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01" w:rsidRPr="0001503E" w:rsidRDefault="00721E28" w:rsidP="00526605">
      <w:pPr>
        <w:ind w:firstLine="0"/>
        <w:jc w:val="left"/>
        <w:rPr>
          <w:rFonts w:ascii="Times New Roman" w:eastAsia="Times New Roman" w:hAnsi="Times New Roman" w:cs="Times New Roman"/>
          <w:sz w:val="24"/>
          <w:szCs w:val="24"/>
          <w:lang w:eastAsia="lt-LT"/>
        </w:rPr>
      </w:pPr>
      <w:r w:rsidRPr="00721E28">
        <w:rPr>
          <w:rFonts w:ascii="Calibri" w:eastAsia="Calibri" w:hAnsi="Calibri" w:cs="Times New Roman"/>
          <w:noProof/>
          <w:lang w:val="en-GB" w:eastAsia="en-GB"/>
        </w:rPr>
        <w:drawing>
          <wp:inline distT="0" distB="0" distL="0" distR="0" wp14:anchorId="63061466" wp14:editId="7B497401">
            <wp:extent cx="2033117" cy="575310"/>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167" cy="578437"/>
                    </a:xfrm>
                    <a:prstGeom prst="rect">
                      <a:avLst/>
                    </a:prstGeom>
                    <a:noFill/>
                  </pic:spPr>
                </pic:pic>
              </a:graphicData>
            </a:graphic>
          </wp:inline>
        </w:drawing>
      </w:r>
      <w:r w:rsidR="00EF3D01" w:rsidRPr="00415006">
        <w:rPr>
          <w:rFonts w:ascii="Times New Roman" w:eastAsia="Times New Roman" w:hAnsi="Times New Roman" w:cs="Times New Roman"/>
          <w:color w:val="FF0000"/>
          <w:sz w:val="20"/>
          <w:szCs w:val="24"/>
          <w:lang w:eastAsia="lt-LT"/>
        </w:rPr>
        <w:t xml:space="preserve">                                 </w:t>
      </w:r>
      <w:r w:rsidR="00927BEB">
        <w:rPr>
          <w:rFonts w:ascii="Times New Roman" w:eastAsia="Times New Roman" w:hAnsi="Times New Roman" w:cs="Times New Roman"/>
          <w:color w:val="FF0000"/>
          <w:sz w:val="20"/>
          <w:szCs w:val="20"/>
          <w:lang w:eastAsia="lt-LT"/>
        </w:rPr>
        <w:t xml:space="preserve"> </w:t>
      </w:r>
      <w:r>
        <w:rPr>
          <w:rFonts w:ascii="Times New Roman" w:eastAsia="Times New Roman" w:hAnsi="Times New Roman" w:cs="Times New Roman"/>
          <w:color w:val="FF0000"/>
          <w:sz w:val="20"/>
          <w:szCs w:val="20"/>
          <w:lang w:eastAsia="lt-LT"/>
        </w:rPr>
        <w:t xml:space="preserve">   </w:t>
      </w:r>
      <w:r w:rsidR="00EF3D01" w:rsidRPr="0001503E">
        <w:rPr>
          <w:rFonts w:ascii="Times New Roman" w:eastAsia="Times New Roman" w:hAnsi="Times New Roman" w:cs="Times New Roman"/>
          <w:sz w:val="24"/>
          <w:szCs w:val="24"/>
          <w:lang w:eastAsia="lt-LT"/>
        </w:rPr>
        <w:t>PATVIRTINTA</w:t>
      </w:r>
    </w:p>
    <w:p w:rsidR="00EF3D01" w:rsidRPr="00C974F9" w:rsidRDefault="00EF3D01" w:rsidP="00526605">
      <w:pPr>
        <w:ind w:firstLine="0"/>
        <w:jc w:val="left"/>
        <w:rPr>
          <w:rFonts w:ascii="Times New Roman" w:eastAsia="Times New Roman" w:hAnsi="Times New Roman" w:cs="Times New Roman"/>
          <w:sz w:val="24"/>
          <w:szCs w:val="24"/>
          <w:lang w:eastAsia="lt-LT"/>
        </w:rPr>
      </w:pPr>
      <w:r w:rsidRPr="0001503E">
        <w:rPr>
          <w:rFonts w:ascii="Times New Roman" w:eastAsia="Times New Roman" w:hAnsi="Times New Roman" w:cs="Times New Roman"/>
          <w:sz w:val="24"/>
          <w:szCs w:val="24"/>
          <w:lang w:eastAsia="lt-LT"/>
        </w:rPr>
        <w:t xml:space="preserve">                                                                                   </w:t>
      </w:r>
      <w:r w:rsidR="00927CD7" w:rsidRPr="0001503E">
        <w:rPr>
          <w:rFonts w:ascii="Times New Roman" w:eastAsia="Times New Roman" w:hAnsi="Times New Roman" w:cs="Times New Roman"/>
          <w:sz w:val="24"/>
          <w:szCs w:val="24"/>
          <w:lang w:eastAsia="lt-LT"/>
        </w:rPr>
        <w:t xml:space="preserve"> </w:t>
      </w:r>
      <w:r w:rsidR="00526605" w:rsidRPr="0001503E">
        <w:rPr>
          <w:rFonts w:ascii="Times New Roman" w:eastAsia="Times New Roman" w:hAnsi="Times New Roman" w:cs="Times New Roman"/>
          <w:sz w:val="24"/>
          <w:szCs w:val="24"/>
          <w:lang w:eastAsia="lt-LT"/>
        </w:rPr>
        <w:tab/>
      </w:r>
      <w:r w:rsidRPr="00C974F9">
        <w:rPr>
          <w:rFonts w:ascii="Times New Roman" w:eastAsia="Times New Roman" w:hAnsi="Times New Roman" w:cs="Times New Roman"/>
          <w:sz w:val="24"/>
          <w:szCs w:val="24"/>
          <w:lang w:eastAsia="lt-LT"/>
        </w:rPr>
        <w:t xml:space="preserve">Kaišiadorių šventosios  Faustinos  mokyklos                                                    </w:t>
      </w:r>
    </w:p>
    <w:p w:rsidR="00EF3D01" w:rsidRPr="00C974F9" w:rsidRDefault="00EF3D01" w:rsidP="00526605">
      <w:pPr>
        <w:tabs>
          <w:tab w:val="left" w:pos="1843"/>
        </w:tabs>
        <w:ind w:firstLine="0"/>
        <w:jc w:val="left"/>
        <w:rPr>
          <w:rFonts w:ascii="Times New Roman" w:eastAsia="Times New Roman" w:hAnsi="Times New Roman" w:cs="Times New Roman"/>
          <w:sz w:val="24"/>
          <w:szCs w:val="24"/>
          <w:lang w:eastAsia="lt-LT"/>
        </w:rPr>
      </w:pPr>
      <w:r w:rsidRPr="00C974F9">
        <w:rPr>
          <w:rFonts w:ascii="Times New Roman" w:eastAsia="Times New Roman" w:hAnsi="Times New Roman" w:cs="Times New Roman"/>
          <w:sz w:val="24"/>
          <w:szCs w:val="24"/>
          <w:lang w:eastAsia="lt-LT"/>
        </w:rPr>
        <w:t xml:space="preserve">                      </w:t>
      </w:r>
      <w:r w:rsidRPr="00C974F9">
        <w:rPr>
          <w:rFonts w:ascii="Times New Roman" w:eastAsia="Times New Roman" w:hAnsi="Times New Roman" w:cs="Times New Roman"/>
          <w:b/>
          <w:sz w:val="24"/>
          <w:szCs w:val="24"/>
          <w:lang w:eastAsia="lt-LT"/>
        </w:rPr>
        <w:t xml:space="preserve">  </w:t>
      </w:r>
      <w:r w:rsidRPr="00C974F9">
        <w:rPr>
          <w:rFonts w:ascii="Times New Roman" w:eastAsia="Times New Roman" w:hAnsi="Times New Roman" w:cs="Times New Roman"/>
          <w:sz w:val="24"/>
          <w:szCs w:val="24"/>
          <w:lang w:eastAsia="lt-LT"/>
        </w:rPr>
        <w:t xml:space="preserve">                   </w:t>
      </w:r>
      <w:r w:rsidRPr="00C974F9">
        <w:rPr>
          <w:rFonts w:ascii="Times New Roman" w:eastAsia="Times New Roman" w:hAnsi="Times New Roman" w:cs="Times New Roman"/>
          <w:sz w:val="24"/>
          <w:szCs w:val="24"/>
          <w:lang w:eastAsia="lt-LT"/>
        </w:rPr>
        <w:tab/>
        <w:t xml:space="preserve">                                        </w:t>
      </w:r>
      <w:r w:rsidR="00526605" w:rsidRPr="00C974F9">
        <w:rPr>
          <w:rFonts w:ascii="Times New Roman" w:eastAsia="Times New Roman" w:hAnsi="Times New Roman" w:cs="Times New Roman"/>
          <w:sz w:val="24"/>
          <w:szCs w:val="24"/>
          <w:lang w:eastAsia="lt-LT"/>
        </w:rPr>
        <w:tab/>
      </w:r>
      <w:r w:rsidRPr="00C974F9">
        <w:rPr>
          <w:rFonts w:ascii="Times New Roman" w:eastAsia="Times New Roman" w:hAnsi="Times New Roman" w:cs="Times New Roman"/>
          <w:sz w:val="24"/>
          <w:szCs w:val="24"/>
          <w:lang w:eastAsia="lt-LT"/>
        </w:rPr>
        <w:t>direktoriaus 20</w:t>
      </w:r>
      <w:r w:rsidR="007E3742" w:rsidRPr="00C974F9">
        <w:rPr>
          <w:rFonts w:ascii="Times New Roman" w:eastAsia="Times New Roman" w:hAnsi="Times New Roman" w:cs="Times New Roman"/>
          <w:sz w:val="24"/>
          <w:szCs w:val="24"/>
          <w:lang w:eastAsia="lt-LT"/>
        </w:rPr>
        <w:t>2</w:t>
      </w:r>
      <w:r w:rsidR="0035255B" w:rsidRPr="00C974F9">
        <w:rPr>
          <w:rFonts w:ascii="Times New Roman" w:eastAsia="Times New Roman" w:hAnsi="Times New Roman" w:cs="Times New Roman"/>
          <w:sz w:val="24"/>
          <w:szCs w:val="24"/>
          <w:lang w:eastAsia="lt-LT"/>
        </w:rPr>
        <w:t>1</w:t>
      </w:r>
      <w:r w:rsidRPr="00C974F9">
        <w:rPr>
          <w:rFonts w:ascii="Times New Roman" w:eastAsia="Times New Roman" w:hAnsi="Times New Roman" w:cs="Times New Roman"/>
          <w:sz w:val="24"/>
          <w:szCs w:val="24"/>
          <w:lang w:eastAsia="lt-LT"/>
        </w:rPr>
        <w:t xml:space="preserve"> m. </w:t>
      </w:r>
      <w:r w:rsidR="00C974F9" w:rsidRPr="00C974F9">
        <w:rPr>
          <w:rFonts w:ascii="Times New Roman" w:eastAsia="Times New Roman" w:hAnsi="Times New Roman" w:cs="Times New Roman"/>
          <w:sz w:val="24"/>
          <w:szCs w:val="24"/>
          <w:lang w:eastAsia="lt-LT"/>
        </w:rPr>
        <w:t>liepos</w:t>
      </w:r>
      <w:r w:rsidRPr="00C974F9">
        <w:rPr>
          <w:rFonts w:ascii="Times New Roman" w:eastAsia="Times New Roman" w:hAnsi="Times New Roman" w:cs="Times New Roman"/>
          <w:sz w:val="24"/>
          <w:szCs w:val="24"/>
          <w:lang w:eastAsia="lt-LT"/>
        </w:rPr>
        <w:t xml:space="preserve"> </w:t>
      </w:r>
      <w:r w:rsidR="007E3742" w:rsidRPr="00C974F9">
        <w:rPr>
          <w:rFonts w:ascii="Times New Roman" w:eastAsia="Times New Roman" w:hAnsi="Times New Roman" w:cs="Times New Roman"/>
          <w:sz w:val="24"/>
          <w:szCs w:val="24"/>
          <w:lang w:eastAsia="lt-LT"/>
        </w:rPr>
        <w:t>2</w:t>
      </w:r>
      <w:r w:rsidRPr="00C974F9">
        <w:rPr>
          <w:rFonts w:ascii="Times New Roman" w:eastAsia="Times New Roman" w:hAnsi="Times New Roman" w:cs="Times New Roman"/>
          <w:sz w:val="24"/>
          <w:szCs w:val="24"/>
          <w:lang w:eastAsia="lt-LT"/>
        </w:rPr>
        <w:t xml:space="preserve"> d.            </w:t>
      </w:r>
    </w:p>
    <w:p w:rsidR="00EF3D01" w:rsidRPr="00C974F9" w:rsidRDefault="00EF3D01" w:rsidP="00526605">
      <w:pPr>
        <w:tabs>
          <w:tab w:val="left" w:pos="1843"/>
        </w:tabs>
        <w:ind w:firstLine="0"/>
        <w:jc w:val="left"/>
        <w:rPr>
          <w:rFonts w:ascii="Times New Roman" w:eastAsia="Times New Roman" w:hAnsi="Times New Roman" w:cs="Times New Roman"/>
          <w:sz w:val="24"/>
          <w:szCs w:val="24"/>
          <w:lang w:eastAsia="lt-LT"/>
        </w:rPr>
      </w:pPr>
      <w:r w:rsidRPr="00C974F9">
        <w:rPr>
          <w:rFonts w:ascii="Times New Roman" w:eastAsia="Times New Roman" w:hAnsi="Times New Roman" w:cs="Times New Roman"/>
          <w:sz w:val="24"/>
          <w:szCs w:val="24"/>
          <w:lang w:eastAsia="lt-LT"/>
        </w:rPr>
        <w:t xml:space="preserve">                                                                                   </w:t>
      </w:r>
      <w:r w:rsidR="00927CD7" w:rsidRPr="00C974F9">
        <w:rPr>
          <w:rFonts w:ascii="Times New Roman" w:eastAsia="Times New Roman" w:hAnsi="Times New Roman" w:cs="Times New Roman"/>
          <w:sz w:val="24"/>
          <w:szCs w:val="24"/>
          <w:lang w:eastAsia="lt-LT"/>
        </w:rPr>
        <w:t xml:space="preserve">  </w:t>
      </w:r>
      <w:r w:rsidRPr="00C974F9">
        <w:rPr>
          <w:rFonts w:ascii="Times New Roman" w:eastAsia="Times New Roman" w:hAnsi="Times New Roman" w:cs="Times New Roman"/>
          <w:sz w:val="24"/>
          <w:szCs w:val="24"/>
          <w:lang w:eastAsia="lt-LT"/>
        </w:rPr>
        <w:t xml:space="preserve">įsakymu Nr. </w:t>
      </w:r>
      <w:r w:rsidR="0001503E" w:rsidRPr="00C974F9">
        <w:rPr>
          <w:rFonts w:ascii="Times New Roman" w:eastAsia="Times New Roman" w:hAnsi="Times New Roman" w:cs="Times New Roman"/>
          <w:sz w:val="24"/>
          <w:szCs w:val="24"/>
          <w:lang w:eastAsia="lt-LT"/>
        </w:rPr>
        <w:t>V-</w:t>
      </w:r>
      <w:r w:rsidR="00C974F9" w:rsidRPr="00C974F9">
        <w:rPr>
          <w:rFonts w:ascii="Times New Roman" w:eastAsia="Times New Roman" w:hAnsi="Times New Roman" w:cs="Times New Roman"/>
          <w:sz w:val="24"/>
          <w:szCs w:val="24"/>
          <w:lang w:eastAsia="lt-LT"/>
        </w:rPr>
        <w:t>55</w:t>
      </w:r>
    </w:p>
    <w:p w:rsidR="00EF3D01" w:rsidRDefault="00EF3D01" w:rsidP="00EF3D01">
      <w:pPr>
        <w:tabs>
          <w:tab w:val="left" w:pos="1843"/>
        </w:tabs>
        <w:ind w:firstLine="0"/>
        <w:jc w:val="right"/>
        <w:rPr>
          <w:rFonts w:ascii="Times New Roman" w:eastAsia="Times New Roman" w:hAnsi="Times New Roman" w:cs="Times New Roman"/>
          <w:sz w:val="24"/>
          <w:szCs w:val="24"/>
          <w:lang w:eastAsia="lt-LT"/>
        </w:rPr>
      </w:pPr>
    </w:p>
    <w:p w:rsidR="00CA4487" w:rsidRPr="00FE4C6D" w:rsidRDefault="00811FBA" w:rsidP="00526605">
      <w:pPr>
        <w:ind w:firstLine="0"/>
        <w:jc w:val="center"/>
        <w:rPr>
          <w:rFonts w:ascii="Times New Roman" w:eastAsia="Times New Roman" w:hAnsi="Times New Roman" w:cs="Times New Roman"/>
          <w:b/>
          <w:caps/>
          <w:sz w:val="24"/>
          <w:szCs w:val="24"/>
        </w:rPr>
      </w:pPr>
      <w:r w:rsidRPr="00FE4C6D">
        <w:rPr>
          <w:rFonts w:ascii="Times New Roman" w:eastAsia="Times New Roman" w:hAnsi="Times New Roman" w:cs="Times New Roman"/>
          <w:b/>
          <w:sz w:val="24"/>
          <w:szCs w:val="24"/>
          <w:lang w:eastAsia="lt-LT"/>
        </w:rPr>
        <w:t>KAIŠIADORIŲ ŠVENTOSIOS FAUSTINOS MOKYKLOS PAST</w:t>
      </w:r>
      <w:r w:rsidR="00415006" w:rsidRPr="00FE4C6D">
        <w:rPr>
          <w:rFonts w:ascii="Times New Roman" w:eastAsia="Times New Roman" w:hAnsi="Times New Roman" w:cs="Times New Roman"/>
          <w:b/>
          <w:sz w:val="24"/>
          <w:szCs w:val="24"/>
          <w:lang w:eastAsia="lt-LT"/>
        </w:rPr>
        <w:t>ATO PATALP</w:t>
      </w:r>
      <w:r w:rsidR="00B26006">
        <w:rPr>
          <w:rFonts w:ascii="Times New Roman" w:eastAsia="Times New Roman" w:hAnsi="Times New Roman" w:cs="Times New Roman"/>
          <w:b/>
          <w:sz w:val="24"/>
          <w:szCs w:val="24"/>
          <w:lang w:eastAsia="lt-LT"/>
        </w:rPr>
        <w:t xml:space="preserve">Ų </w:t>
      </w:r>
      <w:r w:rsidR="00415006" w:rsidRPr="00FE4C6D">
        <w:rPr>
          <w:rFonts w:ascii="Times New Roman" w:eastAsia="Times New Roman" w:hAnsi="Times New Roman" w:cs="Times New Roman"/>
          <w:b/>
          <w:sz w:val="24"/>
          <w:szCs w:val="24"/>
          <w:lang w:eastAsia="lt-LT"/>
        </w:rPr>
        <w:t>PAPRASTOJO R</w:t>
      </w:r>
      <w:r w:rsidRPr="00FE4C6D">
        <w:rPr>
          <w:rFonts w:ascii="Times New Roman" w:eastAsia="Times New Roman" w:hAnsi="Times New Roman" w:cs="Times New Roman"/>
          <w:b/>
          <w:sz w:val="24"/>
          <w:szCs w:val="24"/>
          <w:lang w:eastAsia="lt-LT"/>
        </w:rPr>
        <w:t>EMONTO DARBŲ MAŽOS VERTĖS PIRKIM</w:t>
      </w:r>
      <w:r w:rsidR="005D6BA0" w:rsidRPr="00FE4C6D">
        <w:rPr>
          <w:rFonts w:ascii="Times New Roman" w:eastAsia="Times New Roman" w:hAnsi="Times New Roman" w:cs="Times New Roman"/>
          <w:b/>
          <w:sz w:val="24"/>
          <w:szCs w:val="24"/>
          <w:lang w:eastAsia="lt-LT"/>
        </w:rPr>
        <w:t>O SKELBIAMOS APKLAUSOS BŪDU SĄLYGOS</w:t>
      </w:r>
    </w:p>
    <w:p w:rsidR="00EB7F9E" w:rsidRDefault="00EB7F9E" w:rsidP="00EB7F9E">
      <w:pPr>
        <w:spacing w:after="240"/>
        <w:ind w:firstLine="0"/>
        <w:rPr>
          <w:rFonts w:ascii="Times New Roman" w:eastAsia="Times New Roman" w:hAnsi="Times New Roman" w:cs="Times New Roman"/>
          <w:b/>
          <w:caps/>
          <w:sz w:val="24"/>
          <w:szCs w:val="24"/>
        </w:rPr>
      </w:pPr>
    </w:p>
    <w:p w:rsidR="00EB7F9E" w:rsidRDefault="00EB7F9E" w:rsidP="00EB7F9E">
      <w:pPr>
        <w:pStyle w:val="Sraopastraipa"/>
        <w:numPr>
          <w:ilvl w:val="0"/>
          <w:numId w:val="30"/>
        </w:numPr>
        <w:spacing w:after="240"/>
        <w:rPr>
          <w:caps/>
          <w:sz w:val="24"/>
          <w:szCs w:val="24"/>
        </w:rPr>
      </w:pPr>
      <w:r>
        <w:rPr>
          <w:caps/>
          <w:sz w:val="24"/>
          <w:szCs w:val="24"/>
        </w:rPr>
        <w:t>BENDROSIOS NUOSTATOS</w:t>
      </w:r>
    </w:p>
    <w:p w:rsidR="00EB7F9E" w:rsidRPr="00EB7F9E" w:rsidRDefault="00EB7F9E" w:rsidP="00EB7F9E">
      <w:pPr>
        <w:pStyle w:val="Sraopastraipa"/>
        <w:numPr>
          <w:ilvl w:val="0"/>
          <w:numId w:val="30"/>
        </w:numPr>
        <w:spacing w:after="240"/>
        <w:rPr>
          <w:caps/>
          <w:sz w:val="24"/>
          <w:szCs w:val="24"/>
        </w:rPr>
      </w:pPr>
      <w:r w:rsidRPr="00EB7F9E">
        <w:rPr>
          <w:caps/>
          <w:sz w:val="24"/>
          <w:szCs w:val="24"/>
        </w:rPr>
        <w:t>PIRKIMO OBJEKTAS</w:t>
      </w:r>
    </w:p>
    <w:p w:rsidR="00EB7F9E" w:rsidRDefault="00BD2473" w:rsidP="00EB7F9E">
      <w:pPr>
        <w:pStyle w:val="Sraopastraipa"/>
        <w:numPr>
          <w:ilvl w:val="0"/>
          <w:numId w:val="30"/>
        </w:numPr>
        <w:spacing w:after="240"/>
        <w:rPr>
          <w:caps/>
          <w:sz w:val="24"/>
          <w:szCs w:val="24"/>
        </w:rPr>
      </w:pPr>
      <w:r>
        <w:rPr>
          <w:caps/>
          <w:sz w:val="24"/>
          <w:szCs w:val="24"/>
        </w:rPr>
        <w:t xml:space="preserve">TIEKĖJŲ PAŠALINIMO PAGRINDAI IR </w:t>
      </w:r>
      <w:r w:rsidR="00EB7F9E">
        <w:rPr>
          <w:caps/>
          <w:sz w:val="24"/>
          <w:szCs w:val="24"/>
        </w:rPr>
        <w:t xml:space="preserve">KVALIFIKACIJOS REIKALAVIMAI </w:t>
      </w:r>
    </w:p>
    <w:p w:rsidR="00C00F9B" w:rsidRPr="00C00F9B" w:rsidRDefault="00C00F9B" w:rsidP="00EB7F9E">
      <w:pPr>
        <w:pStyle w:val="Sraopastraipa"/>
        <w:numPr>
          <w:ilvl w:val="0"/>
          <w:numId w:val="30"/>
        </w:numPr>
        <w:spacing w:after="240"/>
        <w:rPr>
          <w:caps/>
          <w:sz w:val="24"/>
          <w:szCs w:val="24"/>
        </w:rPr>
      </w:pPr>
      <w:r w:rsidRPr="00C00F9B">
        <w:rPr>
          <w:rFonts w:ascii="TimesNewRomanPSMT" w:hAnsi="TimesNewRomanPSMT" w:cs="TimesNewRomanPSMT"/>
          <w:sz w:val="24"/>
          <w:szCs w:val="24"/>
        </w:rPr>
        <w:t>KITŲ ŪKIO SUBJEKTŲ DALYVAVIMAS PIRKIMO PROCEDŪROSE</w:t>
      </w:r>
    </w:p>
    <w:p w:rsidR="00EB7F9E" w:rsidRDefault="00EB7F9E" w:rsidP="00EB7F9E">
      <w:pPr>
        <w:pStyle w:val="Sraopastraipa"/>
        <w:numPr>
          <w:ilvl w:val="0"/>
          <w:numId w:val="30"/>
        </w:numPr>
        <w:spacing w:after="240"/>
        <w:rPr>
          <w:caps/>
          <w:sz w:val="24"/>
          <w:szCs w:val="24"/>
        </w:rPr>
      </w:pPr>
      <w:r>
        <w:rPr>
          <w:caps/>
          <w:sz w:val="24"/>
          <w:szCs w:val="24"/>
        </w:rPr>
        <w:t>PASIŪLYMŲ RENGIMAS, PATEIKIMAS, KEITIMAS</w:t>
      </w:r>
    </w:p>
    <w:p w:rsidR="00EB7F9E" w:rsidRDefault="00EB7F9E" w:rsidP="00EB7F9E">
      <w:pPr>
        <w:pStyle w:val="Sraopastraipa"/>
        <w:numPr>
          <w:ilvl w:val="0"/>
          <w:numId w:val="30"/>
        </w:numPr>
        <w:spacing w:after="240"/>
        <w:rPr>
          <w:caps/>
          <w:sz w:val="24"/>
          <w:szCs w:val="24"/>
        </w:rPr>
      </w:pPr>
      <w:r>
        <w:rPr>
          <w:caps/>
          <w:sz w:val="24"/>
          <w:szCs w:val="24"/>
        </w:rPr>
        <w:t>SUSIPAŽINIMO SU GAUTAIS PASIŪLYMAIS IR JŲ NAGRINĖJIMO PROCEDŪROS</w:t>
      </w:r>
      <w:r w:rsidR="00B71AB9">
        <w:rPr>
          <w:caps/>
          <w:sz w:val="24"/>
          <w:szCs w:val="24"/>
        </w:rPr>
        <w:t>, PASIŪLYMŲ VERTINIMAS</w:t>
      </w:r>
    </w:p>
    <w:p w:rsidR="00EB7F9E" w:rsidRDefault="00EB7F9E" w:rsidP="00EB7F9E">
      <w:pPr>
        <w:pStyle w:val="Sraopastraipa"/>
        <w:numPr>
          <w:ilvl w:val="0"/>
          <w:numId w:val="30"/>
        </w:numPr>
        <w:spacing w:after="240"/>
        <w:rPr>
          <w:caps/>
          <w:sz w:val="24"/>
          <w:szCs w:val="24"/>
        </w:rPr>
      </w:pPr>
      <w:r>
        <w:rPr>
          <w:caps/>
          <w:sz w:val="24"/>
          <w:szCs w:val="24"/>
        </w:rPr>
        <w:t>SIŪLOMOS ŠALIMS PASIRAŠYTI PIRKIMO SUTARTIES PROJEKTAS</w:t>
      </w:r>
    </w:p>
    <w:p w:rsidR="00EB7F9E" w:rsidRDefault="00EB7F9E" w:rsidP="00EB7F9E">
      <w:pPr>
        <w:pStyle w:val="Sraopastraipa"/>
        <w:numPr>
          <w:ilvl w:val="0"/>
          <w:numId w:val="30"/>
        </w:numPr>
        <w:spacing w:after="240"/>
        <w:rPr>
          <w:caps/>
          <w:sz w:val="24"/>
          <w:szCs w:val="24"/>
        </w:rPr>
      </w:pPr>
      <w:r>
        <w:rPr>
          <w:caps/>
          <w:sz w:val="24"/>
          <w:szCs w:val="24"/>
        </w:rPr>
        <w:t>INFORMACIJA APIE PIRKIMO DOKUMENTŲ PAAIŠKINIMO (PATIKSLINIMO) TVARKĄ, GINČŲ NAGRINĖJIMO TVARKĄ</w:t>
      </w:r>
    </w:p>
    <w:p w:rsidR="00EB7F9E" w:rsidRPr="00EB7F9E" w:rsidRDefault="00EB7F9E" w:rsidP="00EB7F9E">
      <w:pPr>
        <w:pStyle w:val="Sraopastraipa"/>
        <w:numPr>
          <w:ilvl w:val="0"/>
          <w:numId w:val="30"/>
        </w:numPr>
        <w:spacing w:after="240"/>
        <w:rPr>
          <w:caps/>
          <w:sz w:val="24"/>
          <w:szCs w:val="24"/>
        </w:rPr>
      </w:pPr>
      <w:r>
        <w:rPr>
          <w:caps/>
          <w:sz w:val="24"/>
          <w:szCs w:val="24"/>
        </w:rPr>
        <w:t>BAIGIAMOSIOS NUOSTATOS</w:t>
      </w:r>
    </w:p>
    <w:p w:rsidR="00EB7F9E" w:rsidRDefault="00EB7F9E" w:rsidP="00EB7F9E">
      <w:pPr>
        <w:spacing w:after="240"/>
        <w:rPr>
          <w:rFonts w:ascii="Times New Roman" w:hAnsi="Times New Roman" w:cs="Times New Roman"/>
          <w:caps/>
          <w:sz w:val="24"/>
          <w:szCs w:val="24"/>
        </w:rPr>
      </w:pPr>
      <w:r w:rsidRPr="00EB7F9E">
        <w:rPr>
          <w:rFonts w:ascii="Times New Roman" w:hAnsi="Times New Roman" w:cs="Times New Roman"/>
          <w:caps/>
          <w:sz w:val="24"/>
          <w:szCs w:val="24"/>
        </w:rPr>
        <w:t>PRIEDAI:</w:t>
      </w:r>
    </w:p>
    <w:p w:rsidR="00415006" w:rsidRPr="0035255B" w:rsidRDefault="00415006" w:rsidP="00415006">
      <w:pPr>
        <w:pStyle w:val="Sraopastraipa"/>
        <w:numPr>
          <w:ilvl w:val="0"/>
          <w:numId w:val="32"/>
        </w:numPr>
        <w:spacing w:after="240"/>
        <w:rPr>
          <w:caps/>
          <w:sz w:val="24"/>
          <w:szCs w:val="24"/>
        </w:rPr>
      </w:pPr>
      <w:r w:rsidRPr="0035255B">
        <w:rPr>
          <w:caps/>
          <w:sz w:val="24"/>
          <w:szCs w:val="24"/>
        </w:rPr>
        <w:t>pasiūlymo forma</w:t>
      </w:r>
    </w:p>
    <w:p w:rsidR="006419E1" w:rsidRPr="0035255B" w:rsidRDefault="007F39DA" w:rsidP="006419E1">
      <w:pPr>
        <w:pStyle w:val="Sraopastraipa"/>
        <w:numPr>
          <w:ilvl w:val="0"/>
          <w:numId w:val="32"/>
        </w:numPr>
        <w:spacing w:after="240"/>
        <w:rPr>
          <w:caps/>
          <w:sz w:val="24"/>
          <w:szCs w:val="24"/>
        </w:rPr>
      </w:pPr>
      <w:r w:rsidRPr="0035255B">
        <w:rPr>
          <w:caps/>
          <w:sz w:val="24"/>
          <w:szCs w:val="24"/>
        </w:rPr>
        <w:t>Paprastojo remonto darbų aprašas</w:t>
      </w:r>
    </w:p>
    <w:p w:rsidR="007F7DD5" w:rsidRPr="0035255B" w:rsidRDefault="007F7DD5" w:rsidP="007F7DD5">
      <w:pPr>
        <w:pStyle w:val="Sraopastraipa"/>
        <w:numPr>
          <w:ilvl w:val="0"/>
          <w:numId w:val="32"/>
        </w:numPr>
        <w:rPr>
          <w:caps/>
          <w:sz w:val="24"/>
          <w:szCs w:val="24"/>
        </w:rPr>
      </w:pPr>
      <w:r w:rsidRPr="0035255B">
        <w:rPr>
          <w:caps/>
          <w:sz w:val="24"/>
          <w:szCs w:val="24"/>
        </w:rPr>
        <w:t>PIRKIMO SUTARTIES PROJEKTAS</w:t>
      </w:r>
    </w:p>
    <w:p w:rsidR="006419E1" w:rsidRPr="0035255B" w:rsidRDefault="007F39DA" w:rsidP="006419E1">
      <w:pPr>
        <w:pStyle w:val="Sraopastraipa"/>
        <w:numPr>
          <w:ilvl w:val="0"/>
          <w:numId w:val="32"/>
        </w:numPr>
        <w:spacing w:after="240"/>
        <w:rPr>
          <w:caps/>
          <w:sz w:val="24"/>
          <w:szCs w:val="24"/>
        </w:rPr>
      </w:pPr>
      <w:r w:rsidRPr="0035255B">
        <w:rPr>
          <w:caps/>
          <w:sz w:val="24"/>
          <w:szCs w:val="24"/>
        </w:rPr>
        <w:t xml:space="preserve">darbų </w:t>
      </w:r>
      <w:r w:rsidR="006419E1" w:rsidRPr="0035255B">
        <w:rPr>
          <w:caps/>
          <w:sz w:val="24"/>
          <w:szCs w:val="24"/>
        </w:rPr>
        <w:t>perdavimo – priėmimo aktas</w:t>
      </w:r>
      <w:r w:rsidR="00F6758C" w:rsidRPr="0035255B">
        <w:rPr>
          <w:caps/>
          <w:sz w:val="24"/>
          <w:szCs w:val="24"/>
        </w:rPr>
        <w:t xml:space="preserve"> </w:t>
      </w:r>
    </w:p>
    <w:p w:rsidR="00E87D29" w:rsidRPr="0035255B" w:rsidRDefault="007F7DD5" w:rsidP="006419E1">
      <w:pPr>
        <w:pStyle w:val="Sraopastraipa"/>
        <w:numPr>
          <w:ilvl w:val="0"/>
          <w:numId w:val="32"/>
        </w:numPr>
        <w:spacing w:after="240"/>
        <w:rPr>
          <w:caps/>
          <w:sz w:val="24"/>
          <w:szCs w:val="24"/>
        </w:rPr>
      </w:pPr>
      <w:r w:rsidRPr="0035255B">
        <w:rPr>
          <w:caps/>
          <w:sz w:val="24"/>
          <w:szCs w:val="24"/>
        </w:rPr>
        <w:t>darbų kiekių žiniaraštis</w:t>
      </w:r>
    </w:p>
    <w:p w:rsidR="00F06FB5" w:rsidRPr="0035255B" w:rsidRDefault="00F06FB5" w:rsidP="00F06FB5">
      <w:pPr>
        <w:pStyle w:val="Sraopastraipa"/>
        <w:numPr>
          <w:ilvl w:val="0"/>
          <w:numId w:val="32"/>
        </w:numPr>
        <w:rPr>
          <w:caps/>
          <w:sz w:val="24"/>
          <w:szCs w:val="24"/>
        </w:rPr>
      </w:pPr>
      <w:r w:rsidRPr="0035255B">
        <w:rPr>
          <w:caps/>
          <w:sz w:val="24"/>
          <w:szCs w:val="24"/>
        </w:rPr>
        <w:t xml:space="preserve">BRĖŽINYS NR. </w:t>
      </w:r>
      <w:r w:rsidR="0035255B" w:rsidRPr="0035255B">
        <w:rPr>
          <w:caps/>
          <w:sz w:val="24"/>
          <w:szCs w:val="24"/>
        </w:rPr>
        <w:t>1</w:t>
      </w:r>
      <w:r w:rsidR="00AF01A3" w:rsidRPr="0035255B">
        <w:rPr>
          <w:caps/>
          <w:sz w:val="24"/>
          <w:szCs w:val="24"/>
        </w:rPr>
        <w:t>.</w:t>
      </w:r>
      <w:r w:rsidR="008E6BB4" w:rsidRPr="0035255B">
        <w:rPr>
          <w:caps/>
          <w:sz w:val="24"/>
          <w:szCs w:val="24"/>
        </w:rPr>
        <w:t xml:space="preserve"> </w:t>
      </w:r>
      <w:r w:rsidR="0035255B" w:rsidRPr="0035255B">
        <w:rPr>
          <w:caps/>
          <w:sz w:val="24"/>
          <w:szCs w:val="24"/>
        </w:rPr>
        <w:t>REMONTUOJAMŲ</w:t>
      </w:r>
      <w:r w:rsidR="008E6BB4" w:rsidRPr="0035255B">
        <w:rPr>
          <w:caps/>
          <w:sz w:val="24"/>
          <w:szCs w:val="24"/>
        </w:rPr>
        <w:t xml:space="preserve"> patalpų planas</w:t>
      </w:r>
    </w:p>
    <w:p w:rsidR="00F06FB5" w:rsidRPr="00AF01A3" w:rsidRDefault="00F06FB5" w:rsidP="008E6BB4">
      <w:pPr>
        <w:pStyle w:val="Sraopastraipa"/>
        <w:spacing w:after="240"/>
        <w:ind w:left="785"/>
        <w:rPr>
          <w:caps/>
          <w:sz w:val="24"/>
          <w:szCs w:val="24"/>
        </w:rPr>
      </w:pPr>
    </w:p>
    <w:p w:rsidR="00EB7F9E" w:rsidRDefault="00EB7F9E" w:rsidP="00144585">
      <w:pPr>
        <w:spacing w:after="240"/>
        <w:ind w:firstLine="0"/>
        <w:jc w:val="center"/>
        <w:rPr>
          <w:rFonts w:ascii="Times New Roman" w:eastAsia="Times New Roman" w:hAnsi="Times New Roman" w:cs="Times New Roman"/>
          <w:b/>
          <w:caps/>
          <w:sz w:val="24"/>
          <w:szCs w:val="24"/>
        </w:rPr>
      </w:pPr>
    </w:p>
    <w:p w:rsidR="00EB7F9E" w:rsidRPr="00923539" w:rsidRDefault="00EB7F9E" w:rsidP="00144585">
      <w:pPr>
        <w:spacing w:after="240"/>
        <w:ind w:firstLine="0"/>
        <w:jc w:val="center"/>
        <w:rPr>
          <w:rFonts w:ascii="Times New Roman" w:eastAsia="Times New Roman" w:hAnsi="Times New Roman" w:cs="Times New Roman"/>
          <w:b/>
          <w:caps/>
          <w:sz w:val="24"/>
          <w:szCs w:val="24"/>
        </w:rPr>
      </w:pPr>
    </w:p>
    <w:p w:rsidR="00F6758C" w:rsidRPr="00F6758C" w:rsidRDefault="00CA4487" w:rsidP="00F6758C">
      <w:pPr>
        <w:ind w:firstLine="709"/>
        <w:jc w:val="center"/>
        <w:rPr>
          <w:rFonts w:ascii="Times New Roman" w:eastAsia="Times New Roman" w:hAnsi="Times New Roman" w:cs="Times New Roman"/>
          <w:b/>
          <w:sz w:val="24"/>
          <w:szCs w:val="24"/>
          <w:lang w:eastAsia="lt-LT"/>
        </w:rPr>
      </w:pPr>
      <w:r w:rsidRPr="00D32DB5">
        <w:br w:type="page"/>
      </w:r>
    </w:p>
    <w:p w:rsidR="00F6758C" w:rsidRPr="00F6758C" w:rsidRDefault="00F6758C" w:rsidP="00F6758C">
      <w:pPr>
        <w:ind w:firstLine="709"/>
        <w:jc w:val="center"/>
        <w:rPr>
          <w:rFonts w:ascii="Times New Roman" w:eastAsia="Times New Roman" w:hAnsi="Times New Roman" w:cs="Times New Roman"/>
          <w:b/>
          <w:sz w:val="24"/>
          <w:szCs w:val="24"/>
          <w:lang w:eastAsia="lt-LT"/>
        </w:rPr>
      </w:pPr>
    </w:p>
    <w:p w:rsidR="00F6758C" w:rsidRDefault="00E24F5E" w:rsidP="00F6758C">
      <w:pPr>
        <w:ind w:firstLine="709"/>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w:t>
      </w:r>
      <w:r w:rsidR="00F6758C" w:rsidRPr="00F6758C">
        <w:rPr>
          <w:rFonts w:ascii="Times New Roman" w:eastAsia="Times New Roman" w:hAnsi="Times New Roman" w:cs="Times New Roman"/>
          <w:b/>
          <w:sz w:val="24"/>
          <w:szCs w:val="24"/>
          <w:lang w:eastAsia="lt-LT"/>
        </w:rPr>
        <w:t>. BENDROSIOS NUOSTATOS</w:t>
      </w:r>
    </w:p>
    <w:p w:rsidR="00F6758C" w:rsidRPr="00F6758C" w:rsidRDefault="00F6758C" w:rsidP="00F6758C">
      <w:pPr>
        <w:ind w:firstLine="709"/>
        <w:jc w:val="center"/>
        <w:rPr>
          <w:rFonts w:ascii="Times New Roman" w:eastAsia="Times New Roman" w:hAnsi="Times New Roman" w:cs="Times New Roman"/>
          <w:b/>
          <w:sz w:val="24"/>
          <w:szCs w:val="24"/>
          <w:lang w:eastAsia="lt-LT"/>
        </w:rPr>
      </w:pPr>
    </w:p>
    <w:p w:rsidR="00F6758C" w:rsidRPr="00184CE0" w:rsidRDefault="00F6758C" w:rsidP="00F6758C">
      <w:pPr>
        <w:autoSpaceDE w:val="0"/>
        <w:autoSpaceDN w:val="0"/>
        <w:adjustRightInd w:val="0"/>
        <w:ind w:firstLine="709"/>
        <w:rPr>
          <w:rFonts w:ascii="Times New Roman" w:eastAsia="Times New Roman" w:hAnsi="Times New Roman" w:cs="Times New Roman"/>
          <w:iCs/>
          <w:sz w:val="24"/>
          <w:szCs w:val="24"/>
          <w:lang w:eastAsia="lt-LT"/>
        </w:rPr>
      </w:pPr>
      <w:r w:rsidRPr="00F6758C">
        <w:rPr>
          <w:rFonts w:ascii="Times New Roman" w:eastAsia="Times New Roman" w:hAnsi="Times New Roman" w:cs="Times New Roman"/>
          <w:iCs/>
          <w:sz w:val="24"/>
          <w:szCs w:val="24"/>
          <w:lang w:eastAsia="lt-LT"/>
        </w:rPr>
        <w:t>1.1. Kaišiadorių šventosios Faustinos mokykla</w:t>
      </w:r>
      <w:r>
        <w:rPr>
          <w:rFonts w:ascii="Times New Roman" w:eastAsia="Times New Roman" w:hAnsi="Times New Roman" w:cs="Times New Roman"/>
          <w:iCs/>
          <w:sz w:val="24"/>
          <w:szCs w:val="24"/>
          <w:lang w:eastAsia="lt-LT"/>
        </w:rPr>
        <w:t>,</w:t>
      </w:r>
      <w:r w:rsidRPr="00F6758C">
        <w:rPr>
          <w:rFonts w:ascii="Times New Roman" w:eastAsia="Times New Roman" w:hAnsi="Times New Roman" w:cs="Times New Roman"/>
          <w:iCs/>
          <w:sz w:val="24"/>
          <w:szCs w:val="24"/>
          <w:lang w:eastAsia="lt-LT"/>
        </w:rPr>
        <w:t xml:space="preserve"> </w:t>
      </w:r>
      <w:r w:rsidRPr="00F6758C">
        <w:rPr>
          <w:rFonts w:ascii="Times New Roman" w:eastAsia="Times New Roman" w:hAnsi="Times New Roman" w:cs="Times New Roman"/>
          <w:sz w:val="24"/>
          <w:szCs w:val="24"/>
          <w:lang w:eastAsia="lt-LT"/>
        </w:rPr>
        <w:t>įmonės kodas 190984870, Gedimino g. 118, LT-56166 Kaišiadorys, tel./faks. 8346 60028)</w:t>
      </w:r>
      <w:r w:rsidR="00B26006">
        <w:rPr>
          <w:rFonts w:ascii="Times New Roman" w:eastAsia="Times New Roman" w:hAnsi="Times New Roman" w:cs="Times New Roman"/>
          <w:sz w:val="24"/>
          <w:szCs w:val="24"/>
          <w:lang w:eastAsia="lt-LT"/>
        </w:rPr>
        <w:t>, vykdydama ES struktūrinių fondų</w:t>
      </w:r>
      <w:r w:rsidR="00127481">
        <w:rPr>
          <w:rFonts w:ascii="Times New Roman" w:eastAsia="Times New Roman" w:hAnsi="Times New Roman" w:cs="Times New Roman"/>
          <w:sz w:val="24"/>
          <w:szCs w:val="24"/>
          <w:lang w:eastAsia="lt-LT"/>
        </w:rPr>
        <w:t xml:space="preserve"> lėšų finansuojamą projektą </w:t>
      </w:r>
      <w:r w:rsidR="00127481" w:rsidRPr="00127481">
        <w:rPr>
          <w:rFonts w:ascii="Times New Roman" w:hAnsi="Times New Roman" w:cs="Times New Roman"/>
          <w:b/>
          <w:bCs/>
          <w:lang w:val="de-DE"/>
        </w:rPr>
        <w:t xml:space="preserve">„TOBULOS ORGANIZACIJOS, TEIKIANČIOS MOKYMO IR SOCIALINĖS INTEGRACIJOS PASLAUGAS SPECIALIŲJŲ POREIKIŲ VAIKAMS IR JAUNUOLIAMS, PILOTINIS MODELIS“, </w:t>
      </w:r>
      <w:proofErr w:type="spellStart"/>
      <w:r w:rsidR="00127481" w:rsidRPr="00184CE0">
        <w:rPr>
          <w:rFonts w:ascii="Times New Roman" w:hAnsi="Times New Roman" w:cs="Times New Roman"/>
          <w:bCs/>
          <w:sz w:val="24"/>
          <w:szCs w:val="24"/>
          <w:lang w:val="de-DE"/>
        </w:rPr>
        <w:t>įgyvendinamą</w:t>
      </w:r>
      <w:proofErr w:type="spellEnd"/>
      <w:r w:rsidR="00127481" w:rsidRPr="00184CE0">
        <w:rPr>
          <w:rFonts w:ascii="Times New Roman" w:hAnsi="Times New Roman" w:cs="Times New Roman"/>
          <w:bCs/>
          <w:sz w:val="24"/>
          <w:szCs w:val="24"/>
          <w:lang w:val="de-DE"/>
        </w:rPr>
        <w:t xml:space="preserve"> </w:t>
      </w:r>
      <w:proofErr w:type="spellStart"/>
      <w:r w:rsidR="00127481" w:rsidRPr="00184CE0">
        <w:rPr>
          <w:rFonts w:ascii="Times New Roman" w:hAnsi="Times New Roman" w:cs="Times New Roman"/>
          <w:bCs/>
          <w:sz w:val="24"/>
          <w:szCs w:val="24"/>
          <w:lang w:val="de-DE"/>
        </w:rPr>
        <w:t>pagal</w:t>
      </w:r>
      <w:proofErr w:type="spellEnd"/>
      <w:r w:rsidR="00127481" w:rsidRPr="00184CE0">
        <w:rPr>
          <w:rFonts w:ascii="Times New Roman" w:hAnsi="Times New Roman" w:cs="Times New Roman"/>
          <w:b/>
          <w:bCs/>
          <w:sz w:val="24"/>
          <w:szCs w:val="24"/>
          <w:lang w:val="de-DE"/>
        </w:rPr>
        <w:t xml:space="preserve"> </w:t>
      </w:r>
      <w:r w:rsidR="00127481" w:rsidRPr="00184CE0">
        <w:rPr>
          <w:rFonts w:ascii="Times New Roman" w:hAnsi="Times New Roman" w:cs="Times New Roman"/>
          <w:spacing w:val="-2"/>
          <w:sz w:val="24"/>
          <w:szCs w:val="24"/>
          <w:shd w:val="clear" w:color="auto" w:fill="FFFFFF"/>
        </w:rPr>
        <w:t xml:space="preserve">2014-2020 m. </w:t>
      </w:r>
      <w:proofErr w:type="spellStart"/>
      <w:r w:rsidR="00127481" w:rsidRPr="00184CE0">
        <w:rPr>
          <w:rFonts w:ascii="Times New Roman" w:hAnsi="Times New Roman" w:cs="Times New Roman"/>
          <w:spacing w:val="-2"/>
          <w:sz w:val="24"/>
          <w:szCs w:val="24"/>
          <w:shd w:val="clear" w:color="auto" w:fill="FFFFFF"/>
        </w:rPr>
        <w:t>Interreg</w:t>
      </w:r>
      <w:proofErr w:type="spellEnd"/>
      <w:r w:rsidR="00127481" w:rsidRPr="00184CE0">
        <w:rPr>
          <w:rFonts w:ascii="Times New Roman" w:hAnsi="Times New Roman" w:cs="Times New Roman"/>
          <w:spacing w:val="-2"/>
          <w:sz w:val="24"/>
          <w:szCs w:val="24"/>
          <w:shd w:val="clear" w:color="auto" w:fill="FFFFFF"/>
        </w:rPr>
        <w:t xml:space="preserve"> V-A Latvijos ir Lietuvos programos 3 prioritetą „</w:t>
      </w:r>
      <w:r w:rsidR="00127481" w:rsidRPr="00184CE0">
        <w:rPr>
          <w:rFonts w:ascii="Times New Roman" w:hAnsi="Times New Roman" w:cs="Times New Roman"/>
          <w:sz w:val="24"/>
          <w:szCs w:val="24"/>
        </w:rPr>
        <w:t xml:space="preserve">Socialinės </w:t>
      </w:r>
      <w:proofErr w:type="spellStart"/>
      <w:r w:rsidR="00127481" w:rsidRPr="00184CE0">
        <w:rPr>
          <w:rFonts w:ascii="Times New Roman" w:hAnsi="Times New Roman" w:cs="Times New Roman"/>
          <w:sz w:val="24"/>
          <w:szCs w:val="24"/>
        </w:rPr>
        <w:t>įtraukties</w:t>
      </w:r>
      <w:proofErr w:type="spellEnd"/>
      <w:r w:rsidR="00127481" w:rsidRPr="00184CE0">
        <w:rPr>
          <w:rFonts w:ascii="Times New Roman" w:hAnsi="Times New Roman" w:cs="Times New Roman"/>
          <w:sz w:val="24"/>
          <w:szCs w:val="24"/>
        </w:rPr>
        <w:t xml:space="preserve"> skati</w:t>
      </w:r>
      <w:r w:rsidR="001130EB">
        <w:rPr>
          <w:rFonts w:ascii="Times New Roman" w:hAnsi="Times New Roman" w:cs="Times New Roman"/>
          <w:sz w:val="24"/>
          <w:szCs w:val="24"/>
        </w:rPr>
        <w:t>nimas ir kova su skurdu“,</w:t>
      </w:r>
      <w:r w:rsidR="00B26006" w:rsidRPr="00184CE0">
        <w:rPr>
          <w:rFonts w:ascii="Times New Roman" w:eastAsia="Times New Roman" w:hAnsi="Times New Roman" w:cs="Times New Roman"/>
          <w:sz w:val="24"/>
          <w:szCs w:val="24"/>
          <w:lang w:eastAsia="lt-LT"/>
        </w:rPr>
        <w:t xml:space="preserve"> </w:t>
      </w:r>
      <w:r w:rsidR="00721E28" w:rsidRPr="00184CE0">
        <w:rPr>
          <w:rFonts w:ascii="Times New Roman" w:eastAsia="Times New Roman" w:hAnsi="Times New Roman" w:cs="Times New Roman"/>
          <w:sz w:val="24"/>
          <w:szCs w:val="24"/>
          <w:lang w:eastAsia="lt-LT"/>
        </w:rPr>
        <w:t>skelbiamos apklausos būdu numato pirkti paprastojo remonto darbus.</w:t>
      </w:r>
      <w:r w:rsidRPr="00184CE0">
        <w:rPr>
          <w:rFonts w:ascii="Times New Roman" w:eastAsia="Times New Roman" w:hAnsi="Times New Roman" w:cs="Times New Roman"/>
          <w:iCs/>
          <w:sz w:val="24"/>
          <w:szCs w:val="24"/>
          <w:lang w:eastAsia="lt-LT"/>
        </w:rPr>
        <w:t xml:space="preserve"> </w:t>
      </w:r>
    </w:p>
    <w:p w:rsidR="00F6758C" w:rsidRPr="00F6758C" w:rsidRDefault="00F6758C" w:rsidP="00721E28">
      <w:pPr>
        <w:autoSpaceDE w:val="0"/>
        <w:autoSpaceDN w:val="0"/>
        <w:adjustRightInd w:val="0"/>
        <w:ind w:firstLine="709"/>
        <w:rPr>
          <w:rFonts w:ascii="Times New Roman" w:eastAsia="Times New Roman" w:hAnsi="Times New Roman" w:cs="Times New Roman"/>
          <w:sz w:val="24"/>
          <w:szCs w:val="24"/>
          <w:lang w:eastAsia="lt-LT"/>
        </w:rPr>
      </w:pPr>
      <w:r w:rsidRPr="00F6758C">
        <w:rPr>
          <w:rFonts w:ascii="Times New Roman" w:eastAsia="Times New Roman" w:hAnsi="Times New Roman" w:cs="Times New Roman"/>
          <w:sz w:val="24"/>
          <w:szCs w:val="24"/>
          <w:lang w:eastAsia="lt-LT"/>
        </w:rPr>
        <w:t>1.2. Pirkimas vykdomas vadovaujantis Lietuvos Respublikos viešųjų pirkimų įstatymu (toliau – Viešųjų pirkimų įstatymas</w:t>
      </w:r>
      <w:r w:rsidR="00721E28">
        <w:rPr>
          <w:rFonts w:ascii="Times New Roman" w:eastAsia="Times New Roman" w:hAnsi="Times New Roman" w:cs="Times New Roman"/>
          <w:sz w:val="24"/>
          <w:szCs w:val="24"/>
          <w:lang w:eastAsia="lt-LT"/>
        </w:rPr>
        <w:t>, aktuali redakcija</w:t>
      </w:r>
      <w:r w:rsidRPr="00F6758C">
        <w:rPr>
          <w:rFonts w:ascii="Times New Roman" w:eastAsia="Times New Roman" w:hAnsi="Times New Roman" w:cs="Times New Roman"/>
          <w:sz w:val="24"/>
          <w:szCs w:val="24"/>
          <w:lang w:eastAsia="lt-LT"/>
        </w:rPr>
        <w:t>),</w:t>
      </w:r>
      <w:r w:rsidR="00721E28">
        <w:rPr>
          <w:rFonts w:ascii="Times New Roman" w:eastAsia="Times New Roman" w:hAnsi="Times New Roman" w:cs="Times New Roman"/>
          <w:sz w:val="24"/>
          <w:szCs w:val="24"/>
          <w:lang w:eastAsia="lt-LT"/>
        </w:rPr>
        <w:t xml:space="preserve"> </w:t>
      </w:r>
      <w:r w:rsidR="00721E28">
        <w:rPr>
          <w:rFonts w:ascii="TimesNewRomanPSMT" w:hAnsi="TimesNewRomanPSMT" w:cs="TimesNewRomanPSMT"/>
          <w:sz w:val="24"/>
          <w:szCs w:val="24"/>
        </w:rPr>
        <w:t>Viešųjų pirkimų tarnybos</w:t>
      </w:r>
      <w:r w:rsidR="00721E28">
        <w:rPr>
          <w:rFonts w:ascii="Times New Roman" w:eastAsia="Times New Roman" w:hAnsi="Times New Roman" w:cs="Times New Roman"/>
          <w:sz w:val="24"/>
          <w:szCs w:val="24"/>
          <w:lang w:eastAsia="lt-LT"/>
        </w:rPr>
        <w:t xml:space="preserve"> </w:t>
      </w:r>
      <w:r w:rsidR="00721E28">
        <w:rPr>
          <w:rFonts w:ascii="TimesNewRomanPSMT" w:hAnsi="TimesNewRomanPSMT" w:cs="TimesNewRomanPSMT"/>
          <w:sz w:val="24"/>
          <w:szCs w:val="24"/>
        </w:rPr>
        <w:t>direktoriaus 2017 m. birželio 28 d. įsakymu Nr. 1S-97 patvirtintu Mažos vertės pirkimų tvarkos</w:t>
      </w:r>
      <w:r w:rsidR="00721E28">
        <w:rPr>
          <w:rFonts w:ascii="Times New Roman" w:eastAsia="Times New Roman" w:hAnsi="Times New Roman" w:cs="Times New Roman"/>
          <w:sz w:val="24"/>
          <w:szCs w:val="24"/>
          <w:lang w:eastAsia="lt-LT"/>
        </w:rPr>
        <w:t xml:space="preserve"> </w:t>
      </w:r>
      <w:r w:rsidR="00721E28">
        <w:rPr>
          <w:rFonts w:ascii="TimesNewRomanPSMT" w:hAnsi="TimesNewRomanPSMT" w:cs="TimesNewRomanPSMT"/>
          <w:sz w:val="24"/>
          <w:szCs w:val="24"/>
        </w:rPr>
        <w:t>aprašu (toliau – Aprašas), Lietuvos Respublikos civiliniu kodeksu (toliau – Civilinis kodeksas), kitais</w:t>
      </w:r>
      <w:r w:rsidR="00721E28">
        <w:rPr>
          <w:rFonts w:ascii="Times New Roman" w:eastAsia="Times New Roman" w:hAnsi="Times New Roman" w:cs="Times New Roman"/>
          <w:sz w:val="24"/>
          <w:szCs w:val="24"/>
          <w:lang w:eastAsia="lt-LT"/>
        </w:rPr>
        <w:t xml:space="preserve"> </w:t>
      </w:r>
      <w:r w:rsidR="00721E28">
        <w:rPr>
          <w:rFonts w:ascii="TimesNewRomanPSMT" w:hAnsi="TimesNewRomanPSMT" w:cs="TimesNewRomanPSMT"/>
          <w:sz w:val="24"/>
          <w:szCs w:val="24"/>
        </w:rPr>
        <w:t>viešuosius pirkimus reglamentuojančiais teisės aktais bei šiomis skelbiamos apklausos sąlygomis.</w:t>
      </w:r>
      <w:r w:rsidRPr="00F6758C">
        <w:rPr>
          <w:rFonts w:ascii="Times New Roman" w:eastAsia="Times New Roman" w:hAnsi="Times New Roman" w:cs="Times New Roman"/>
          <w:sz w:val="24"/>
          <w:szCs w:val="24"/>
          <w:lang w:eastAsia="lt-LT"/>
        </w:rPr>
        <w:t xml:space="preserve"> </w:t>
      </w:r>
      <w:r w:rsidR="00721E28">
        <w:rPr>
          <w:rFonts w:ascii="Times New Roman" w:eastAsia="Times New Roman" w:hAnsi="Times New Roman" w:cs="Times New Roman"/>
          <w:sz w:val="24"/>
          <w:szCs w:val="24"/>
          <w:lang w:eastAsia="lt-LT"/>
        </w:rPr>
        <w:t xml:space="preserve">  </w:t>
      </w:r>
    </w:p>
    <w:p w:rsidR="00F6758C" w:rsidRPr="00F6758C" w:rsidRDefault="00F6758C" w:rsidP="00F6758C">
      <w:pPr>
        <w:ind w:firstLine="709"/>
        <w:rPr>
          <w:rFonts w:ascii="Times New Roman" w:eastAsia="Times New Roman" w:hAnsi="Times New Roman" w:cs="Times New Roman"/>
          <w:sz w:val="24"/>
          <w:szCs w:val="24"/>
          <w:lang w:eastAsia="lt-LT"/>
        </w:rPr>
      </w:pPr>
      <w:r w:rsidRPr="00F6758C">
        <w:rPr>
          <w:rFonts w:ascii="Times New Roman" w:eastAsia="Times New Roman" w:hAnsi="Times New Roman" w:cs="Times New Roman"/>
          <w:sz w:val="24"/>
          <w:szCs w:val="24"/>
          <w:lang w:eastAsia="lt-LT"/>
        </w:rPr>
        <w:t>1. 3. Vartojamos pagrindinės sąvokos, apibrėžtos Viešųjų pirkimų įstatyme.</w:t>
      </w:r>
    </w:p>
    <w:p w:rsidR="00F6758C" w:rsidRPr="00F6758C" w:rsidRDefault="00F6758C" w:rsidP="00F6758C">
      <w:pPr>
        <w:ind w:firstLine="709"/>
        <w:rPr>
          <w:rFonts w:ascii="Times New Roman" w:eastAsia="Times New Roman" w:hAnsi="Times New Roman" w:cs="Times New Roman"/>
          <w:sz w:val="24"/>
          <w:szCs w:val="24"/>
          <w:lang w:eastAsia="lt-LT"/>
        </w:rPr>
      </w:pPr>
      <w:r w:rsidRPr="00F6758C">
        <w:rPr>
          <w:rFonts w:ascii="Times New Roman" w:eastAsia="Times New Roman" w:hAnsi="Times New Roman" w:cs="Times New Roman"/>
          <w:sz w:val="24"/>
          <w:szCs w:val="24"/>
          <w:lang w:eastAsia="lt-LT"/>
        </w:rPr>
        <w:t xml:space="preserve">1.4. Pirkimas atliekamas laikantis lygiateisiškumo, nediskriminavimo, skaidrumo, abipusio pripažinimo, proporcingumo principų ir konfidencialumo bei nešališkumo reikalavimų. Priimant sprendimus dėl pirkimo dokumentų sąlygų, vadovaujamasi racionalumo principu. </w:t>
      </w:r>
    </w:p>
    <w:p w:rsidR="00F6758C" w:rsidRPr="00F6758C" w:rsidRDefault="00F6758C" w:rsidP="00F6758C">
      <w:pPr>
        <w:ind w:firstLine="709"/>
        <w:rPr>
          <w:rFonts w:ascii="Times New Roman" w:eastAsia="Times New Roman" w:hAnsi="Times New Roman" w:cs="Times New Roman"/>
          <w:sz w:val="24"/>
          <w:szCs w:val="24"/>
          <w:lang w:eastAsia="lt-LT"/>
        </w:rPr>
      </w:pPr>
      <w:r w:rsidRPr="00F6758C">
        <w:rPr>
          <w:rFonts w:ascii="Times New Roman" w:eastAsia="Times New Roman" w:hAnsi="Times New Roman" w:cs="Times New Roman"/>
          <w:sz w:val="24"/>
          <w:szCs w:val="24"/>
          <w:lang w:eastAsia="lt-LT"/>
        </w:rPr>
        <w:t>1. 5. Perkančioji organizacija nėra pridėtinės vertės mokesčio (toliau – PVM) mokėtoja.</w:t>
      </w:r>
    </w:p>
    <w:p w:rsidR="00F6758C" w:rsidRPr="00F6758C" w:rsidRDefault="00F6758C" w:rsidP="00F6758C">
      <w:pPr>
        <w:autoSpaceDE w:val="0"/>
        <w:autoSpaceDN w:val="0"/>
        <w:adjustRightInd w:val="0"/>
        <w:ind w:firstLine="709"/>
        <w:jc w:val="left"/>
        <w:rPr>
          <w:rFonts w:ascii="Times New Roman" w:eastAsia="Calibri" w:hAnsi="Times New Roman" w:cs="Times New Roman"/>
          <w:color w:val="000000"/>
          <w:sz w:val="24"/>
          <w:szCs w:val="24"/>
        </w:rPr>
      </w:pPr>
      <w:r w:rsidRPr="00F6758C">
        <w:rPr>
          <w:rFonts w:ascii="Times New Roman" w:eastAsia="Calibri" w:hAnsi="Times New Roman" w:cs="Times New Roman"/>
          <w:color w:val="000000"/>
          <w:sz w:val="24"/>
          <w:szCs w:val="24"/>
        </w:rPr>
        <w:t xml:space="preserve">1.6. Visos pirkimo sąlygos nustatytos pirkimo dokumentuose, kuriuos sudaro: </w:t>
      </w:r>
    </w:p>
    <w:p w:rsidR="00F6758C" w:rsidRPr="00F6758C" w:rsidRDefault="00F6758C" w:rsidP="00F6758C">
      <w:pPr>
        <w:autoSpaceDE w:val="0"/>
        <w:autoSpaceDN w:val="0"/>
        <w:adjustRightInd w:val="0"/>
        <w:ind w:firstLine="709"/>
        <w:jc w:val="left"/>
        <w:rPr>
          <w:rFonts w:ascii="Times New Roman" w:eastAsia="Calibri" w:hAnsi="Times New Roman" w:cs="Times New Roman"/>
          <w:color w:val="000000"/>
          <w:sz w:val="24"/>
          <w:szCs w:val="24"/>
        </w:rPr>
      </w:pPr>
      <w:r w:rsidRPr="00F6758C">
        <w:rPr>
          <w:rFonts w:ascii="Times New Roman" w:eastAsia="Calibri" w:hAnsi="Times New Roman" w:cs="Times New Roman"/>
          <w:color w:val="000000"/>
          <w:sz w:val="24"/>
          <w:szCs w:val="24"/>
        </w:rPr>
        <w:t>1.6.</w:t>
      </w:r>
      <w:r>
        <w:rPr>
          <w:rFonts w:ascii="Times New Roman" w:eastAsia="Calibri" w:hAnsi="Times New Roman" w:cs="Times New Roman"/>
          <w:color w:val="000000"/>
          <w:sz w:val="24"/>
          <w:szCs w:val="24"/>
        </w:rPr>
        <w:t>1</w:t>
      </w:r>
      <w:r w:rsidRPr="00F6758C">
        <w:rPr>
          <w:rFonts w:ascii="Times New Roman" w:eastAsia="Calibri" w:hAnsi="Times New Roman" w:cs="Times New Roman"/>
          <w:color w:val="000000"/>
          <w:sz w:val="24"/>
          <w:szCs w:val="24"/>
        </w:rPr>
        <w:t xml:space="preserve">. pirkimo sąlygos (kartu su priedais); </w:t>
      </w:r>
    </w:p>
    <w:p w:rsidR="00F6758C" w:rsidRPr="00F6758C" w:rsidRDefault="00F6758C" w:rsidP="00F6758C">
      <w:pPr>
        <w:autoSpaceDE w:val="0"/>
        <w:autoSpaceDN w:val="0"/>
        <w:adjustRightInd w:val="0"/>
        <w:ind w:firstLine="709"/>
        <w:jc w:val="left"/>
        <w:rPr>
          <w:rFonts w:ascii="Times New Roman" w:eastAsia="Calibri" w:hAnsi="Times New Roman" w:cs="Times New Roman"/>
          <w:color w:val="000000"/>
          <w:sz w:val="24"/>
          <w:szCs w:val="24"/>
        </w:rPr>
      </w:pPr>
      <w:r w:rsidRPr="00F6758C">
        <w:rPr>
          <w:rFonts w:ascii="Times New Roman" w:eastAsia="Calibri" w:hAnsi="Times New Roman" w:cs="Times New Roman"/>
          <w:color w:val="000000"/>
          <w:sz w:val="24"/>
          <w:szCs w:val="24"/>
        </w:rPr>
        <w:t>1.6.</w:t>
      </w:r>
      <w:r>
        <w:rPr>
          <w:rFonts w:ascii="Times New Roman" w:eastAsia="Calibri" w:hAnsi="Times New Roman" w:cs="Times New Roman"/>
          <w:color w:val="000000"/>
          <w:sz w:val="24"/>
          <w:szCs w:val="24"/>
        </w:rPr>
        <w:t>2</w:t>
      </w:r>
      <w:r w:rsidRPr="00F6758C">
        <w:rPr>
          <w:rFonts w:ascii="Times New Roman" w:eastAsia="Calibri" w:hAnsi="Times New Roman" w:cs="Times New Roman"/>
          <w:color w:val="000000"/>
          <w:sz w:val="24"/>
          <w:szCs w:val="24"/>
        </w:rPr>
        <w:t xml:space="preserve">. pirkimo dokumentų paaiškinimai (patikslinimai), taip pat atsakymai į teikėjų klausimus (jeigu bus); </w:t>
      </w:r>
    </w:p>
    <w:p w:rsidR="00F6758C" w:rsidRPr="00F6758C" w:rsidRDefault="00F6758C" w:rsidP="00F6758C">
      <w:pPr>
        <w:autoSpaceDE w:val="0"/>
        <w:autoSpaceDN w:val="0"/>
        <w:adjustRightInd w:val="0"/>
        <w:ind w:firstLine="709"/>
        <w:jc w:val="left"/>
        <w:rPr>
          <w:rFonts w:ascii="Times New Roman" w:eastAsia="Calibri" w:hAnsi="Times New Roman" w:cs="Times New Roman"/>
          <w:color w:val="000000"/>
          <w:sz w:val="24"/>
          <w:szCs w:val="24"/>
        </w:rPr>
      </w:pPr>
      <w:r w:rsidRPr="00F6758C">
        <w:rPr>
          <w:rFonts w:ascii="Times New Roman" w:eastAsia="Calibri" w:hAnsi="Times New Roman" w:cs="Times New Roman"/>
          <w:color w:val="000000"/>
          <w:sz w:val="24"/>
          <w:szCs w:val="24"/>
        </w:rPr>
        <w:t>1.6.</w:t>
      </w:r>
      <w:r>
        <w:rPr>
          <w:rFonts w:ascii="Times New Roman" w:eastAsia="Calibri" w:hAnsi="Times New Roman" w:cs="Times New Roman"/>
          <w:color w:val="000000"/>
          <w:sz w:val="24"/>
          <w:szCs w:val="24"/>
        </w:rPr>
        <w:t>3</w:t>
      </w:r>
      <w:r w:rsidRPr="00F6758C">
        <w:rPr>
          <w:rFonts w:ascii="Times New Roman" w:eastAsia="Calibri" w:hAnsi="Times New Roman" w:cs="Times New Roman"/>
          <w:color w:val="000000"/>
          <w:sz w:val="24"/>
          <w:szCs w:val="24"/>
        </w:rPr>
        <w:t xml:space="preserve">. kita CVP IS priemonėmis pateikta informacija. </w:t>
      </w:r>
    </w:p>
    <w:p w:rsidR="00F6758C" w:rsidRPr="00F6758C" w:rsidRDefault="00F6758C" w:rsidP="00E24F5E">
      <w:pPr>
        <w:autoSpaceDE w:val="0"/>
        <w:autoSpaceDN w:val="0"/>
        <w:adjustRightInd w:val="0"/>
        <w:ind w:firstLine="709"/>
        <w:jc w:val="left"/>
        <w:rPr>
          <w:rFonts w:ascii="Times New Roman" w:eastAsia="Calibri" w:hAnsi="Times New Roman" w:cs="Times New Roman"/>
          <w:sz w:val="24"/>
          <w:szCs w:val="24"/>
        </w:rPr>
      </w:pPr>
      <w:r w:rsidRPr="00F6758C">
        <w:rPr>
          <w:rFonts w:ascii="Times New Roman" w:eastAsia="Calibri" w:hAnsi="Times New Roman" w:cs="Times New Roman"/>
          <w:color w:val="000000"/>
          <w:sz w:val="24"/>
          <w:szCs w:val="24"/>
        </w:rPr>
        <w:t>1.7. Dalyvio pasiūlymą sudaro CVP IS priemonėmis pateiktų dokumentų ir duomenų visuma</w:t>
      </w:r>
      <w:r w:rsidR="00E24F5E">
        <w:rPr>
          <w:rFonts w:ascii="Times New Roman" w:eastAsia="Calibri" w:hAnsi="Times New Roman" w:cs="Times New Roman"/>
          <w:color w:val="000000"/>
          <w:sz w:val="24"/>
          <w:szCs w:val="24"/>
        </w:rPr>
        <w:t>.</w:t>
      </w:r>
    </w:p>
    <w:p w:rsidR="00084F7C" w:rsidRDefault="00F6758C" w:rsidP="00F6758C">
      <w:pPr>
        <w:ind w:firstLine="709"/>
        <w:rPr>
          <w:rFonts w:ascii="Times New Roman" w:eastAsia="Calibri" w:hAnsi="Times New Roman" w:cs="Times New Roman"/>
          <w:sz w:val="24"/>
          <w:szCs w:val="24"/>
        </w:rPr>
      </w:pPr>
      <w:r w:rsidRPr="00F6758C">
        <w:rPr>
          <w:rFonts w:ascii="Times New Roman" w:eastAsia="Calibri" w:hAnsi="Times New Roman" w:cs="Times New Roman"/>
          <w:sz w:val="24"/>
          <w:szCs w:val="24"/>
        </w:rPr>
        <w:t xml:space="preserve">1.8. Bet kokia informacija, </w:t>
      </w:r>
      <w:r w:rsidR="00E24F5E">
        <w:rPr>
          <w:rFonts w:ascii="Times New Roman" w:eastAsia="Calibri" w:hAnsi="Times New Roman" w:cs="Times New Roman"/>
          <w:sz w:val="24"/>
          <w:szCs w:val="24"/>
        </w:rPr>
        <w:t>pirkimo</w:t>
      </w:r>
      <w:r w:rsidRPr="00F6758C">
        <w:rPr>
          <w:rFonts w:ascii="Times New Roman" w:eastAsia="Calibri" w:hAnsi="Times New Roman" w:cs="Times New Roman"/>
          <w:sz w:val="24"/>
          <w:szCs w:val="24"/>
        </w:rPr>
        <w:t xml:space="preserve"> sąlygų paaiškinimai, pranešimai ar kitas perkančiosios organizacijos ir teikėjo susirašinėjimas yra vykdomas tik CVP IS susirašinėjimo priemonėmis (pranešimus gaus tie tiekėjo naudotojai, kurie priėmė kvietimą arba yra priskirti prie pirkimo).</w:t>
      </w:r>
    </w:p>
    <w:p w:rsidR="00F6758C" w:rsidRPr="00F6758C" w:rsidRDefault="00084F7C" w:rsidP="00F6758C">
      <w:pPr>
        <w:ind w:firstLine="709"/>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1.9. Šis pirkimas į dalis neskaidomas.</w:t>
      </w:r>
      <w:r w:rsidR="00055744">
        <w:rPr>
          <w:rFonts w:ascii="Times New Roman" w:eastAsia="Calibri" w:hAnsi="Times New Roman" w:cs="Times New Roman"/>
          <w:sz w:val="24"/>
          <w:szCs w:val="24"/>
        </w:rPr>
        <w:t xml:space="preserve"> </w:t>
      </w:r>
    </w:p>
    <w:p w:rsidR="00F6758C" w:rsidRPr="00721E28" w:rsidRDefault="00F6758C" w:rsidP="00F6758C">
      <w:pPr>
        <w:ind w:firstLine="709"/>
        <w:rPr>
          <w:rFonts w:ascii="Times New Roman" w:eastAsia="Times New Roman" w:hAnsi="Times New Roman" w:cs="Times New Roman"/>
          <w:sz w:val="24"/>
          <w:szCs w:val="24"/>
          <w:lang w:eastAsia="lt-LT"/>
        </w:rPr>
      </w:pPr>
      <w:r w:rsidRPr="00F6758C">
        <w:rPr>
          <w:rFonts w:ascii="Times New Roman" w:eastAsia="Times New Roman" w:hAnsi="Times New Roman" w:cs="Times New Roman"/>
          <w:sz w:val="24"/>
          <w:szCs w:val="24"/>
          <w:lang w:eastAsia="lt-LT"/>
        </w:rPr>
        <w:t>1.</w:t>
      </w:r>
      <w:r w:rsidR="00084F7C">
        <w:rPr>
          <w:rFonts w:ascii="Times New Roman" w:eastAsia="Times New Roman" w:hAnsi="Times New Roman" w:cs="Times New Roman"/>
          <w:sz w:val="24"/>
          <w:szCs w:val="24"/>
          <w:lang w:eastAsia="lt-LT"/>
        </w:rPr>
        <w:t>10</w:t>
      </w:r>
      <w:r w:rsidRPr="00F6758C">
        <w:rPr>
          <w:rFonts w:ascii="Times New Roman" w:eastAsia="Times New Roman" w:hAnsi="Times New Roman" w:cs="Times New Roman"/>
          <w:sz w:val="24"/>
          <w:szCs w:val="24"/>
          <w:lang w:eastAsia="lt-LT"/>
        </w:rPr>
        <w:t xml:space="preserve">. Perkančiosios organizacijos kontaktinis asmuo įgaliotas palaikyti ryšį su tiekėjais ir gauti iš jų su pirkimo procedūromis susijusius pranešimus – viešųjų pirkimų organizatorius </w:t>
      </w:r>
      <w:r w:rsidRPr="00721E28">
        <w:rPr>
          <w:rFonts w:ascii="Times New Roman" w:eastAsia="Times New Roman" w:hAnsi="Times New Roman" w:cs="Times New Roman"/>
          <w:sz w:val="24"/>
          <w:szCs w:val="24"/>
          <w:lang w:eastAsia="lt-LT"/>
        </w:rPr>
        <w:t xml:space="preserve">Algis </w:t>
      </w:r>
      <w:proofErr w:type="spellStart"/>
      <w:r w:rsidRPr="00721E28">
        <w:rPr>
          <w:rFonts w:ascii="Times New Roman" w:eastAsia="Times New Roman" w:hAnsi="Times New Roman" w:cs="Times New Roman"/>
          <w:sz w:val="24"/>
          <w:szCs w:val="24"/>
          <w:lang w:eastAsia="lt-LT"/>
        </w:rPr>
        <w:t>Jočiūnas</w:t>
      </w:r>
      <w:proofErr w:type="spellEnd"/>
      <w:r w:rsidRPr="00721E28">
        <w:rPr>
          <w:rFonts w:ascii="Times New Roman" w:eastAsia="Times New Roman" w:hAnsi="Times New Roman" w:cs="Times New Roman"/>
          <w:sz w:val="24"/>
          <w:szCs w:val="24"/>
          <w:lang w:eastAsia="lt-LT"/>
        </w:rPr>
        <w:t xml:space="preserve">, tel. (8346) 60028, el. paštas: </w:t>
      </w:r>
      <w:r w:rsidRPr="00721E28">
        <w:rPr>
          <w:rFonts w:ascii="Times New Roman" w:eastAsia="Times New Roman" w:hAnsi="Times New Roman" w:cs="Times New Roman"/>
          <w:sz w:val="24"/>
          <w:szCs w:val="24"/>
          <w:u w:val="single"/>
          <w:lang w:eastAsia="lt-LT"/>
        </w:rPr>
        <w:t>algisjo@gmail.com</w:t>
      </w:r>
    </w:p>
    <w:p w:rsidR="00336F68" w:rsidRPr="00336F68" w:rsidRDefault="00336F68" w:rsidP="00F6758C">
      <w:pPr>
        <w:spacing w:after="240"/>
        <w:ind w:firstLine="0"/>
        <w:jc w:val="center"/>
        <w:rPr>
          <w:rFonts w:ascii="Times New Roman" w:eastAsia="Times New Roman" w:hAnsi="Times New Roman" w:cs="Times New Roman"/>
          <w:sz w:val="24"/>
          <w:szCs w:val="24"/>
        </w:rPr>
      </w:pPr>
      <w:r w:rsidRPr="00D32DB5">
        <w:rPr>
          <w:rFonts w:ascii="Times New Roman" w:eastAsia="Times New Roman" w:hAnsi="Times New Roman" w:cs="Times New Roman"/>
          <w:sz w:val="24"/>
          <w:szCs w:val="24"/>
        </w:rPr>
        <w:t>.</w:t>
      </w:r>
    </w:p>
    <w:p w:rsidR="00CA4487" w:rsidRPr="00D32DB5" w:rsidRDefault="00CA4487" w:rsidP="00144585">
      <w:pPr>
        <w:pStyle w:val="Antrat1"/>
        <w:spacing w:before="240" w:after="240" w:line="240" w:lineRule="auto"/>
        <w:ind w:left="0" w:firstLine="0"/>
        <w:jc w:val="center"/>
      </w:pPr>
      <w:r w:rsidRPr="00D32DB5">
        <w:t>II. PIRKIMO OBJEKTAS</w:t>
      </w:r>
    </w:p>
    <w:p w:rsidR="00FB1A24" w:rsidRPr="00402056" w:rsidRDefault="009608BA" w:rsidP="003405AB">
      <w:pPr>
        <w:pStyle w:val="Sraopastraipa"/>
        <w:numPr>
          <w:ilvl w:val="1"/>
          <w:numId w:val="33"/>
        </w:numPr>
        <w:tabs>
          <w:tab w:val="left" w:pos="993"/>
        </w:tabs>
        <w:rPr>
          <w:sz w:val="24"/>
          <w:szCs w:val="24"/>
        </w:rPr>
      </w:pPr>
      <w:r>
        <w:rPr>
          <w:sz w:val="24"/>
          <w:szCs w:val="24"/>
        </w:rPr>
        <w:t xml:space="preserve"> </w:t>
      </w:r>
      <w:r w:rsidR="00811FBA" w:rsidRPr="00402056">
        <w:rPr>
          <w:sz w:val="24"/>
          <w:szCs w:val="24"/>
        </w:rPr>
        <w:t xml:space="preserve">Pirkimo objektą sudaro </w:t>
      </w:r>
      <w:r w:rsidR="00FB1A24" w:rsidRPr="00402056">
        <w:rPr>
          <w:sz w:val="24"/>
          <w:szCs w:val="24"/>
        </w:rPr>
        <w:t xml:space="preserve"> </w:t>
      </w:r>
      <w:r w:rsidR="00811FBA" w:rsidRPr="00402056">
        <w:rPr>
          <w:sz w:val="24"/>
          <w:szCs w:val="24"/>
        </w:rPr>
        <w:t>Kaišiadorių šventosios Faustinos mokyklos pastato</w:t>
      </w:r>
      <w:r w:rsidR="006D7074">
        <w:rPr>
          <w:sz w:val="24"/>
          <w:szCs w:val="24"/>
        </w:rPr>
        <w:t xml:space="preserve"> (unikalus </w:t>
      </w:r>
      <w:r w:rsidR="003107DB">
        <w:rPr>
          <w:sz w:val="24"/>
          <w:szCs w:val="24"/>
        </w:rPr>
        <w:t>Nr. 4998-3001-9016)</w:t>
      </w:r>
      <w:r w:rsidR="00811FBA" w:rsidRPr="00402056">
        <w:rPr>
          <w:sz w:val="24"/>
          <w:szCs w:val="24"/>
        </w:rPr>
        <w:t xml:space="preserve"> Gedimino g. 118, Kaišiadorys </w:t>
      </w:r>
      <w:r w:rsidR="002A2BE2">
        <w:rPr>
          <w:sz w:val="24"/>
          <w:szCs w:val="24"/>
        </w:rPr>
        <w:t>„Pojūčių</w:t>
      </w:r>
      <w:r w:rsidR="00402056" w:rsidRPr="00402056">
        <w:rPr>
          <w:sz w:val="24"/>
          <w:szCs w:val="24"/>
        </w:rPr>
        <w:t xml:space="preserve"> klinikos“ </w:t>
      </w:r>
      <w:r w:rsidR="00811FBA" w:rsidRPr="00402056">
        <w:rPr>
          <w:sz w:val="24"/>
          <w:szCs w:val="24"/>
        </w:rPr>
        <w:t>patalp</w:t>
      </w:r>
      <w:r w:rsidR="00545BB5" w:rsidRPr="00402056">
        <w:rPr>
          <w:sz w:val="24"/>
          <w:szCs w:val="24"/>
        </w:rPr>
        <w:t>ų</w:t>
      </w:r>
      <w:r w:rsidR="00811FBA" w:rsidRPr="00402056">
        <w:rPr>
          <w:sz w:val="24"/>
          <w:szCs w:val="24"/>
        </w:rPr>
        <w:t xml:space="preserve"> </w:t>
      </w:r>
      <w:r w:rsidR="003107DB">
        <w:rPr>
          <w:sz w:val="24"/>
          <w:szCs w:val="24"/>
        </w:rPr>
        <w:t xml:space="preserve">(patalpų </w:t>
      </w:r>
      <w:proofErr w:type="spellStart"/>
      <w:r w:rsidR="003107DB">
        <w:rPr>
          <w:sz w:val="24"/>
          <w:szCs w:val="24"/>
        </w:rPr>
        <w:t>indekas</w:t>
      </w:r>
      <w:proofErr w:type="spellEnd"/>
      <w:r w:rsidR="003107DB">
        <w:rPr>
          <w:sz w:val="24"/>
          <w:szCs w:val="24"/>
        </w:rPr>
        <w:t xml:space="preserve"> plane: </w:t>
      </w:r>
      <w:r w:rsidR="00811FBA" w:rsidRPr="0035255B">
        <w:rPr>
          <w:sz w:val="24"/>
          <w:szCs w:val="24"/>
        </w:rPr>
        <w:t>1</w:t>
      </w:r>
      <w:r w:rsidR="00545BB5" w:rsidRPr="0035255B">
        <w:rPr>
          <w:sz w:val="24"/>
          <w:szCs w:val="24"/>
        </w:rPr>
        <w:t>.</w:t>
      </w:r>
      <w:r w:rsidR="00B13F71" w:rsidRPr="0035255B">
        <w:rPr>
          <w:sz w:val="24"/>
          <w:szCs w:val="24"/>
        </w:rPr>
        <w:t>45; 1-46; 1-47; 1-49; 1-50)</w:t>
      </w:r>
      <w:r w:rsidR="00811FBA" w:rsidRPr="00402056">
        <w:rPr>
          <w:sz w:val="24"/>
          <w:szCs w:val="24"/>
        </w:rPr>
        <w:t xml:space="preserve"> paprastojo remonto darbai</w:t>
      </w:r>
      <w:r w:rsidR="003107DB">
        <w:rPr>
          <w:sz w:val="24"/>
          <w:szCs w:val="24"/>
        </w:rPr>
        <w:t xml:space="preserve"> su medžiagomis ir įranga (toliau – darbai)</w:t>
      </w:r>
      <w:r w:rsidR="00811FBA" w:rsidRPr="00402056">
        <w:rPr>
          <w:sz w:val="24"/>
          <w:szCs w:val="24"/>
        </w:rPr>
        <w:t xml:space="preserve">. </w:t>
      </w:r>
      <w:r w:rsidR="00FB1A24" w:rsidRPr="00402056">
        <w:rPr>
          <w:sz w:val="24"/>
          <w:szCs w:val="24"/>
        </w:rPr>
        <w:t xml:space="preserve">Pirkimo objekto </w:t>
      </w:r>
      <w:r w:rsidR="00402056" w:rsidRPr="00402056">
        <w:rPr>
          <w:sz w:val="24"/>
          <w:szCs w:val="24"/>
        </w:rPr>
        <w:t xml:space="preserve">pagrindinis </w:t>
      </w:r>
      <w:r w:rsidR="00FB1A24" w:rsidRPr="00402056">
        <w:rPr>
          <w:sz w:val="24"/>
          <w:szCs w:val="24"/>
        </w:rPr>
        <w:t>kodas pagal Bendrąjį viešųjų pirkimų žodyn</w:t>
      </w:r>
      <w:r w:rsidR="00545BB5" w:rsidRPr="00402056">
        <w:rPr>
          <w:sz w:val="24"/>
          <w:szCs w:val="24"/>
        </w:rPr>
        <w:t>ą</w:t>
      </w:r>
      <w:r w:rsidR="00FB1A24" w:rsidRPr="00402056">
        <w:rPr>
          <w:sz w:val="24"/>
          <w:szCs w:val="24"/>
        </w:rPr>
        <w:t xml:space="preserve"> (BVPŽ) – </w:t>
      </w:r>
      <w:r w:rsidR="00E365B9" w:rsidRPr="00402056">
        <w:rPr>
          <w:sz w:val="24"/>
          <w:szCs w:val="24"/>
        </w:rPr>
        <w:t>45</w:t>
      </w:r>
      <w:r w:rsidR="00402056" w:rsidRPr="00402056">
        <w:rPr>
          <w:sz w:val="24"/>
          <w:szCs w:val="24"/>
        </w:rPr>
        <w:t>0</w:t>
      </w:r>
      <w:r w:rsidR="00E365B9" w:rsidRPr="00402056">
        <w:rPr>
          <w:sz w:val="24"/>
          <w:szCs w:val="24"/>
        </w:rPr>
        <w:t>00000</w:t>
      </w:r>
      <w:r w:rsidR="003107DB">
        <w:rPr>
          <w:sz w:val="24"/>
          <w:szCs w:val="24"/>
        </w:rPr>
        <w:t>.</w:t>
      </w:r>
      <w:r w:rsidRPr="00402056">
        <w:rPr>
          <w:sz w:val="24"/>
          <w:szCs w:val="24"/>
        </w:rPr>
        <w:t xml:space="preserve"> </w:t>
      </w:r>
    </w:p>
    <w:p w:rsidR="00CA4487" w:rsidRPr="007F24CF" w:rsidRDefault="009608BA" w:rsidP="003405AB">
      <w:pPr>
        <w:pStyle w:val="Sraopastraipa"/>
        <w:numPr>
          <w:ilvl w:val="1"/>
          <w:numId w:val="33"/>
        </w:numPr>
        <w:tabs>
          <w:tab w:val="left" w:pos="993"/>
        </w:tabs>
        <w:rPr>
          <w:sz w:val="24"/>
          <w:szCs w:val="24"/>
        </w:rPr>
      </w:pPr>
      <w:r>
        <w:rPr>
          <w:sz w:val="24"/>
          <w:szCs w:val="24"/>
        </w:rPr>
        <w:t xml:space="preserve"> </w:t>
      </w:r>
      <w:r w:rsidR="00E365B9">
        <w:rPr>
          <w:sz w:val="24"/>
          <w:szCs w:val="24"/>
        </w:rPr>
        <w:t>Reikalavimai darbams pateikiami</w:t>
      </w:r>
      <w:r w:rsidR="00CA4487" w:rsidRPr="009608BA">
        <w:rPr>
          <w:sz w:val="24"/>
          <w:szCs w:val="24"/>
        </w:rPr>
        <w:t xml:space="preserve"> </w:t>
      </w:r>
      <w:r w:rsidR="007F39DA" w:rsidRPr="007F24CF">
        <w:rPr>
          <w:sz w:val="24"/>
          <w:szCs w:val="24"/>
        </w:rPr>
        <w:t>Paprastojo remonto darbų apraše</w:t>
      </w:r>
      <w:r w:rsidR="00084F7C" w:rsidRPr="007F24CF">
        <w:rPr>
          <w:sz w:val="24"/>
          <w:szCs w:val="24"/>
        </w:rPr>
        <w:t xml:space="preserve"> </w:t>
      </w:r>
      <w:r w:rsidR="00B02C73" w:rsidRPr="007F24CF">
        <w:rPr>
          <w:sz w:val="24"/>
          <w:szCs w:val="24"/>
        </w:rPr>
        <w:t>(</w:t>
      </w:r>
      <w:r w:rsidR="00E365B9" w:rsidRPr="007F24CF">
        <w:rPr>
          <w:sz w:val="24"/>
          <w:szCs w:val="24"/>
        </w:rPr>
        <w:t xml:space="preserve">2 </w:t>
      </w:r>
      <w:r w:rsidR="00CA4487" w:rsidRPr="007F24CF">
        <w:rPr>
          <w:sz w:val="24"/>
          <w:szCs w:val="24"/>
        </w:rPr>
        <w:t>priedas).</w:t>
      </w:r>
    </w:p>
    <w:p w:rsidR="00E365B9" w:rsidRPr="00350352" w:rsidRDefault="00AD6CFF" w:rsidP="003405AB">
      <w:pPr>
        <w:pStyle w:val="Sraopastraipa"/>
        <w:numPr>
          <w:ilvl w:val="1"/>
          <w:numId w:val="33"/>
        </w:numPr>
        <w:tabs>
          <w:tab w:val="left" w:pos="993"/>
        </w:tabs>
        <w:rPr>
          <w:sz w:val="24"/>
          <w:szCs w:val="24"/>
        </w:rPr>
      </w:pPr>
      <w:r w:rsidRPr="00350352">
        <w:rPr>
          <w:sz w:val="24"/>
          <w:szCs w:val="24"/>
        </w:rPr>
        <w:t xml:space="preserve"> </w:t>
      </w:r>
      <w:r w:rsidR="00E365B9" w:rsidRPr="00350352">
        <w:rPr>
          <w:sz w:val="24"/>
          <w:szCs w:val="24"/>
        </w:rPr>
        <w:t xml:space="preserve">Preliminarus darbų kiekių žiniaraštis pateikiamas </w:t>
      </w:r>
      <w:r w:rsidR="007F39DA">
        <w:rPr>
          <w:sz w:val="24"/>
          <w:szCs w:val="24"/>
        </w:rPr>
        <w:t>Paprastojo remonto darbų aprašo prieduose, prisegtuose prie šio pirkimo dokumentų atskiru failu.</w:t>
      </w:r>
    </w:p>
    <w:p w:rsidR="00D573AC" w:rsidRPr="00D573AC" w:rsidRDefault="00D573AC" w:rsidP="003405AB">
      <w:pPr>
        <w:pStyle w:val="Sraopastraipa"/>
        <w:numPr>
          <w:ilvl w:val="1"/>
          <w:numId w:val="33"/>
        </w:numPr>
        <w:tabs>
          <w:tab w:val="left" w:pos="993"/>
        </w:tabs>
        <w:rPr>
          <w:sz w:val="24"/>
          <w:szCs w:val="24"/>
        </w:rPr>
      </w:pPr>
      <w:r w:rsidRPr="00D573AC">
        <w:rPr>
          <w:sz w:val="24"/>
          <w:szCs w:val="24"/>
        </w:rPr>
        <w:t>Tiekėjas gali susipažinti su pirkimo objektu vietoje, adresu Gedimino g. 118, Kaišiadorys.</w:t>
      </w:r>
    </w:p>
    <w:p w:rsidR="00E365B9" w:rsidRPr="00C974F9" w:rsidRDefault="009608BA" w:rsidP="003405AB">
      <w:pPr>
        <w:pStyle w:val="Sraopastraipa"/>
        <w:numPr>
          <w:ilvl w:val="1"/>
          <w:numId w:val="33"/>
        </w:numPr>
        <w:tabs>
          <w:tab w:val="left" w:pos="993"/>
        </w:tabs>
        <w:rPr>
          <w:i/>
          <w:sz w:val="24"/>
          <w:szCs w:val="24"/>
        </w:rPr>
      </w:pPr>
      <w:r w:rsidRPr="00D573AC">
        <w:rPr>
          <w:sz w:val="24"/>
          <w:szCs w:val="24"/>
        </w:rPr>
        <w:t xml:space="preserve"> </w:t>
      </w:r>
      <w:r w:rsidR="00B02C73" w:rsidRPr="00D573AC">
        <w:rPr>
          <w:sz w:val="24"/>
          <w:szCs w:val="24"/>
        </w:rPr>
        <w:t xml:space="preserve">Pasiūlymo </w:t>
      </w:r>
      <w:r w:rsidR="00B02C73" w:rsidRPr="009608BA">
        <w:rPr>
          <w:sz w:val="24"/>
          <w:szCs w:val="24"/>
        </w:rPr>
        <w:t>pateikimo terminas</w:t>
      </w:r>
      <w:r w:rsidR="00CA4487" w:rsidRPr="009608BA">
        <w:rPr>
          <w:sz w:val="24"/>
          <w:szCs w:val="24"/>
        </w:rPr>
        <w:t xml:space="preserve">: ne vėliau kaip </w:t>
      </w:r>
      <w:r w:rsidR="00CA4487" w:rsidRPr="00C974F9">
        <w:rPr>
          <w:b/>
          <w:sz w:val="24"/>
          <w:szCs w:val="24"/>
        </w:rPr>
        <w:t>iki 20</w:t>
      </w:r>
      <w:r w:rsidR="00402056" w:rsidRPr="00C974F9">
        <w:rPr>
          <w:b/>
          <w:sz w:val="24"/>
          <w:szCs w:val="24"/>
        </w:rPr>
        <w:t>2</w:t>
      </w:r>
      <w:r w:rsidR="00CC56BE" w:rsidRPr="00C974F9">
        <w:rPr>
          <w:b/>
          <w:sz w:val="24"/>
          <w:szCs w:val="24"/>
        </w:rPr>
        <w:t>1</w:t>
      </w:r>
      <w:r w:rsidR="00CA4487" w:rsidRPr="00C974F9">
        <w:rPr>
          <w:b/>
          <w:sz w:val="24"/>
          <w:szCs w:val="24"/>
        </w:rPr>
        <w:t xml:space="preserve"> m. </w:t>
      </w:r>
      <w:r w:rsidR="00CC56BE" w:rsidRPr="00C974F9">
        <w:rPr>
          <w:b/>
          <w:sz w:val="24"/>
          <w:szCs w:val="24"/>
        </w:rPr>
        <w:t>liepos</w:t>
      </w:r>
      <w:r w:rsidR="00E365B9" w:rsidRPr="00C974F9">
        <w:rPr>
          <w:b/>
          <w:sz w:val="24"/>
          <w:szCs w:val="24"/>
        </w:rPr>
        <w:t xml:space="preserve"> </w:t>
      </w:r>
      <w:r w:rsidR="00C974F9" w:rsidRPr="00C974F9">
        <w:rPr>
          <w:b/>
          <w:sz w:val="24"/>
          <w:szCs w:val="24"/>
        </w:rPr>
        <w:t>9</w:t>
      </w:r>
      <w:r w:rsidR="00CA4487" w:rsidRPr="00C974F9">
        <w:rPr>
          <w:b/>
          <w:sz w:val="24"/>
          <w:szCs w:val="24"/>
        </w:rPr>
        <w:t xml:space="preserve"> d.</w:t>
      </w:r>
      <w:r w:rsidR="007B3993" w:rsidRPr="00C974F9">
        <w:rPr>
          <w:b/>
          <w:sz w:val="24"/>
          <w:szCs w:val="24"/>
        </w:rPr>
        <w:t xml:space="preserve"> 1</w:t>
      </w:r>
      <w:r w:rsidR="006F47A7">
        <w:rPr>
          <w:b/>
          <w:sz w:val="24"/>
          <w:szCs w:val="24"/>
        </w:rPr>
        <w:t>0</w:t>
      </w:r>
      <w:r w:rsidR="009C6C0A" w:rsidRPr="00C974F9">
        <w:rPr>
          <w:b/>
          <w:sz w:val="24"/>
          <w:szCs w:val="24"/>
        </w:rPr>
        <w:t>.</w:t>
      </w:r>
      <w:r w:rsidR="00CC56BE" w:rsidRPr="00C974F9">
        <w:rPr>
          <w:b/>
          <w:sz w:val="24"/>
          <w:szCs w:val="24"/>
        </w:rPr>
        <w:t>0</w:t>
      </w:r>
      <w:r w:rsidR="007B3993" w:rsidRPr="00C974F9">
        <w:rPr>
          <w:b/>
          <w:sz w:val="24"/>
          <w:szCs w:val="24"/>
        </w:rPr>
        <w:t>0 val.</w:t>
      </w:r>
    </w:p>
    <w:p w:rsidR="00E365B9" w:rsidRPr="007F24CF" w:rsidRDefault="00E365B9" w:rsidP="003405AB">
      <w:pPr>
        <w:pStyle w:val="Sraopastraipa"/>
        <w:numPr>
          <w:ilvl w:val="1"/>
          <w:numId w:val="33"/>
        </w:numPr>
        <w:tabs>
          <w:tab w:val="left" w:pos="993"/>
        </w:tabs>
        <w:rPr>
          <w:i/>
          <w:sz w:val="24"/>
          <w:szCs w:val="24"/>
        </w:rPr>
      </w:pPr>
      <w:r w:rsidRPr="00B13F71">
        <w:rPr>
          <w:color w:val="FF0000"/>
          <w:sz w:val="24"/>
          <w:szCs w:val="24"/>
        </w:rPr>
        <w:t xml:space="preserve"> </w:t>
      </w:r>
      <w:r w:rsidRPr="007F24CF">
        <w:rPr>
          <w:sz w:val="24"/>
          <w:szCs w:val="24"/>
        </w:rPr>
        <w:t xml:space="preserve">Darbai privalo būti užbaigti ir perduoti perkančiajai organizacijai </w:t>
      </w:r>
      <w:r w:rsidR="007F24CF" w:rsidRPr="007F24CF">
        <w:rPr>
          <w:sz w:val="24"/>
          <w:szCs w:val="24"/>
        </w:rPr>
        <w:t>per 90 kalendorinių dienų nuo darbų pirkimo sutarties įsigaliojimo</w:t>
      </w:r>
      <w:r w:rsidRPr="007F24CF">
        <w:rPr>
          <w:sz w:val="24"/>
          <w:szCs w:val="24"/>
        </w:rPr>
        <w:t xml:space="preserve"> dienos.</w:t>
      </w:r>
    </w:p>
    <w:p w:rsidR="007B3993" w:rsidRPr="00AD6CFF" w:rsidRDefault="00AD6CFF" w:rsidP="003405AB">
      <w:pPr>
        <w:pStyle w:val="Sraopastraipa"/>
        <w:numPr>
          <w:ilvl w:val="1"/>
          <w:numId w:val="33"/>
        </w:numPr>
        <w:tabs>
          <w:tab w:val="left" w:pos="993"/>
        </w:tabs>
        <w:rPr>
          <w:i/>
          <w:sz w:val="24"/>
          <w:szCs w:val="24"/>
        </w:rPr>
      </w:pPr>
      <w:r>
        <w:rPr>
          <w:i/>
          <w:sz w:val="24"/>
          <w:szCs w:val="24"/>
        </w:rPr>
        <w:t xml:space="preserve"> </w:t>
      </w:r>
      <w:r w:rsidRPr="00AD6CFF">
        <w:rPr>
          <w:sz w:val="24"/>
          <w:szCs w:val="24"/>
        </w:rPr>
        <w:t xml:space="preserve">Darbus tiekėjas privalo pradėti per </w:t>
      </w:r>
      <w:r w:rsidRPr="00490A96">
        <w:rPr>
          <w:sz w:val="24"/>
          <w:szCs w:val="24"/>
        </w:rPr>
        <w:t xml:space="preserve">5 kalendorines dienas </w:t>
      </w:r>
      <w:r w:rsidRPr="00AD6CFF">
        <w:rPr>
          <w:sz w:val="24"/>
          <w:szCs w:val="24"/>
        </w:rPr>
        <w:t>nuo sutarties įsigaliojimo dienos</w:t>
      </w:r>
      <w:r w:rsidR="00AC5403">
        <w:rPr>
          <w:sz w:val="24"/>
          <w:szCs w:val="24"/>
        </w:rPr>
        <w:t>.</w:t>
      </w:r>
    </w:p>
    <w:p w:rsidR="00E365B9" w:rsidRDefault="00E365B9" w:rsidP="003405AB">
      <w:pPr>
        <w:pStyle w:val="Sraopastraipa"/>
        <w:numPr>
          <w:ilvl w:val="1"/>
          <w:numId w:val="33"/>
        </w:numPr>
        <w:tabs>
          <w:tab w:val="left" w:pos="993"/>
        </w:tabs>
        <w:rPr>
          <w:sz w:val="24"/>
          <w:szCs w:val="24"/>
        </w:rPr>
      </w:pPr>
      <w:r>
        <w:rPr>
          <w:sz w:val="24"/>
          <w:szCs w:val="24"/>
        </w:rPr>
        <w:lastRenderedPageBreak/>
        <w:t xml:space="preserve"> </w:t>
      </w:r>
      <w:r w:rsidRPr="00E365B9">
        <w:rPr>
          <w:sz w:val="24"/>
          <w:szCs w:val="24"/>
        </w:rPr>
        <w:t>Darbai bus vykdomi veikiančiame objekte.</w:t>
      </w:r>
    </w:p>
    <w:p w:rsidR="00AD6CFF" w:rsidRPr="00AD6CFF" w:rsidRDefault="00AD6CFF" w:rsidP="003405AB">
      <w:pPr>
        <w:pStyle w:val="Sraopastraipa"/>
        <w:numPr>
          <w:ilvl w:val="1"/>
          <w:numId w:val="33"/>
        </w:numPr>
        <w:tabs>
          <w:tab w:val="left" w:pos="993"/>
        </w:tabs>
        <w:rPr>
          <w:sz w:val="24"/>
          <w:szCs w:val="24"/>
        </w:rPr>
      </w:pPr>
      <w:r>
        <w:rPr>
          <w:sz w:val="24"/>
          <w:szCs w:val="24"/>
        </w:rPr>
        <w:t xml:space="preserve"> </w:t>
      </w:r>
      <w:r w:rsidRPr="00AD6CFF">
        <w:rPr>
          <w:sz w:val="24"/>
          <w:szCs w:val="24"/>
        </w:rPr>
        <w:t>Vykdant darbus patalpų, kuriose darbai nebus vykdomi (laiptinės, koridoriai ir kt.), dangos privalo būti apsaugotos.</w:t>
      </w:r>
    </w:p>
    <w:p w:rsidR="00EE6272" w:rsidRPr="00EE6272" w:rsidRDefault="003405AB" w:rsidP="003405AB">
      <w:pPr>
        <w:pStyle w:val="Sraopastraipa"/>
        <w:numPr>
          <w:ilvl w:val="1"/>
          <w:numId w:val="33"/>
        </w:numPr>
        <w:tabs>
          <w:tab w:val="left" w:pos="993"/>
        </w:tabs>
        <w:rPr>
          <w:i/>
          <w:sz w:val="24"/>
          <w:szCs w:val="24"/>
        </w:rPr>
      </w:pPr>
      <w:r>
        <w:rPr>
          <w:sz w:val="24"/>
          <w:szCs w:val="24"/>
        </w:rPr>
        <w:t xml:space="preserve"> </w:t>
      </w:r>
      <w:r w:rsidR="00FB1A24" w:rsidRPr="009608BA">
        <w:rPr>
          <w:sz w:val="24"/>
          <w:szCs w:val="24"/>
        </w:rPr>
        <w:t>Gauti pasiūlymai bus vertinami pagal mažiausią kainą.</w:t>
      </w:r>
      <w:r w:rsidR="00EE6272">
        <w:rPr>
          <w:sz w:val="24"/>
          <w:szCs w:val="24"/>
        </w:rPr>
        <w:t xml:space="preserve"> </w:t>
      </w:r>
    </w:p>
    <w:p w:rsidR="008F7398" w:rsidRDefault="003405AB" w:rsidP="00EE6272">
      <w:pPr>
        <w:tabs>
          <w:tab w:val="left" w:pos="993"/>
        </w:tabs>
        <w:ind w:firstLine="0"/>
        <w:rPr>
          <w:rFonts w:ascii="Times New Roman" w:hAnsi="Times New Roman" w:cs="Times New Roman"/>
          <w:sz w:val="24"/>
          <w:szCs w:val="24"/>
        </w:rPr>
      </w:pPr>
      <w:r>
        <w:rPr>
          <w:rFonts w:ascii="Times New Roman" w:hAnsi="Times New Roman" w:cs="Times New Roman"/>
          <w:sz w:val="24"/>
          <w:szCs w:val="24"/>
        </w:rPr>
        <w:t xml:space="preserve">            </w:t>
      </w:r>
      <w:r w:rsidR="00EE6272" w:rsidRPr="00EE6272">
        <w:rPr>
          <w:rFonts w:ascii="Times New Roman" w:hAnsi="Times New Roman" w:cs="Times New Roman"/>
          <w:sz w:val="24"/>
          <w:szCs w:val="24"/>
        </w:rPr>
        <w:t>2.1</w:t>
      </w:r>
      <w:r>
        <w:rPr>
          <w:rFonts w:ascii="Times New Roman" w:hAnsi="Times New Roman" w:cs="Times New Roman"/>
          <w:sz w:val="24"/>
          <w:szCs w:val="24"/>
        </w:rPr>
        <w:t>1</w:t>
      </w:r>
      <w:r w:rsidR="00EE6272" w:rsidRPr="00EE6272">
        <w:rPr>
          <w:rFonts w:ascii="Times New Roman" w:hAnsi="Times New Roman" w:cs="Times New Roman"/>
          <w:sz w:val="24"/>
          <w:szCs w:val="24"/>
        </w:rPr>
        <w:t xml:space="preserve">. </w:t>
      </w:r>
      <w:r w:rsidR="008F7398" w:rsidRPr="00EE6272">
        <w:rPr>
          <w:rFonts w:ascii="Times New Roman" w:hAnsi="Times New Roman" w:cs="Times New Roman"/>
          <w:sz w:val="24"/>
          <w:szCs w:val="24"/>
        </w:rPr>
        <w:t>Pasiūlymo vertinimo metu bus</w:t>
      </w:r>
      <w:r w:rsidR="00EE6272" w:rsidRPr="00EE6272">
        <w:rPr>
          <w:rFonts w:ascii="Times New Roman" w:hAnsi="Times New Roman" w:cs="Times New Roman"/>
          <w:sz w:val="24"/>
          <w:szCs w:val="24"/>
        </w:rPr>
        <w:t xml:space="preserve"> </w:t>
      </w:r>
      <w:r w:rsidR="008F7398" w:rsidRPr="00EE6272">
        <w:rPr>
          <w:rFonts w:ascii="Times New Roman" w:hAnsi="Times New Roman" w:cs="Times New Roman"/>
          <w:sz w:val="24"/>
          <w:szCs w:val="24"/>
        </w:rPr>
        <w:t xml:space="preserve"> vertinamas tiekėjo siūlomos kainos dydis. </w:t>
      </w:r>
      <w:r w:rsidR="008F7398" w:rsidRPr="00490A96">
        <w:rPr>
          <w:rFonts w:ascii="Times New Roman" w:hAnsi="Times New Roman" w:cs="Times New Roman"/>
          <w:b/>
          <w:sz w:val="24"/>
          <w:szCs w:val="24"/>
        </w:rPr>
        <w:t>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EE6272" w:rsidRPr="00490A96">
        <w:rPr>
          <w:rFonts w:ascii="Times New Roman" w:hAnsi="Times New Roman" w:cs="Times New Roman"/>
          <w:b/>
          <w:sz w:val="24"/>
          <w:szCs w:val="24"/>
        </w:rPr>
        <w:t>.</w:t>
      </w:r>
    </w:p>
    <w:p w:rsidR="00EE6272" w:rsidRPr="00EE6272" w:rsidRDefault="00EE6272" w:rsidP="00EE6272">
      <w:pPr>
        <w:tabs>
          <w:tab w:val="left" w:pos="993"/>
        </w:tabs>
        <w:ind w:firstLine="0"/>
        <w:rPr>
          <w:rFonts w:ascii="Times New Roman" w:hAnsi="Times New Roman" w:cs="Times New Roman"/>
          <w:i/>
          <w:sz w:val="24"/>
          <w:szCs w:val="24"/>
        </w:rPr>
      </w:pPr>
    </w:p>
    <w:p w:rsidR="008F7398" w:rsidRPr="008F7398" w:rsidRDefault="008F7398" w:rsidP="008F7398">
      <w:pPr>
        <w:pStyle w:val="Sraopastraipa"/>
        <w:tabs>
          <w:tab w:val="left" w:pos="993"/>
        </w:tabs>
        <w:ind w:left="644"/>
        <w:rPr>
          <w:i/>
          <w:sz w:val="24"/>
          <w:szCs w:val="24"/>
        </w:rPr>
      </w:pPr>
    </w:p>
    <w:p w:rsidR="00CA4487" w:rsidRPr="001725C9" w:rsidRDefault="00CA4487" w:rsidP="009F7D55">
      <w:pPr>
        <w:pStyle w:val="Antrat1"/>
        <w:spacing w:before="240" w:after="240" w:line="240" w:lineRule="auto"/>
        <w:ind w:left="0" w:firstLine="0"/>
        <w:jc w:val="both"/>
      </w:pPr>
      <w:r w:rsidRPr="001725C9">
        <w:t xml:space="preserve">III. </w:t>
      </w:r>
      <w:r w:rsidR="009F7D55" w:rsidRPr="001725C9">
        <w:t xml:space="preserve">TIEKĖJŲ PAŠALINIMO PAGRINDAI IR </w:t>
      </w:r>
      <w:r w:rsidRPr="001725C9">
        <w:t>KVALIFIKACIJOS REIKALAV</w:t>
      </w:r>
      <w:r w:rsidR="0004727A" w:rsidRPr="001725C9">
        <w:t>IMAI</w:t>
      </w:r>
    </w:p>
    <w:p w:rsidR="007B3993" w:rsidRPr="001725C9" w:rsidRDefault="003405AB" w:rsidP="006D7074">
      <w:pPr>
        <w:autoSpaceDE w:val="0"/>
        <w:autoSpaceDN w:val="0"/>
        <w:adjustRightInd w:val="0"/>
        <w:ind w:firstLine="0"/>
        <w:rPr>
          <w:rFonts w:ascii="Times New Roman" w:hAnsi="Times New Roman" w:cs="Times New Roman"/>
          <w:noProof/>
          <w:sz w:val="24"/>
          <w:szCs w:val="24"/>
        </w:rPr>
      </w:pPr>
      <w:r w:rsidRPr="001725C9">
        <w:rPr>
          <w:rFonts w:ascii="Times New Roman" w:hAnsi="Times New Roman" w:cs="Times New Roman"/>
          <w:noProof/>
          <w:sz w:val="24"/>
          <w:szCs w:val="24"/>
        </w:rPr>
        <w:t xml:space="preserve">            </w:t>
      </w:r>
      <w:r w:rsidR="00B333DD" w:rsidRPr="001725C9">
        <w:rPr>
          <w:rFonts w:ascii="Times New Roman" w:hAnsi="Times New Roman" w:cs="Times New Roman"/>
          <w:noProof/>
          <w:sz w:val="24"/>
          <w:szCs w:val="24"/>
        </w:rPr>
        <w:t xml:space="preserve">3.1.  </w:t>
      </w:r>
      <w:r w:rsidR="009F7D55" w:rsidRPr="001725C9">
        <w:rPr>
          <w:rFonts w:ascii="Times New Roman" w:hAnsi="Times New Roman" w:cs="Times New Roman"/>
          <w:sz w:val="24"/>
          <w:szCs w:val="24"/>
        </w:rPr>
        <w:t>Pirkime Tiekėjų pašalinimo pagrindai nebus taikomi ir Europos bendrasis viešojo pirkimo dokumentas (EBVPD) nebus naudojamas.</w:t>
      </w:r>
    </w:p>
    <w:p w:rsidR="00D279C8" w:rsidRPr="001725C9" w:rsidRDefault="003405AB" w:rsidP="00B74FE0">
      <w:pPr>
        <w:autoSpaceDE w:val="0"/>
        <w:autoSpaceDN w:val="0"/>
        <w:adjustRightInd w:val="0"/>
        <w:ind w:firstLine="0"/>
        <w:rPr>
          <w:rFonts w:ascii="Times New Roman" w:hAnsi="Times New Roman" w:cs="Times New Roman"/>
          <w:sz w:val="24"/>
          <w:szCs w:val="24"/>
        </w:rPr>
      </w:pPr>
      <w:r w:rsidRPr="001725C9">
        <w:rPr>
          <w:rFonts w:ascii="Times New Roman" w:eastAsia="Times New Roman" w:hAnsi="Times New Roman" w:cs="Times New Roman"/>
          <w:sz w:val="24"/>
          <w:szCs w:val="24"/>
        </w:rPr>
        <w:t xml:space="preserve">            </w:t>
      </w:r>
      <w:r w:rsidR="00B333DD" w:rsidRPr="001725C9">
        <w:rPr>
          <w:rFonts w:ascii="Times New Roman" w:eastAsia="Times New Roman" w:hAnsi="Times New Roman" w:cs="Times New Roman"/>
          <w:sz w:val="24"/>
          <w:szCs w:val="24"/>
        </w:rPr>
        <w:t>3.</w:t>
      </w:r>
      <w:r w:rsidR="009F7D55" w:rsidRPr="001725C9">
        <w:rPr>
          <w:rFonts w:ascii="Times New Roman" w:eastAsia="Times New Roman" w:hAnsi="Times New Roman" w:cs="Times New Roman"/>
          <w:sz w:val="24"/>
          <w:szCs w:val="24"/>
        </w:rPr>
        <w:t>2</w:t>
      </w:r>
      <w:r w:rsidR="00B333DD" w:rsidRPr="001725C9">
        <w:rPr>
          <w:rFonts w:ascii="Times New Roman" w:eastAsia="Times New Roman" w:hAnsi="Times New Roman" w:cs="Times New Roman"/>
          <w:sz w:val="24"/>
          <w:szCs w:val="24"/>
        </w:rPr>
        <w:t xml:space="preserve">. </w:t>
      </w:r>
      <w:r w:rsidR="009F7D55" w:rsidRPr="001725C9">
        <w:rPr>
          <w:rFonts w:ascii="Times New Roman" w:hAnsi="Times New Roman" w:cs="Times New Roman"/>
          <w:sz w:val="24"/>
          <w:szCs w:val="24"/>
        </w:rPr>
        <w:t>Tiekėjas, dalyvaujantis pirkime, turi atitikti šio punkto 1 lentelėje nustatytus kvalifikacijos reikalavimus ir CVP IS priemonėmis pateikti laisvos formos deklaraciją</w:t>
      </w:r>
      <w:r w:rsidR="009F7D55" w:rsidRPr="001725C9">
        <w:rPr>
          <w:rFonts w:ascii="Times New Roman" w:hAnsi="Times New Roman" w:cs="Times New Roman"/>
          <w:b/>
          <w:bCs/>
          <w:sz w:val="24"/>
          <w:szCs w:val="24"/>
        </w:rPr>
        <w:t xml:space="preserve">. </w:t>
      </w:r>
      <w:r w:rsidR="009F7D55" w:rsidRPr="001725C9">
        <w:rPr>
          <w:rFonts w:ascii="Times New Roman" w:hAnsi="Times New Roman" w:cs="Times New Roman"/>
          <w:sz w:val="24"/>
          <w:szCs w:val="24"/>
        </w:rPr>
        <w:t>Šią deklaraciją pateikdamas tiekėjas patvirtina, kad jis atitinka visus žemiau pateiktoje lentelėje nurodytus kvalifikacijos reikalavimus. Jei pasiūlymą teiks ūkio subjektų grupė, tai deklaraciją turi užpildyti ir pateikti kiekvienas ūkio subjektas. Perkančioji organizacija aktualių dokumentų, patvirtinančių nurodytus kvalifikacinius reikalavimus, reikalaus tik iš to tiekėjo, kurio pasiūlymas pagal vertinimo rezultatus galės būti pripažintas laimėjusiu.</w:t>
      </w:r>
    </w:p>
    <w:p w:rsidR="009F7D55" w:rsidRPr="001725C9" w:rsidRDefault="001725C9" w:rsidP="009F7D55">
      <w:pPr>
        <w:autoSpaceDE w:val="0"/>
        <w:autoSpaceDN w:val="0"/>
        <w:adjustRightInd w:val="0"/>
        <w:ind w:firstLine="0"/>
        <w:rPr>
          <w:rFonts w:ascii="Times New Roman" w:hAnsi="Times New Roman" w:cs="Times New Roman"/>
          <w:sz w:val="24"/>
          <w:szCs w:val="24"/>
        </w:rPr>
      </w:pPr>
      <w:r w:rsidRPr="001725C9">
        <w:rPr>
          <w:rFonts w:ascii="Times New Roman" w:eastAsia="Times New Roman" w:hAnsi="Times New Roman" w:cs="Times New Roman"/>
          <w:sz w:val="24"/>
          <w:szCs w:val="24"/>
          <w:lang w:eastAsia="lt-LT"/>
        </w:rPr>
        <w:t xml:space="preserve">            3.3. Jeigu tiekėjas pasiūlyme nurodė, kad numato pasitelkti subtiekėjus/</w:t>
      </w:r>
      <w:proofErr w:type="spellStart"/>
      <w:r w:rsidRPr="001725C9">
        <w:rPr>
          <w:rFonts w:ascii="Times New Roman" w:eastAsia="Times New Roman" w:hAnsi="Times New Roman" w:cs="Times New Roman"/>
          <w:sz w:val="24"/>
          <w:szCs w:val="24"/>
          <w:lang w:eastAsia="lt-LT"/>
        </w:rPr>
        <w:t>subteikėjus</w:t>
      </w:r>
      <w:proofErr w:type="spellEnd"/>
      <w:r w:rsidRPr="001725C9">
        <w:rPr>
          <w:rFonts w:ascii="Times New Roman" w:eastAsia="Times New Roman" w:hAnsi="Times New Roman" w:cs="Times New Roman"/>
          <w:sz w:val="24"/>
          <w:szCs w:val="24"/>
          <w:lang w:eastAsia="lt-LT"/>
        </w:rPr>
        <w:t xml:space="preserve"> /subrangovus (toliau – subrangovai) ar kitus ūkio subjektus, kurių kvalifikacija remiasi, reikalavimai išdėstyti 3.1 ir 3.2 punktuose galioja ir subrangovams.</w:t>
      </w:r>
    </w:p>
    <w:p w:rsidR="009F7D55" w:rsidRPr="0035255B" w:rsidRDefault="009F7D55" w:rsidP="009F7D55">
      <w:pPr>
        <w:autoSpaceDE w:val="0"/>
        <w:autoSpaceDN w:val="0"/>
        <w:adjustRightInd w:val="0"/>
        <w:ind w:firstLine="0"/>
        <w:rPr>
          <w:rFonts w:ascii="Times New Roman" w:hAnsi="Times New Roman" w:cs="Times New Roman"/>
          <w:sz w:val="24"/>
          <w:szCs w:val="24"/>
        </w:rPr>
      </w:pPr>
      <w:r w:rsidRPr="0035255B">
        <w:rPr>
          <w:rFonts w:ascii="Times New Roman" w:hAnsi="Times New Roman" w:cs="Times New Roman"/>
          <w:sz w:val="24"/>
          <w:szCs w:val="24"/>
        </w:rPr>
        <w:t>1 lentelė. Kvalifikacijos reikalavimai</w:t>
      </w:r>
    </w:p>
    <w:tbl>
      <w:tblPr>
        <w:tblStyle w:val="Lentelstinklelis"/>
        <w:tblW w:w="0" w:type="auto"/>
        <w:tblLook w:val="04A0" w:firstRow="1" w:lastRow="0" w:firstColumn="1" w:lastColumn="0" w:noHBand="0" w:noVBand="1"/>
      </w:tblPr>
      <w:tblGrid>
        <w:gridCol w:w="988"/>
        <w:gridCol w:w="3118"/>
        <w:gridCol w:w="5522"/>
      </w:tblGrid>
      <w:tr w:rsidR="00B13F71" w:rsidRPr="0035255B" w:rsidTr="009F7D55">
        <w:tc>
          <w:tcPr>
            <w:tcW w:w="988" w:type="dxa"/>
          </w:tcPr>
          <w:p w:rsidR="009F7D55" w:rsidRPr="0035255B" w:rsidRDefault="009F7D55" w:rsidP="009F7D55">
            <w:pPr>
              <w:autoSpaceDE w:val="0"/>
              <w:autoSpaceDN w:val="0"/>
              <w:adjustRightInd w:val="0"/>
              <w:ind w:firstLine="0"/>
              <w:rPr>
                <w:sz w:val="24"/>
                <w:szCs w:val="24"/>
              </w:rPr>
            </w:pPr>
            <w:r w:rsidRPr="0035255B">
              <w:rPr>
                <w:sz w:val="24"/>
                <w:szCs w:val="24"/>
              </w:rPr>
              <w:t>Eil. Nr.</w:t>
            </w:r>
          </w:p>
        </w:tc>
        <w:tc>
          <w:tcPr>
            <w:tcW w:w="3118" w:type="dxa"/>
          </w:tcPr>
          <w:p w:rsidR="009F7D55" w:rsidRPr="0035255B" w:rsidRDefault="009F7D55" w:rsidP="009F7D55">
            <w:pPr>
              <w:autoSpaceDE w:val="0"/>
              <w:autoSpaceDN w:val="0"/>
              <w:adjustRightInd w:val="0"/>
              <w:ind w:firstLine="0"/>
              <w:rPr>
                <w:sz w:val="24"/>
                <w:szCs w:val="24"/>
              </w:rPr>
            </w:pPr>
            <w:r w:rsidRPr="0035255B">
              <w:rPr>
                <w:sz w:val="24"/>
                <w:szCs w:val="24"/>
              </w:rPr>
              <w:t>Kvalifikacijos reikalavimai</w:t>
            </w:r>
          </w:p>
        </w:tc>
        <w:tc>
          <w:tcPr>
            <w:tcW w:w="5522" w:type="dxa"/>
          </w:tcPr>
          <w:p w:rsidR="009F7D55" w:rsidRPr="0035255B" w:rsidRDefault="009F7D55" w:rsidP="009F7D55">
            <w:pPr>
              <w:autoSpaceDE w:val="0"/>
              <w:autoSpaceDN w:val="0"/>
              <w:adjustRightInd w:val="0"/>
              <w:ind w:firstLine="0"/>
              <w:rPr>
                <w:sz w:val="24"/>
                <w:szCs w:val="24"/>
              </w:rPr>
            </w:pPr>
            <w:r w:rsidRPr="0035255B">
              <w:rPr>
                <w:sz w:val="24"/>
                <w:szCs w:val="24"/>
              </w:rPr>
              <w:t>Kvalifikacijos reikalavimus įrodantys dokumentai</w:t>
            </w:r>
          </w:p>
        </w:tc>
      </w:tr>
      <w:tr w:rsidR="00B13F71" w:rsidRPr="0035255B" w:rsidTr="009F7D55">
        <w:tc>
          <w:tcPr>
            <w:tcW w:w="988" w:type="dxa"/>
          </w:tcPr>
          <w:p w:rsidR="009F7D55" w:rsidRPr="0035255B" w:rsidRDefault="009F7D55" w:rsidP="009F7D55">
            <w:pPr>
              <w:autoSpaceDE w:val="0"/>
              <w:autoSpaceDN w:val="0"/>
              <w:adjustRightInd w:val="0"/>
              <w:ind w:firstLine="0"/>
              <w:rPr>
                <w:sz w:val="24"/>
                <w:szCs w:val="24"/>
              </w:rPr>
            </w:pPr>
            <w:r w:rsidRPr="0035255B">
              <w:rPr>
                <w:sz w:val="24"/>
                <w:szCs w:val="24"/>
              </w:rPr>
              <w:t>1.</w:t>
            </w:r>
          </w:p>
        </w:tc>
        <w:tc>
          <w:tcPr>
            <w:tcW w:w="3118" w:type="dxa"/>
          </w:tcPr>
          <w:p w:rsidR="009F7D55" w:rsidRPr="0035255B" w:rsidRDefault="009F7D55" w:rsidP="009F7D55">
            <w:pPr>
              <w:autoSpaceDE w:val="0"/>
              <w:autoSpaceDN w:val="0"/>
              <w:adjustRightInd w:val="0"/>
              <w:ind w:firstLine="0"/>
              <w:rPr>
                <w:sz w:val="24"/>
                <w:szCs w:val="24"/>
              </w:rPr>
            </w:pPr>
            <w:r w:rsidRPr="0035255B">
              <w:rPr>
                <w:sz w:val="24"/>
                <w:szCs w:val="24"/>
              </w:rPr>
              <w:t>Tiekėjas privalo turėti teisę verstis statybos darbų veikla toje srityje, kurioje atliks darbus.</w:t>
            </w:r>
          </w:p>
        </w:tc>
        <w:tc>
          <w:tcPr>
            <w:tcW w:w="5522" w:type="dxa"/>
          </w:tcPr>
          <w:p w:rsidR="009F7D55" w:rsidRPr="0035255B" w:rsidRDefault="009F7D55" w:rsidP="009F7D55">
            <w:pPr>
              <w:pStyle w:val="Default"/>
              <w:jc w:val="both"/>
              <w:rPr>
                <w:color w:val="auto"/>
                <w:sz w:val="23"/>
                <w:szCs w:val="23"/>
              </w:rPr>
            </w:pPr>
            <w:r w:rsidRPr="0035255B">
              <w:rPr>
                <w:color w:val="auto"/>
                <w:sz w:val="23"/>
                <w:szCs w:val="23"/>
              </w:rPr>
              <w:t xml:space="preserve">Lietuvos Respublikoje registruoto tiekėjo (juridinio asmens) Lietuvos Respublikos juridinių asmenų registro išplėstinio išrašo kopija ar įstatų (aktualios įstatų redakcijos) atitinkamos dalies kopija; </w:t>
            </w:r>
          </w:p>
          <w:p w:rsidR="009F7D55" w:rsidRPr="0035255B" w:rsidRDefault="009F7D55" w:rsidP="009F7D55">
            <w:pPr>
              <w:pStyle w:val="Default"/>
              <w:jc w:val="both"/>
              <w:rPr>
                <w:color w:val="auto"/>
                <w:sz w:val="23"/>
                <w:szCs w:val="23"/>
              </w:rPr>
            </w:pPr>
            <w:r w:rsidRPr="0035255B">
              <w:rPr>
                <w:color w:val="auto"/>
                <w:sz w:val="23"/>
                <w:szCs w:val="23"/>
              </w:rPr>
              <w:t xml:space="preserve">tiekėjo (fizinio asmens) teisę verstis statybos veikla patvirtinančių dokumentų (pavyzdžiui, verslo liudijimo) ar kitų dokumentų, kuriuose būtų nurodyta tiekėjo vykdoma veikla, kopijos; </w:t>
            </w:r>
          </w:p>
          <w:p w:rsidR="009F7D55" w:rsidRPr="0035255B" w:rsidRDefault="009F7D55" w:rsidP="009F7D55">
            <w:pPr>
              <w:autoSpaceDE w:val="0"/>
              <w:autoSpaceDN w:val="0"/>
              <w:adjustRightInd w:val="0"/>
              <w:ind w:firstLine="0"/>
              <w:rPr>
                <w:sz w:val="24"/>
                <w:szCs w:val="24"/>
              </w:rPr>
            </w:pPr>
            <w:r w:rsidRPr="0035255B">
              <w:rPr>
                <w:sz w:val="23"/>
                <w:szCs w:val="23"/>
              </w:rPr>
              <w:t xml:space="preserve">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 </w:t>
            </w:r>
          </w:p>
        </w:tc>
      </w:tr>
      <w:tr w:rsidR="00B13F71" w:rsidRPr="0035255B" w:rsidTr="009F7D55">
        <w:tc>
          <w:tcPr>
            <w:tcW w:w="988" w:type="dxa"/>
          </w:tcPr>
          <w:p w:rsidR="009F7D55" w:rsidRPr="0035255B" w:rsidRDefault="00E75AA7" w:rsidP="009F7D55">
            <w:pPr>
              <w:autoSpaceDE w:val="0"/>
              <w:autoSpaceDN w:val="0"/>
              <w:adjustRightInd w:val="0"/>
              <w:ind w:firstLine="0"/>
              <w:rPr>
                <w:sz w:val="24"/>
                <w:szCs w:val="24"/>
              </w:rPr>
            </w:pPr>
            <w:r w:rsidRPr="0035255B">
              <w:rPr>
                <w:sz w:val="24"/>
                <w:szCs w:val="24"/>
              </w:rPr>
              <w:t>2.</w:t>
            </w:r>
          </w:p>
        </w:tc>
        <w:tc>
          <w:tcPr>
            <w:tcW w:w="3118" w:type="dxa"/>
          </w:tcPr>
          <w:p w:rsidR="00577BB7" w:rsidRPr="0035255B" w:rsidRDefault="00577BB7" w:rsidP="00577BB7">
            <w:pPr>
              <w:autoSpaceDE w:val="0"/>
              <w:autoSpaceDN w:val="0"/>
              <w:adjustRightInd w:val="0"/>
              <w:ind w:firstLine="0"/>
              <w:jc w:val="left"/>
              <w:rPr>
                <w:rFonts w:ascii="TimesNewRomanPSMT" w:hAnsi="TimesNewRomanPSMT" w:cs="TimesNewRomanPSMT"/>
                <w:sz w:val="24"/>
                <w:szCs w:val="24"/>
              </w:rPr>
            </w:pPr>
            <w:r w:rsidRPr="0035255B">
              <w:rPr>
                <w:rFonts w:ascii="TimesNewRomanPSMT" w:hAnsi="TimesNewRomanPSMT" w:cs="TimesNewRomanPSMT"/>
                <w:sz w:val="24"/>
                <w:szCs w:val="24"/>
              </w:rPr>
              <w:t xml:space="preserve">Tiekėjas per pastaruosius </w:t>
            </w:r>
            <w:r w:rsidR="00D97C5D" w:rsidRPr="0035255B">
              <w:rPr>
                <w:rFonts w:ascii="TimesNewRomanPSMT" w:hAnsi="TimesNewRomanPSMT" w:cs="TimesNewRomanPSMT"/>
                <w:sz w:val="24"/>
                <w:szCs w:val="24"/>
              </w:rPr>
              <w:t>3</w:t>
            </w:r>
            <w:r w:rsidRPr="0035255B">
              <w:rPr>
                <w:rFonts w:ascii="TimesNewRomanPSMT" w:hAnsi="TimesNewRomanPSMT" w:cs="TimesNewRomanPSMT"/>
                <w:sz w:val="24"/>
                <w:szCs w:val="24"/>
              </w:rPr>
              <w:t xml:space="preserve"> metus arba per laiką nuo</w:t>
            </w:r>
          </w:p>
          <w:p w:rsidR="00577BB7" w:rsidRPr="0035255B" w:rsidRDefault="00577BB7" w:rsidP="00577BB7">
            <w:pPr>
              <w:autoSpaceDE w:val="0"/>
              <w:autoSpaceDN w:val="0"/>
              <w:adjustRightInd w:val="0"/>
              <w:ind w:firstLine="0"/>
              <w:jc w:val="left"/>
              <w:rPr>
                <w:rFonts w:ascii="TimesNewRomanPSMT" w:hAnsi="TimesNewRomanPSMT" w:cs="TimesNewRomanPSMT"/>
                <w:sz w:val="24"/>
                <w:szCs w:val="24"/>
              </w:rPr>
            </w:pPr>
            <w:r w:rsidRPr="0035255B">
              <w:rPr>
                <w:rFonts w:ascii="TimesNewRomanPSMT" w:hAnsi="TimesNewRomanPSMT" w:cs="TimesNewRomanPSMT"/>
                <w:sz w:val="24"/>
                <w:szCs w:val="24"/>
              </w:rPr>
              <w:t>tiekėjo įregistravimo dienos</w:t>
            </w:r>
          </w:p>
          <w:p w:rsidR="00577BB7" w:rsidRPr="0035255B" w:rsidRDefault="00577BB7" w:rsidP="00577BB7">
            <w:pPr>
              <w:autoSpaceDE w:val="0"/>
              <w:autoSpaceDN w:val="0"/>
              <w:adjustRightInd w:val="0"/>
              <w:ind w:firstLine="0"/>
              <w:jc w:val="left"/>
              <w:rPr>
                <w:rFonts w:ascii="TimesNewRomanPSMT" w:hAnsi="TimesNewRomanPSMT" w:cs="TimesNewRomanPSMT"/>
                <w:sz w:val="24"/>
                <w:szCs w:val="24"/>
              </w:rPr>
            </w:pPr>
            <w:r w:rsidRPr="0035255B">
              <w:rPr>
                <w:rFonts w:ascii="TimesNewRomanPSMT" w:hAnsi="TimesNewRomanPSMT" w:cs="TimesNewRomanPSMT"/>
                <w:sz w:val="24"/>
                <w:szCs w:val="24"/>
              </w:rPr>
              <w:t>(jeigu tiekėjas vykdė veiklą</w:t>
            </w:r>
          </w:p>
          <w:p w:rsidR="00577BB7" w:rsidRPr="0035255B" w:rsidRDefault="00577BB7" w:rsidP="00577BB7">
            <w:pPr>
              <w:autoSpaceDE w:val="0"/>
              <w:autoSpaceDN w:val="0"/>
              <w:adjustRightInd w:val="0"/>
              <w:ind w:firstLine="0"/>
              <w:jc w:val="left"/>
              <w:rPr>
                <w:rFonts w:ascii="TimesNewRomanPSMT" w:hAnsi="TimesNewRomanPSMT" w:cs="TimesNewRomanPSMT"/>
                <w:sz w:val="24"/>
                <w:szCs w:val="24"/>
              </w:rPr>
            </w:pPr>
            <w:r w:rsidRPr="0035255B">
              <w:rPr>
                <w:rFonts w:ascii="TimesNewRomanPSMT" w:hAnsi="TimesNewRomanPSMT" w:cs="TimesNewRomanPSMT"/>
                <w:sz w:val="24"/>
                <w:szCs w:val="24"/>
              </w:rPr>
              <w:t xml:space="preserve">mažiau nei </w:t>
            </w:r>
            <w:r w:rsidR="00D97C5D" w:rsidRPr="0035255B">
              <w:rPr>
                <w:rFonts w:ascii="TimesNewRomanPSMT" w:hAnsi="TimesNewRomanPSMT" w:cs="TimesNewRomanPSMT"/>
                <w:sz w:val="24"/>
                <w:szCs w:val="24"/>
              </w:rPr>
              <w:t>3</w:t>
            </w:r>
            <w:r w:rsidRPr="0035255B">
              <w:rPr>
                <w:rFonts w:ascii="TimesNewRomanPSMT" w:hAnsi="TimesNewRomanPSMT" w:cs="TimesNewRomanPSMT"/>
                <w:sz w:val="24"/>
                <w:szCs w:val="24"/>
              </w:rPr>
              <w:t xml:space="preserve"> metus) turi būti</w:t>
            </w:r>
          </w:p>
          <w:p w:rsidR="00577BB7" w:rsidRPr="0035255B" w:rsidRDefault="00577BB7" w:rsidP="00577BB7">
            <w:pPr>
              <w:autoSpaceDE w:val="0"/>
              <w:autoSpaceDN w:val="0"/>
              <w:adjustRightInd w:val="0"/>
              <w:ind w:firstLine="0"/>
              <w:jc w:val="left"/>
              <w:rPr>
                <w:rFonts w:ascii="TimesNewRomanPSMT" w:hAnsi="TimesNewRomanPSMT" w:cs="TimesNewRomanPSMT"/>
                <w:sz w:val="24"/>
                <w:szCs w:val="24"/>
              </w:rPr>
            </w:pPr>
            <w:r w:rsidRPr="0035255B">
              <w:rPr>
                <w:rFonts w:ascii="TimesNewRomanPSMT" w:hAnsi="TimesNewRomanPSMT" w:cs="TimesNewRomanPSMT"/>
                <w:sz w:val="24"/>
                <w:szCs w:val="24"/>
              </w:rPr>
              <w:t xml:space="preserve">įvykdęs </w:t>
            </w:r>
            <w:r w:rsidR="00D97C5D" w:rsidRPr="0035255B">
              <w:rPr>
                <w:rFonts w:ascii="TimesNewRomanPSMT" w:hAnsi="TimesNewRomanPSMT" w:cs="TimesNewRomanPSMT"/>
                <w:sz w:val="24"/>
                <w:szCs w:val="24"/>
              </w:rPr>
              <w:t>sutarčių</w:t>
            </w:r>
            <w:r w:rsidRPr="0035255B">
              <w:rPr>
                <w:rFonts w:ascii="TimesNewRomanPSMT" w:hAnsi="TimesNewRomanPSMT" w:cs="TimesNewRomanPSMT"/>
                <w:sz w:val="24"/>
                <w:szCs w:val="24"/>
              </w:rPr>
              <w:t>,</w:t>
            </w:r>
          </w:p>
          <w:p w:rsidR="009F7D55" w:rsidRPr="0035255B" w:rsidRDefault="00577BB7" w:rsidP="00D97C5D">
            <w:pPr>
              <w:autoSpaceDE w:val="0"/>
              <w:autoSpaceDN w:val="0"/>
              <w:adjustRightInd w:val="0"/>
              <w:ind w:firstLine="0"/>
              <w:jc w:val="left"/>
              <w:rPr>
                <w:rFonts w:ascii="TimesNewRomanPSMT" w:hAnsi="TimesNewRomanPSMT" w:cs="TimesNewRomanPSMT"/>
                <w:sz w:val="24"/>
                <w:szCs w:val="24"/>
              </w:rPr>
            </w:pPr>
            <w:r w:rsidRPr="0035255B">
              <w:rPr>
                <w:rFonts w:ascii="TimesNewRomanPSMT" w:hAnsi="TimesNewRomanPSMT" w:cs="TimesNewRomanPSMT"/>
                <w:sz w:val="24"/>
                <w:szCs w:val="24"/>
              </w:rPr>
              <w:t>kuri</w:t>
            </w:r>
            <w:r w:rsidR="00D97C5D" w:rsidRPr="0035255B">
              <w:rPr>
                <w:rFonts w:ascii="TimesNewRomanPSMT" w:hAnsi="TimesNewRomanPSMT" w:cs="TimesNewRomanPSMT"/>
                <w:sz w:val="24"/>
                <w:szCs w:val="24"/>
              </w:rPr>
              <w:t>ų bendra</w:t>
            </w:r>
            <w:r w:rsidRPr="0035255B">
              <w:rPr>
                <w:rFonts w:ascii="TimesNewRomanPSMT" w:hAnsi="TimesNewRomanPSMT" w:cs="TimesNewRomanPSMT"/>
                <w:sz w:val="24"/>
                <w:szCs w:val="24"/>
              </w:rPr>
              <w:t xml:space="preserve"> vertė ne mažesnė nei </w:t>
            </w:r>
            <w:r w:rsidR="00D97C5D" w:rsidRPr="0035255B">
              <w:rPr>
                <w:rFonts w:ascii="TimesNewRomanPSMT" w:hAnsi="TimesNewRomanPSMT" w:cs="TimesNewRomanPSMT"/>
                <w:sz w:val="24"/>
                <w:szCs w:val="24"/>
              </w:rPr>
              <w:t>5</w:t>
            </w:r>
            <w:r w:rsidR="00B74FE0" w:rsidRPr="0035255B">
              <w:rPr>
                <w:rFonts w:ascii="TimesNewRomanPSMT" w:hAnsi="TimesNewRomanPSMT" w:cs="TimesNewRomanPSMT"/>
                <w:sz w:val="24"/>
                <w:szCs w:val="24"/>
              </w:rPr>
              <w:t xml:space="preserve">0 proc. </w:t>
            </w:r>
            <w:r w:rsidRPr="0035255B">
              <w:rPr>
                <w:rFonts w:ascii="TimesNewRomanPSMT" w:hAnsi="TimesNewRomanPSMT" w:cs="TimesNewRomanPSMT"/>
                <w:sz w:val="24"/>
                <w:szCs w:val="24"/>
              </w:rPr>
              <w:t>pasiūlymo kainos.</w:t>
            </w:r>
          </w:p>
        </w:tc>
        <w:tc>
          <w:tcPr>
            <w:tcW w:w="5522" w:type="dxa"/>
          </w:tcPr>
          <w:p w:rsidR="009F7D55" w:rsidRPr="0035255B" w:rsidRDefault="00B74FE0" w:rsidP="00D97C5D">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 xml:space="preserve">Sutarčių sąrašas. Sąraše nurodoma darbų vertė per nurodytą laikotarpį, darbų pradžios ir pabaigos datos (metai, mėn., diena), užsakovo identifikavimo duomenys. </w:t>
            </w:r>
          </w:p>
        </w:tc>
      </w:tr>
      <w:tr w:rsidR="009F7D55" w:rsidRPr="0035255B" w:rsidTr="009F7D55">
        <w:tc>
          <w:tcPr>
            <w:tcW w:w="988" w:type="dxa"/>
          </w:tcPr>
          <w:p w:rsidR="009F7D55" w:rsidRPr="0035255B" w:rsidRDefault="00D97C5D" w:rsidP="009F7D55">
            <w:pPr>
              <w:autoSpaceDE w:val="0"/>
              <w:autoSpaceDN w:val="0"/>
              <w:adjustRightInd w:val="0"/>
              <w:ind w:firstLine="0"/>
              <w:rPr>
                <w:sz w:val="24"/>
                <w:szCs w:val="24"/>
              </w:rPr>
            </w:pPr>
            <w:r w:rsidRPr="0035255B">
              <w:rPr>
                <w:sz w:val="24"/>
                <w:szCs w:val="24"/>
              </w:rPr>
              <w:t>3.</w:t>
            </w:r>
          </w:p>
        </w:tc>
        <w:tc>
          <w:tcPr>
            <w:tcW w:w="3118" w:type="dxa"/>
          </w:tcPr>
          <w:p w:rsidR="009F7D55" w:rsidRPr="0035255B" w:rsidRDefault="00D97C5D" w:rsidP="009F7D55">
            <w:pPr>
              <w:autoSpaceDE w:val="0"/>
              <w:autoSpaceDN w:val="0"/>
              <w:adjustRightInd w:val="0"/>
              <w:ind w:firstLine="0"/>
              <w:rPr>
                <w:sz w:val="24"/>
                <w:szCs w:val="24"/>
              </w:rPr>
            </w:pPr>
            <w:r w:rsidRPr="0035255B">
              <w:rPr>
                <w:sz w:val="24"/>
                <w:szCs w:val="24"/>
              </w:rPr>
              <w:t>Tiekėjas privalo turėti statybos darbų vadovą</w:t>
            </w:r>
          </w:p>
        </w:tc>
        <w:tc>
          <w:tcPr>
            <w:tcW w:w="5522" w:type="dxa"/>
          </w:tcPr>
          <w:p w:rsidR="00D97C5D" w:rsidRPr="0035255B" w:rsidRDefault="00D97C5D" w:rsidP="00D97C5D">
            <w:pPr>
              <w:pStyle w:val="Default"/>
              <w:jc w:val="both"/>
              <w:rPr>
                <w:color w:val="auto"/>
                <w:sz w:val="23"/>
                <w:szCs w:val="23"/>
              </w:rPr>
            </w:pPr>
            <w:r w:rsidRPr="0035255B">
              <w:rPr>
                <w:color w:val="auto"/>
                <w:sz w:val="23"/>
                <w:szCs w:val="23"/>
              </w:rPr>
              <w:t xml:space="preserve">Lietuvos Respublikos ir trečiųjų šalių piliečiams ir kitiems fiziniams asmenims (išskyrus užsienio šalių specialistus) </w:t>
            </w:r>
            <w:r w:rsidRPr="0035255B">
              <w:rPr>
                <w:color w:val="auto"/>
                <w:sz w:val="23"/>
                <w:szCs w:val="23"/>
              </w:rPr>
              <w:lastRenderedPageBreak/>
              <w:t xml:space="preserve">teisės aktuose numatytų institucijų išduoti kvalifikacijos atestatai ar užsienio šalies specialistams išduoti dokumentai, patvirtinantys turimą kvalifikaciją kilmės šalyje. </w:t>
            </w:r>
          </w:p>
          <w:p w:rsidR="009F7D55" w:rsidRPr="0035255B" w:rsidRDefault="009F7D55" w:rsidP="009F7D55">
            <w:pPr>
              <w:autoSpaceDE w:val="0"/>
              <w:autoSpaceDN w:val="0"/>
              <w:adjustRightInd w:val="0"/>
              <w:ind w:firstLine="0"/>
              <w:rPr>
                <w:sz w:val="24"/>
                <w:szCs w:val="24"/>
              </w:rPr>
            </w:pPr>
          </w:p>
        </w:tc>
      </w:tr>
    </w:tbl>
    <w:p w:rsidR="00B74FE0" w:rsidRPr="0035255B" w:rsidRDefault="00B74FE0" w:rsidP="00B74FE0">
      <w:pPr>
        <w:autoSpaceDE w:val="0"/>
        <w:autoSpaceDN w:val="0"/>
        <w:adjustRightInd w:val="0"/>
        <w:ind w:firstLine="0"/>
        <w:jc w:val="left"/>
        <w:rPr>
          <w:rFonts w:ascii="TimesNewRomanPSMT" w:hAnsi="TimesNewRomanPSMT" w:cs="TimesNewRomanPSMT"/>
          <w:sz w:val="24"/>
          <w:szCs w:val="24"/>
        </w:rPr>
      </w:pPr>
    </w:p>
    <w:p w:rsidR="00B74FE0" w:rsidRPr="0035255B" w:rsidRDefault="003405AB" w:rsidP="00B74FE0">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 xml:space="preserve">           </w:t>
      </w:r>
      <w:r w:rsidR="00B74FE0" w:rsidRPr="0035255B">
        <w:rPr>
          <w:rFonts w:ascii="TimesNewRomanPSMT" w:hAnsi="TimesNewRomanPSMT" w:cs="TimesNewRomanPSMT"/>
          <w:sz w:val="24"/>
          <w:szCs w:val="24"/>
        </w:rPr>
        <w:t xml:space="preserve">3.3. Užsienio valstybių tiekėjų jų valstybėse išduoti kvalifikacijos reikalavimus įrodantys dokumentai legalizuojami vadovaujantis Lietuvos Respublikos Vyriausybės nutarimais. </w:t>
      </w:r>
    </w:p>
    <w:p w:rsidR="00B74FE0" w:rsidRPr="0035255B" w:rsidRDefault="003405AB" w:rsidP="00B74FE0">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 xml:space="preserve">           </w:t>
      </w:r>
      <w:r w:rsidR="00B74FE0" w:rsidRPr="0035255B">
        <w:rPr>
          <w:rFonts w:ascii="TimesNewRomanPSMT" w:hAnsi="TimesNewRomanPSMT" w:cs="TimesNewRomanPSMT"/>
          <w:sz w:val="24"/>
          <w:szCs w:val="24"/>
        </w:rPr>
        <w:t>3.4. Perkančioji organizacija bet kuriuo pirkimo procedūros metu gali paprašyti dalyvių pateikti visus ar dalį dokumentų, patvirtinančių atitiktį kvalifikacijos reikalavimams, jeigu tai būtina siekiant užtikrinti tinkamą pirkimo procedūros atlikimą.</w:t>
      </w:r>
    </w:p>
    <w:p w:rsidR="00B74FE0" w:rsidRPr="0035255B" w:rsidRDefault="003405AB" w:rsidP="00B74FE0">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 xml:space="preserve">           </w:t>
      </w:r>
      <w:r w:rsidR="00B74FE0" w:rsidRPr="0035255B">
        <w:rPr>
          <w:rFonts w:ascii="TimesNewRomanPSMT" w:hAnsi="TimesNewRomanPSMT" w:cs="TimesNewRomanPSMT"/>
          <w:sz w:val="24"/>
          <w:szCs w:val="24"/>
        </w:rPr>
        <w:t>3.5. Jeigu tiekėjo kvalifikacija dėl teisės verstis atitinkama veikla nebuvo tikrinama arba tikrinama ne visa apimtimi, tiekėjas perkančiajai organizacijai įsipareigoja, kad pirkimo sutartį vykdys tik tokią teisę turintys asmenys.</w:t>
      </w:r>
    </w:p>
    <w:p w:rsidR="00BD2473" w:rsidRPr="0035255B" w:rsidRDefault="00BD2473" w:rsidP="00B74FE0">
      <w:pPr>
        <w:autoSpaceDE w:val="0"/>
        <w:autoSpaceDN w:val="0"/>
        <w:adjustRightInd w:val="0"/>
        <w:ind w:firstLine="0"/>
        <w:rPr>
          <w:rFonts w:ascii="TimesNewRomanPSMT" w:hAnsi="TimesNewRomanPSMT" w:cs="TimesNewRomanPSMT"/>
          <w:sz w:val="24"/>
          <w:szCs w:val="24"/>
        </w:rPr>
      </w:pPr>
    </w:p>
    <w:p w:rsidR="00BD2473" w:rsidRPr="0035255B" w:rsidRDefault="00BD2473" w:rsidP="00BD2473">
      <w:pPr>
        <w:autoSpaceDE w:val="0"/>
        <w:autoSpaceDN w:val="0"/>
        <w:adjustRightInd w:val="0"/>
        <w:ind w:firstLine="0"/>
        <w:jc w:val="center"/>
        <w:rPr>
          <w:rFonts w:ascii="TimesNewRomanPSMT" w:hAnsi="TimesNewRomanPSMT" w:cs="TimesNewRomanPSMT"/>
          <w:b/>
          <w:sz w:val="24"/>
          <w:szCs w:val="24"/>
        </w:rPr>
      </w:pPr>
      <w:r w:rsidRPr="0035255B">
        <w:rPr>
          <w:rFonts w:ascii="TimesNewRomanPSMT" w:hAnsi="TimesNewRomanPSMT" w:cs="TimesNewRomanPSMT"/>
          <w:b/>
          <w:sz w:val="24"/>
          <w:szCs w:val="24"/>
        </w:rPr>
        <w:t>IV. KITŲ ŪKIO SUBJEKTŲ DALYVAVIMAS PIRKIMO PROCEDŪROSE</w:t>
      </w:r>
    </w:p>
    <w:p w:rsidR="00BD2473" w:rsidRPr="0035255B" w:rsidRDefault="00BD2473" w:rsidP="00BD2473">
      <w:pPr>
        <w:autoSpaceDE w:val="0"/>
        <w:autoSpaceDN w:val="0"/>
        <w:adjustRightInd w:val="0"/>
        <w:ind w:firstLine="0"/>
        <w:jc w:val="center"/>
        <w:rPr>
          <w:rFonts w:ascii="TimesNewRomanPSMT" w:hAnsi="TimesNewRomanPSMT" w:cs="TimesNewRomanPSMT"/>
          <w:b/>
          <w:sz w:val="24"/>
          <w:szCs w:val="24"/>
        </w:rPr>
      </w:pPr>
    </w:p>
    <w:p w:rsidR="00BD2473" w:rsidRPr="0035255B" w:rsidRDefault="003405AB" w:rsidP="00C00F9B">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 xml:space="preserve">          </w:t>
      </w:r>
      <w:r w:rsidR="00BD2473" w:rsidRPr="0035255B">
        <w:rPr>
          <w:rFonts w:ascii="TimesNewRomanPSMT" w:hAnsi="TimesNewRomanPSMT" w:cs="TimesNewRomanPSMT"/>
          <w:sz w:val="24"/>
          <w:szCs w:val="24"/>
        </w:rPr>
        <w:t>4.1. Jei pirkimo procedūrose dalyvauja ūkio subjektų grupė, ji pat</w:t>
      </w:r>
      <w:r w:rsidRPr="0035255B">
        <w:rPr>
          <w:rFonts w:ascii="TimesNewRomanPSMT" w:hAnsi="TimesNewRomanPSMT" w:cs="TimesNewRomanPSMT"/>
          <w:sz w:val="24"/>
          <w:szCs w:val="24"/>
        </w:rPr>
        <w:t xml:space="preserve">eikia jungtinės veiklos sutartį </w:t>
      </w:r>
      <w:r w:rsidR="00BD2473" w:rsidRPr="0035255B">
        <w:rPr>
          <w:rFonts w:ascii="TimesNewRomanPSMT" w:hAnsi="TimesNewRomanPSMT" w:cs="TimesNewRomanPSMT"/>
          <w:sz w:val="24"/>
          <w:szCs w:val="24"/>
        </w:rPr>
        <w:t>arba jos kopiją.</w:t>
      </w:r>
    </w:p>
    <w:p w:rsidR="00BD2473" w:rsidRPr="0035255B" w:rsidRDefault="003405AB" w:rsidP="00C00F9B">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 xml:space="preserve">          </w:t>
      </w:r>
      <w:r w:rsidR="00BD2473" w:rsidRPr="0035255B">
        <w:rPr>
          <w:rFonts w:ascii="TimesNewRomanPSMT" w:hAnsi="TimesNewRomanPSMT" w:cs="TimesNewRomanPSMT"/>
          <w:sz w:val="24"/>
          <w:szCs w:val="24"/>
        </w:rPr>
        <w:t>4.2. Jungtinės veiklos sutartyje turi būti nurodyti kiekvienos šios sutarties šalies įsipareigojimai vykdant numatomą su perkančiąja organizacija sudaryti pirkimo sutartį, šių įsipareigojimų vertės</w:t>
      </w:r>
    </w:p>
    <w:p w:rsidR="00BD2473" w:rsidRPr="0035255B" w:rsidRDefault="00BD2473" w:rsidP="00C00F9B">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dalis, išreikšta procentiniu dydžiu, įeinanti į bendrą pirkimo sutarties vertę. Jungtinė</w:t>
      </w:r>
      <w:r w:rsidR="00C00F9B" w:rsidRPr="0035255B">
        <w:rPr>
          <w:rFonts w:ascii="TimesNewRomanPSMT" w:hAnsi="TimesNewRomanPSMT" w:cs="TimesNewRomanPSMT"/>
          <w:sz w:val="24"/>
          <w:szCs w:val="24"/>
        </w:rPr>
        <w:t xml:space="preserve">s veiklos sutartis </w:t>
      </w:r>
      <w:r w:rsidRPr="0035255B">
        <w:rPr>
          <w:rFonts w:ascii="TimesNewRomanPSMT" w:hAnsi="TimesNewRomanPSMT" w:cs="TimesNewRomanPSMT"/>
          <w:sz w:val="24"/>
          <w:szCs w:val="24"/>
        </w:rPr>
        <w:t>turi numatyti solidarią visų šios sutarties šalių atsakomybę už prievolių perkanč</w:t>
      </w:r>
      <w:r w:rsidR="00C00F9B" w:rsidRPr="0035255B">
        <w:rPr>
          <w:rFonts w:ascii="TimesNewRomanPSMT" w:hAnsi="TimesNewRomanPSMT" w:cs="TimesNewRomanPSMT"/>
          <w:sz w:val="24"/>
          <w:szCs w:val="24"/>
        </w:rPr>
        <w:t xml:space="preserve">iajai organizacijai </w:t>
      </w:r>
      <w:r w:rsidRPr="0035255B">
        <w:rPr>
          <w:rFonts w:ascii="TimesNewRomanPSMT" w:hAnsi="TimesNewRomanPSMT" w:cs="TimesNewRomanPSMT"/>
          <w:sz w:val="24"/>
          <w:szCs w:val="24"/>
        </w:rPr>
        <w:t>nevykdymą. Taip pat jungtinės veiklos sutartyje turi būti numatyta, kuris asmuo atstovauja ū</w:t>
      </w:r>
      <w:r w:rsidR="00C00F9B" w:rsidRPr="0035255B">
        <w:rPr>
          <w:rFonts w:ascii="TimesNewRomanPSMT" w:hAnsi="TimesNewRomanPSMT" w:cs="TimesNewRomanPSMT"/>
          <w:sz w:val="24"/>
          <w:szCs w:val="24"/>
        </w:rPr>
        <w:t xml:space="preserve">kio </w:t>
      </w:r>
      <w:r w:rsidRPr="0035255B">
        <w:rPr>
          <w:rFonts w:ascii="TimesNewRomanPSMT" w:hAnsi="TimesNewRomanPSMT" w:cs="TimesNewRomanPSMT"/>
          <w:sz w:val="24"/>
          <w:szCs w:val="24"/>
        </w:rPr>
        <w:t>subjektų grupei – su kuo perkančioji organizacija turėtų bendrauti pasiū</w:t>
      </w:r>
      <w:r w:rsidR="00C00F9B" w:rsidRPr="0035255B">
        <w:rPr>
          <w:rFonts w:ascii="TimesNewRomanPSMT" w:hAnsi="TimesNewRomanPSMT" w:cs="TimesNewRomanPSMT"/>
          <w:sz w:val="24"/>
          <w:szCs w:val="24"/>
        </w:rPr>
        <w:t xml:space="preserve">lymo vertinimo metu </w:t>
      </w:r>
      <w:r w:rsidRPr="0035255B">
        <w:rPr>
          <w:rFonts w:ascii="TimesNewRomanPSMT" w:hAnsi="TimesNewRomanPSMT" w:cs="TimesNewRomanPSMT"/>
          <w:sz w:val="24"/>
          <w:szCs w:val="24"/>
        </w:rPr>
        <w:t>kylančiais klausimais ir teikti su pasiūlymo įvertinimu susijusią informaciją.</w:t>
      </w:r>
    </w:p>
    <w:p w:rsidR="00BD2473" w:rsidRPr="0035255B" w:rsidRDefault="003405AB" w:rsidP="00C00F9B">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 xml:space="preserve">          </w:t>
      </w:r>
      <w:r w:rsidR="00BD2473" w:rsidRPr="0035255B">
        <w:rPr>
          <w:rFonts w:ascii="TimesNewRomanPSMT" w:hAnsi="TimesNewRomanPSMT" w:cs="TimesNewRomanPSMT"/>
          <w:sz w:val="24"/>
          <w:szCs w:val="24"/>
        </w:rPr>
        <w:t>4.3. Perkančioji organizacija nereikalauja, kad ūkio subjektų grupės pateiktą pasiūlymą</w:t>
      </w:r>
      <w:r w:rsidR="00C00F9B" w:rsidRPr="0035255B">
        <w:rPr>
          <w:rFonts w:ascii="TimesNewRomanPSMT" w:hAnsi="TimesNewRomanPSMT" w:cs="TimesNewRomanPSMT"/>
          <w:sz w:val="24"/>
          <w:szCs w:val="24"/>
        </w:rPr>
        <w:t xml:space="preserve"> </w:t>
      </w:r>
      <w:r w:rsidR="00BD2473" w:rsidRPr="0035255B">
        <w:rPr>
          <w:rFonts w:ascii="TimesNewRomanPSMT" w:hAnsi="TimesNewRomanPSMT" w:cs="TimesNewRomanPSMT"/>
          <w:sz w:val="24"/>
          <w:szCs w:val="24"/>
        </w:rPr>
        <w:t>pripažinus geriausiu ir perkančiajai organizacijai pasiūlius sudaryti pirkimo sutartį, ši ūkio subjektų</w:t>
      </w:r>
      <w:r w:rsidR="00C00F9B" w:rsidRPr="0035255B">
        <w:rPr>
          <w:rFonts w:ascii="TimesNewRomanPSMT" w:hAnsi="TimesNewRomanPSMT" w:cs="TimesNewRomanPSMT"/>
          <w:sz w:val="24"/>
          <w:szCs w:val="24"/>
        </w:rPr>
        <w:t xml:space="preserve"> </w:t>
      </w:r>
      <w:r w:rsidR="00BD2473" w:rsidRPr="0035255B">
        <w:rPr>
          <w:rFonts w:ascii="TimesNewRomanPSMT" w:hAnsi="TimesNewRomanPSMT" w:cs="TimesNewRomanPSMT"/>
          <w:sz w:val="24"/>
          <w:szCs w:val="24"/>
        </w:rPr>
        <w:t>grupė įgautų tam tikrą teisinę formą.</w:t>
      </w:r>
    </w:p>
    <w:p w:rsidR="00BD2473" w:rsidRPr="0035255B" w:rsidRDefault="003405AB" w:rsidP="00C00F9B">
      <w:pPr>
        <w:autoSpaceDE w:val="0"/>
        <w:autoSpaceDN w:val="0"/>
        <w:adjustRightInd w:val="0"/>
        <w:ind w:firstLine="0"/>
        <w:rPr>
          <w:rFonts w:ascii="TimesNewRomanPSMT" w:hAnsi="TimesNewRomanPSMT" w:cs="TimesNewRomanPSMT"/>
          <w:sz w:val="24"/>
          <w:szCs w:val="24"/>
        </w:rPr>
      </w:pPr>
      <w:r w:rsidRPr="0035255B">
        <w:rPr>
          <w:rFonts w:ascii="TimesNewRomanPSMT" w:hAnsi="TimesNewRomanPSMT" w:cs="TimesNewRomanPSMT"/>
          <w:sz w:val="24"/>
          <w:szCs w:val="24"/>
        </w:rPr>
        <w:t xml:space="preserve">          </w:t>
      </w:r>
      <w:r w:rsidR="00BD2473" w:rsidRPr="0035255B">
        <w:rPr>
          <w:rFonts w:ascii="TimesNewRomanPSMT" w:hAnsi="TimesNewRomanPSMT" w:cs="TimesNewRomanPSMT"/>
          <w:sz w:val="24"/>
          <w:szCs w:val="24"/>
        </w:rPr>
        <w:t>4.4. Tiekėjas negali būti nurodytas kaip subtiekėjas kito tiekėjo, teikiančio pasiūlymą</w:t>
      </w:r>
      <w:r w:rsidR="00C00F9B" w:rsidRPr="0035255B">
        <w:rPr>
          <w:rFonts w:ascii="TimesNewRomanPSMT" w:hAnsi="TimesNewRomanPSMT" w:cs="TimesNewRomanPSMT"/>
          <w:sz w:val="24"/>
          <w:szCs w:val="24"/>
        </w:rPr>
        <w:t xml:space="preserve"> tam </w:t>
      </w:r>
      <w:r w:rsidR="00BD2473" w:rsidRPr="0035255B">
        <w:rPr>
          <w:rFonts w:ascii="TimesNewRomanPSMT" w:hAnsi="TimesNewRomanPSMT" w:cs="TimesNewRomanPSMT"/>
          <w:sz w:val="24"/>
          <w:szCs w:val="24"/>
        </w:rPr>
        <w:t>pačiam pirkimui.</w:t>
      </w:r>
    </w:p>
    <w:p w:rsidR="00BD2473" w:rsidRPr="0035255B" w:rsidRDefault="00BD2473" w:rsidP="00B74FE0">
      <w:pPr>
        <w:autoSpaceDE w:val="0"/>
        <w:autoSpaceDN w:val="0"/>
        <w:adjustRightInd w:val="0"/>
        <w:ind w:firstLine="0"/>
        <w:rPr>
          <w:rFonts w:ascii="TimesNewRomanPSMT" w:hAnsi="TimesNewRomanPSMT" w:cs="TimesNewRomanPSMT"/>
          <w:sz w:val="24"/>
          <w:szCs w:val="24"/>
        </w:rPr>
      </w:pPr>
    </w:p>
    <w:p w:rsidR="00CA4487" w:rsidRPr="00D32DB5" w:rsidRDefault="00CA4487" w:rsidP="00144585">
      <w:pPr>
        <w:pStyle w:val="Antrat1"/>
        <w:spacing w:before="240" w:after="240" w:line="240" w:lineRule="auto"/>
        <w:ind w:left="0" w:firstLine="0"/>
        <w:jc w:val="center"/>
      </w:pPr>
      <w:r w:rsidRPr="00B333DD">
        <w:t>V. PASIŪLYMŲ RENGIMAS</w:t>
      </w:r>
      <w:r w:rsidRPr="00D32DB5">
        <w:t>, PATEIKIMAS, KEITIMAS</w:t>
      </w:r>
    </w:p>
    <w:p w:rsidR="00CA4487" w:rsidRPr="00D32DB5" w:rsidRDefault="00B333DD" w:rsidP="00B333DD">
      <w:pPr>
        <w:widowControl w:val="0"/>
        <w:autoSpaceDE w:val="0"/>
        <w:autoSpaceDN w:val="0"/>
        <w:adjustRightInd w:val="0"/>
        <w:ind w:firstLine="0"/>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00F9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.1. </w:t>
      </w:r>
      <w:r w:rsidR="00CA4487" w:rsidRPr="00D32DB5">
        <w:rPr>
          <w:rFonts w:ascii="Times New Roman" w:eastAsia="Times New Roman" w:hAnsi="Times New Roman" w:cs="Times New Roman"/>
          <w:sz w:val="24"/>
          <w:szCs w:val="24"/>
          <w:lang w:eastAsia="lt-LT"/>
        </w:rPr>
        <w:t>Pateikdamas pasiūlymą tiekėjas sutinka su šiais pirkimo dokumentais ir patvirtina, kad jo pasiūlyme pateikta informacija yra teisinga ir apima viską, ko reikia tinkamam pirkimo sutarties įvykdymui.</w:t>
      </w:r>
    </w:p>
    <w:p w:rsidR="00CA4487" w:rsidRPr="00D32DB5" w:rsidRDefault="00B333DD" w:rsidP="00B333DD">
      <w:pPr>
        <w:widowControl w:val="0"/>
        <w:autoSpaceDE w:val="0"/>
        <w:autoSpaceDN w:val="0"/>
        <w:adjustRightInd w:val="0"/>
        <w:ind w:firstLine="0"/>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00F9B">
        <w:rPr>
          <w:rFonts w:ascii="Times New Roman" w:eastAsia="Times New Roman" w:hAnsi="Times New Roman" w:cs="Times New Roman"/>
          <w:sz w:val="24"/>
          <w:szCs w:val="24"/>
          <w:lang w:eastAsia="lt-LT"/>
        </w:rPr>
        <w:t>5</w:t>
      </w:r>
      <w:r w:rsidRPr="00B333DD">
        <w:rPr>
          <w:rFonts w:ascii="Times New Roman" w:eastAsia="Times New Roman" w:hAnsi="Times New Roman" w:cs="Times New Roman"/>
          <w:sz w:val="24"/>
          <w:szCs w:val="24"/>
          <w:lang w:eastAsia="lt-LT"/>
        </w:rPr>
        <w:t>.2.</w:t>
      </w:r>
      <w:r>
        <w:rPr>
          <w:rFonts w:ascii="Times New Roman" w:eastAsia="Times New Roman" w:hAnsi="Times New Roman" w:cs="Times New Roman"/>
          <w:b/>
          <w:sz w:val="24"/>
          <w:szCs w:val="24"/>
          <w:lang w:eastAsia="lt-LT"/>
        </w:rPr>
        <w:t xml:space="preserve"> </w:t>
      </w:r>
      <w:r w:rsidR="00CA4487" w:rsidRPr="00D32DB5">
        <w:rPr>
          <w:rFonts w:ascii="Times New Roman" w:eastAsia="Times New Roman" w:hAnsi="Times New Roman" w:cs="Times New Roman"/>
          <w:b/>
          <w:sz w:val="24"/>
          <w:szCs w:val="24"/>
          <w:lang w:eastAsia="lt-LT"/>
        </w:rPr>
        <w:t>Pasiūlymas turi būti pateikiamas tik elektroninėmis priemonėmis, n</w:t>
      </w:r>
      <w:r w:rsidR="006A3F5E" w:rsidRPr="00D32DB5">
        <w:rPr>
          <w:rFonts w:ascii="Times New Roman" w:eastAsia="Times New Roman" w:hAnsi="Times New Roman" w:cs="Times New Roman"/>
          <w:b/>
          <w:sz w:val="24"/>
          <w:szCs w:val="24"/>
          <w:lang w:eastAsia="lt-LT"/>
        </w:rPr>
        <w:t xml:space="preserve">audojant CVP IS, lietuvių kalba. </w:t>
      </w:r>
      <w:r w:rsidR="00CA4487" w:rsidRPr="00D32DB5">
        <w:rPr>
          <w:rFonts w:ascii="Times New Roman" w:eastAsia="Times New Roman" w:hAnsi="Times New Roman" w:cs="Times New Roman"/>
          <w:sz w:val="24"/>
          <w:szCs w:val="24"/>
          <w:u w:val="single"/>
          <w:lang w:eastAsia="ar-SA"/>
        </w:rPr>
        <w:t>Pasiūlymai pateikti vokuose bus grąžinami neatplėšti tiekėjams ar grąžinami registruotu laišku ir nebus vertinami.</w:t>
      </w:r>
      <w:r w:rsidR="00CA4487" w:rsidRPr="00D32DB5">
        <w:rPr>
          <w:rFonts w:ascii="Times New Roman" w:eastAsia="Times New Roman" w:hAnsi="Times New Roman" w:cs="Times New Roman"/>
          <w:sz w:val="24"/>
          <w:szCs w:val="24"/>
          <w:lang w:eastAsia="lt-LT"/>
        </w:rPr>
        <w:t xml:space="preserve"> </w:t>
      </w:r>
      <w:r w:rsidR="00CA4487" w:rsidRPr="00D32DB5">
        <w:rPr>
          <w:rFonts w:ascii="Times New Roman" w:eastAsia="Times New Roman" w:hAnsi="Times New Roman" w:cs="Times New Roman"/>
          <w:sz w:val="24"/>
          <w:szCs w:val="24"/>
          <w:lang w:eastAsia="ar-SA"/>
        </w:rPr>
        <w:t>Pateikiami dokumentai ar skaitmeninės dokumentų kopijos turi būti prieinami</w:t>
      </w:r>
      <w:r w:rsidR="006A3F5E" w:rsidRPr="00D32DB5">
        <w:rPr>
          <w:rFonts w:ascii="Times New Roman" w:eastAsia="Times New Roman" w:hAnsi="Times New Roman" w:cs="Times New Roman"/>
          <w:sz w:val="24"/>
          <w:szCs w:val="24"/>
          <w:lang w:eastAsia="ar-SA"/>
        </w:rPr>
        <w:t>,</w:t>
      </w:r>
      <w:r w:rsidR="00CA4487" w:rsidRPr="00D32DB5">
        <w:rPr>
          <w:rFonts w:ascii="Times New Roman" w:eastAsia="Times New Roman" w:hAnsi="Times New Roman" w:cs="Times New Roman"/>
          <w:sz w:val="24"/>
          <w:szCs w:val="24"/>
          <w:lang w:eastAsia="ar-SA"/>
        </w:rPr>
        <w:t xml:space="preserve"> naudojant nediskriminuojančius, visuotinai prieinamus duomenų failų formatus (pvz., </w:t>
      </w:r>
      <w:proofErr w:type="spellStart"/>
      <w:r w:rsidR="00CA4487" w:rsidRPr="00D32DB5">
        <w:rPr>
          <w:rFonts w:ascii="Times New Roman" w:eastAsia="Times New Roman" w:hAnsi="Times New Roman" w:cs="Times New Roman"/>
          <w:sz w:val="24"/>
          <w:szCs w:val="24"/>
          <w:lang w:eastAsia="ar-SA"/>
        </w:rPr>
        <w:t>pdf</w:t>
      </w:r>
      <w:proofErr w:type="spellEnd"/>
      <w:r w:rsidR="00CA4487" w:rsidRPr="00D32DB5">
        <w:rPr>
          <w:rFonts w:ascii="Times New Roman" w:eastAsia="Times New Roman" w:hAnsi="Times New Roman" w:cs="Times New Roman"/>
          <w:sz w:val="24"/>
          <w:szCs w:val="24"/>
          <w:lang w:eastAsia="ar-SA"/>
        </w:rPr>
        <w:t xml:space="preserve">, </w:t>
      </w:r>
      <w:proofErr w:type="spellStart"/>
      <w:r w:rsidR="00CA4487" w:rsidRPr="00D32DB5">
        <w:rPr>
          <w:rFonts w:ascii="Times New Roman" w:eastAsia="Times New Roman" w:hAnsi="Times New Roman" w:cs="Times New Roman"/>
          <w:sz w:val="24"/>
          <w:szCs w:val="24"/>
          <w:lang w:eastAsia="ar-SA"/>
        </w:rPr>
        <w:t>jpg</w:t>
      </w:r>
      <w:proofErr w:type="spellEnd"/>
      <w:r w:rsidR="00CA4487" w:rsidRPr="00D32DB5">
        <w:rPr>
          <w:rFonts w:ascii="Times New Roman" w:eastAsia="Times New Roman" w:hAnsi="Times New Roman" w:cs="Times New Roman"/>
          <w:sz w:val="24"/>
          <w:szCs w:val="24"/>
          <w:lang w:eastAsia="ar-SA"/>
        </w:rPr>
        <w:t xml:space="preserve">, </w:t>
      </w:r>
      <w:proofErr w:type="spellStart"/>
      <w:r w:rsidR="00CA4487" w:rsidRPr="00D32DB5">
        <w:rPr>
          <w:rFonts w:ascii="Times New Roman" w:eastAsia="Times New Roman" w:hAnsi="Times New Roman" w:cs="Times New Roman"/>
          <w:sz w:val="24"/>
          <w:szCs w:val="24"/>
          <w:lang w:eastAsia="ar-SA"/>
        </w:rPr>
        <w:t>doc</w:t>
      </w:r>
      <w:proofErr w:type="spellEnd"/>
      <w:r w:rsidR="00CA4487" w:rsidRPr="00D32DB5">
        <w:rPr>
          <w:rFonts w:ascii="Times New Roman" w:eastAsia="Times New Roman" w:hAnsi="Times New Roman" w:cs="Times New Roman"/>
          <w:sz w:val="24"/>
          <w:szCs w:val="24"/>
          <w:lang w:eastAsia="ar-SA"/>
        </w:rPr>
        <w:t xml:space="preserve"> ir kt.). </w:t>
      </w:r>
      <w:r w:rsidR="00CA4487" w:rsidRPr="00D32DB5">
        <w:rPr>
          <w:rFonts w:ascii="Times New Roman" w:eastAsia="Times New Roman" w:hAnsi="Times New Roman" w:cs="Times New Roman"/>
          <w:sz w:val="24"/>
          <w:szCs w:val="24"/>
          <w:lang w:eastAsia="lt-LT"/>
        </w:rPr>
        <w:t>Su užsienio kalbomis pateikiamais dokumentais turi būti pateikiamas jų vertimas į lietuvių kalbą, patvirtintas vertėjo parašu ir vertimo biuro antspaudu. Sertifikatai, atestatai bei kiti kompetentingų institucijų išduoti dokumentai gali būti pateikti originalia anglų kalba, kartu neteikiant jų vertimo į lietuvių kalbą.</w:t>
      </w:r>
    </w:p>
    <w:p w:rsidR="00CA4487" w:rsidRPr="00D32DB5" w:rsidRDefault="00B333DD" w:rsidP="00B333DD">
      <w:pPr>
        <w:widowControl w:val="0"/>
        <w:autoSpaceDE w:val="0"/>
        <w:autoSpaceDN w:val="0"/>
        <w:adjustRightInd w:val="0"/>
        <w:ind w:firstLine="0"/>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ar-SA"/>
        </w:rPr>
        <w:t xml:space="preserve">          </w:t>
      </w:r>
      <w:r w:rsidR="00C00F9B">
        <w:rPr>
          <w:rFonts w:ascii="Times New Roman" w:eastAsia="Times New Roman" w:hAnsi="Times New Roman" w:cs="Times New Roman"/>
          <w:bCs/>
          <w:sz w:val="24"/>
          <w:szCs w:val="24"/>
          <w:lang w:eastAsia="ar-SA"/>
        </w:rPr>
        <w:t>5</w:t>
      </w:r>
      <w:r w:rsidRPr="00B333DD">
        <w:rPr>
          <w:rFonts w:ascii="Times New Roman" w:eastAsia="Times New Roman" w:hAnsi="Times New Roman" w:cs="Times New Roman"/>
          <w:bCs/>
          <w:sz w:val="24"/>
          <w:szCs w:val="24"/>
          <w:lang w:eastAsia="ar-SA"/>
        </w:rPr>
        <w:t>.3.</w:t>
      </w:r>
      <w:r>
        <w:rPr>
          <w:rFonts w:ascii="Times New Roman" w:eastAsia="Times New Roman" w:hAnsi="Times New Roman" w:cs="Times New Roman"/>
          <w:b/>
          <w:bCs/>
          <w:sz w:val="24"/>
          <w:szCs w:val="24"/>
          <w:u w:val="single"/>
          <w:lang w:eastAsia="ar-SA"/>
        </w:rPr>
        <w:t xml:space="preserve"> </w:t>
      </w:r>
      <w:r w:rsidR="00CA4487" w:rsidRPr="00D32DB5">
        <w:rPr>
          <w:rFonts w:ascii="Times New Roman" w:eastAsia="Times New Roman" w:hAnsi="Times New Roman" w:cs="Times New Roman"/>
          <w:b/>
          <w:bCs/>
          <w:sz w:val="24"/>
          <w:szCs w:val="24"/>
          <w:u w:val="single"/>
          <w:lang w:eastAsia="ar-SA"/>
        </w:rPr>
        <w:t xml:space="preserve">Elektroninėmis priemonėmis pasiūlymus gali teikti tiktai tiekėjai registruoti CVP IS </w:t>
      </w:r>
      <w:r w:rsidR="00CA4487" w:rsidRPr="00D32DB5">
        <w:rPr>
          <w:rFonts w:ascii="Times New Roman" w:eastAsia="Times New Roman" w:hAnsi="Times New Roman" w:cs="Times New Roman"/>
          <w:bCs/>
          <w:sz w:val="24"/>
          <w:szCs w:val="24"/>
          <w:u w:val="single"/>
          <w:lang w:eastAsia="ar-SA"/>
        </w:rPr>
        <w:t>(</w:t>
      </w:r>
      <w:hyperlink r:id="rId9" w:history="1">
        <w:r w:rsidR="00CA4487" w:rsidRPr="00D32DB5">
          <w:rPr>
            <w:rFonts w:ascii="Times New Roman" w:eastAsia="Times New Roman" w:hAnsi="Times New Roman" w:cs="Times New Roman"/>
            <w:sz w:val="24"/>
            <w:szCs w:val="24"/>
            <w:u w:val="single"/>
            <w:lang w:eastAsia="ar-SA"/>
          </w:rPr>
          <w:t>https://pirkimai.eviesiejipirkimai.lt/). Registracija CVP IS yra nemokama.</w:t>
        </w:r>
      </w:hyperlink>
    </w:p>
    <w:p w:rsidR="0035491F" w:rsidRDefault="00B333DD" w:rsidP="0035491F">
      <w:pPr>
        <w:widowControl w:val="0"/>
        <w:autoSpaceDE w:val="0"/>
        <w:autoSpaceDN w:val="0"/>
        <w:adjustRightInd w:val="0"/>
        <w:ind w:firstLine="0"/>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w:t>
      </w:r>
      <w:r w:rsidR="00C00F9B">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 xml:space="preserve">.4. </w:t>
      </w:r>
      <w:r w:rsidRPr="00B333DD">
        <w:rPr>
          <w:rFonts w:ascii="Times New Roman" w:eastAsia="Times New Roman" w:hAnsi="Times New Roman" w:cs="Times New Roman"/>
          <w:bCs/>
          <w:sz w:val="24"/>
          <w:szCs w:val="24"/>
          <w:lang w:eastAsia="lt-LT"/>
        </w:rPr>
        <w:t xml:space="preserve">Tiekėjams draudžiama teikti alternatyvius pasiūlymus, </w:t>
      </w:r>
      <w:r w:rsidRPr="00B333DD">
        <w:rPr>
          <w:rFonts w:ascii="Times New Roman" w:eastAsia="Times New Roman" w:hAnsi="Times New Roman" w:cs="Times New Roman"/>
          <w:sz w:val="24"/>
          <w:szCs w:val="24"/>
          <w:lang w:eastAsia="lt-LT"/>
        </w:rPr>
        <w:t>kuriais laikomi pasiūlymai, kuriuose yra nurodytos kitokios nei techninėje specifikacijoje apibrėžtos pirkimo objekto  charakteristikos ir/ar kitokios būsimos preliminariosios ir pirkimo sutarčių sąlygos nei yra apibrėžta šiuose pirkimo dokumentuose.</w:t>
      </w:r>
    </w:p>
    <w:p w:rsidR="0035491F" w:rsidRDefault="0035491F" w:rsidP="0035491F">
      <w:pPr>
        <w:widowControl w:val="0"/>
        <w:autoSpaceDE w:val="0"/>
        <w:autoSpaceDN w:val="0"/>
        <w:adjustRightInd w:val="0"/>
        <w:ind w:firstLine="0"/>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C00F9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.5. </w:t>
      </w:r>
      <w:r w:rsidR="00B333DD" w:rsidRPr="00B333DD">
        <w:rPr>
          <w:rFonts w:ascii="Times New Roman" w:eastAsia="Times New Roman" w:hAnsi="Times New Roman" w:cs="Times New Roman"/>
          <w:color w:val="2E74B5"/>
          <w:sz w:val="24"/>
          <w:szCs w:val="24"/>
          <w:lang w:eastAsia="lt-LT"/>
        </w:rPr>
        <w:t xml:space="preserve"> </w:t>
      </w:r>
      <w:r w:rsidRPr="0035491F">
        <w:rPr>
          <w:rFonts w:ascii="Times New Roman" w:eastAsia="Times New Roman" w:hAnsi="Times New Roman" w:cs="Times New Roman"/>
          <w:sz w:val="24"/>
          <w:szCs w:val="24"/>
          <w:lang w:eastAsia="lt-LT"/>
        </w:rPr>
        <w:t xml:space="preserve">Tiekėjo pasiūlymas </w:t>
      </w:r>
      <w:r>
        <w:rPr>
          <w:rFonts w:ascii="Times New Roman" w:eastAsia="Times New Roman" w:hAnsi="Times New Roman" w:cs="Times New Roman"/>
          <w:sz w:val="24"/>
          <w:szCs w:val="24"/>
          <w:lang w:eastAsia="lt-LT"/>
        </w:rPr>
        <w:t xml:space="preserve">privalo atitikti visas be išimties </w:t>
      </w:r>
      <w:r w:rsidR="006459AD">
        <w:rPr>
          <w:rFonts w:ascii="Times New Roman" w:eastAsia="Times New Roman" w:hAnsi="Times New Roman" w:cs="Times New Roman"/>
          <w:sz w:val="24"/>
          <w:szCs w:val="24"/>
          <w:lang w:eastAsia="lt-LT"/>
        </w:rPr>
        <w:t xml:space="preserve">technines užduotis, išdėstytas </w:t>
      </w:r>
      <w:r>
        <w:rPr>
          <w:rFonts w:ascii="Times New Roman" w:eastAsia="Times New Roman" w:hAnsi="Times New Roman" w:cs="Times New Roman"/>
          <w:sz w:val="24"/>
          <w:szCs w:val="24"/>
          <w:lang w:eastAsia="lt-LT"/>
        </w:rPr>
        <w:t xml:space="preserve">šių </w:t>
      </w:r>
      <w:r>
        <w:rPr>
          <w:rFonts w:ascii="Times New Roman" w:eastAsia="Times New Roman" w:hAnsi="Times New Roman" w:cs="Times New Roman"/>
          <w:sz w:val="24"/>
          <w:szCs w:val="24"/>
          <w:lang w:eastAsia="lt-LT"/>
        </w:rPr>
        <w:lastRenderedPageBreak/>
        <w:t xml:space="preserve">pirkimo </w:t>
      </w:r>
      <w:r w:rsidRPr="00350352">
        <w:rPr>
          <w:rFonts w:ascii="Times New Roman" w:eastAsia="Times New Roman" w:hAnsi="Times New Roman" w:cs="Times New Roman"/>
          <w:sz w:val="24"/>
          <w:szCs w:val="24"/>
          <w:lang w:eastAsia="lt-LT"/>
        </w:rPr>
        <w:t xml:space="preserve">sąlygų </w:t>
      </w:r>
      <w:r w:rsidR="006B7FD5" w:rsidRPr="00AC5403">
        <w:rPr>
          <w:rFonts w:ascii="Times New Roman" w:eastAsia="Times New Roman" w:hAnsi="Times New Roman" w:cs="Times New Roman"/>
          <w:sz w:val="24"/>
          <w:szCs w:val="24"/>
          <w:lang w:eastAsia="lt-LT"/>
        </w:rPr>
        <w:t xml:space="preserve">Darbų kiekių žiniaraštyje ir </w:t>
      </w:r>
      <w:r w:rsidR="006459AD" w:rsidRPr="00AC5403">
        <w:rPr>
          <w:rFonts w:ascii="Times New Roman" w:eastAsia="Times New Roman" w:hAnsi="Times New Roman" w:cs="Times New Roman"/>
          <w:sz w:val="24"/>
          <w:szCs w:val="24"/>
          <w:lang w:eastAsia="lt-LT"/>
        </w:rPr>
        <w:t>Paprastojo remonto darbų apraše</w:t>
      </w:r>
      <w:r w:rsidR="006459AD" w:rsidRPr="00497CF2">
        <w:rPr>
          <w:rFonts w:ascii="Times New Roman" w:eastAsia="Times New Roman" w:hAnsi="Times New Roman" w:cs="Times New Roman"/>
          <w:sz w:val="24"/>
          <w:szCs w:val="24"/>
          <w:lang w:eastAsia="lt-LT"/>
        </w:rPr>
        <w:t xml:space="preserve"> </w:t>
      </w:r>
      <w:r w:rsidR="006459AD" w:rsidRPr="00AC5403">
        <w:rPr>
          <w:rFonts w:ascii="Times New Roman" w:eastAsia="Times New Roman" w:hAnsi="Times New Roman" w:cs="Times New Roman"/>
          <w:sz w:val="24"/>
          <w:szCs w:val="24"/>
          <w:lang w:eastAsia="lt-LT"/>
        </w:rPr>
        <w:t xml:space="preserve">(2 priedas). </w:t>
      </w:r>
      <w:r>
        <w:rPr>
          <w:rFonts w:ascii="Times New Roman" w:eastAsia="Times New Roman" w:hAnsi="Times New Roman" w:cs="Times New Roman"/>
          <w:sz w:val="24"/>
          <w:szCs w:val="24"/>
          <w:lang w:eastAsia="lt-LT"/>
        </w:rPr>
        <w:t>Bet koks neatitikimas bus laikomas alternatyviu pasiūlymu ir toks pasiūlymas bus atmetamas.</w:t>
      </w:r>
    </w:p>
    <w:p w:rsidR="00B71AB9" w:rsidRPr="0089689C" w:rsidRDefault="00B71AB9" w:rsidP="00B71AB9">
      <w:pPr>
        <w:tabs>
          <w:tab w:val="left" w:pos="993"/>
        </w:tabs>
        <w:ind w:firstLine="0"/>
        <w:rPr>
          <w:rFonts w:ascii="Times New Roman" w:hAnsi="Times New Roman" w:cs="Times New Roman"/>
          <w:b/>
          <w:sz w:val="24"/>
          <w:szCs w:val="24"/>
        </w:rPr>
      </w:pPr>
      <w:r>
        <w:rPr>
          <w:rFonts w:ascii="Times New Roman" w:eastAsia="Times New Roman" w:hAnsi="Times New Roman" w:cs="Times New Roman"/>
          <w:sz w:val="24"/>
          <w:szCs w:val="24"/>
          <w:lang w:eastAsia="lt-LT"/>
        </w:rPr>
        <w:t xml:space="preserve">         5.6</w:t>
      </w:r>
      <w:r w:rsidRPr="0089689C">
        <w:rPr>
          <w:rFonts w:ascii="Times New Roman" w:eastAsia="Times New Roman" w:hAnsi="Times New Roman" w:cs="Times New Roman"/>
          <w:sz w:val="24"/>
          <w:szCs w:val="24"/>
          <w:lang w:eastAsia="lt-LT"/>
        </w:rPr>
        <w:t xml:space="preserve">. </w:t>
      </w:r>
      <w:r w:rsidRPr="0089689C">
        <w:rPr>
          <w:rFonts w:ascii="Times New Roman" w:hAnsi="Times New Roman" w:cs="Times New Roman"/>
          <w:b/>
          <w:sz w:val="24"/>
          <w:szCs w:val="24"/>
        </w:rPr>
        <w:t>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rsidR="00CA4487" w:rsidRPr="00D32DB5" w:rsidRDefault="0035491F" w:rsidP="0035491F">
      <w:pPr>
        <w:widowControl w:val="0"/>
        <w:autoSpaceDE w:val="0"/>
        <w:autoSpaceDN w:val="0"/>
        <w:adjustRightInd w:val="0"/>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.6. </w:t>
      </w:r>
      <w:r w:rsidR="00CA4487" w:rsidRPr="00D32DB5">
        <w:rPr>
          <w:rFonts w:ascii="Times New Roman" w:eastAsia="Times New Roman" w:hAnsi="Times New Roman" w:cs="Times New Roman"/>
          <w:sz w:val="24"/>
          <w:szCs w:val="24"/>
        </w:rPr>
        <w:t>Tiekėjas prisiima visas išlaidas, susij</w:t>
      </w:r>
      <w:r>
        <w:rPr>
          <w:rFonts w:ascii="Times New Roman" w:eastAsia="Times New Roman" w:hAnsi="Times New Roman" w:cs="Times New Roman"/>
          <w:sz w:val="24"/>
          <w:szCs w:val="24"/>
        </w:rPr>
        <w:t>usias su pasiūlymo rengimu ir pat</w:t>
      </w:r>
      <w:r w:rsidR="00CA4487" w:rsidRPr="00D32DB5">
        <w:rPr>
          <w:rFonts w:ascii="Times New Roman" w:eastAsia="Times New Roman" w:hAnsi="Times New Roman" w:cs="Times New Roman"/>
          <w:sz w:val="24"/>
          <w:szCs w:val="24"/>
        </w:rPr>
        <w:t>eikimu, perkančioji organizacija nėra atsakinga ar įpareigota dėl šių išlaidų. Perkančioji organizacija neatsakys ir neprisiims šių išlaidų, nepriklausomai nuo to, kaip vyktų ir baigtųsi viešasis pirkimas.</w:t>
      </w:r>
    </w:p>
    <w:p w:rsidR="00CA4487" w:rsidRPr="00D32DB5" w:rsidRDefault="0035491F" w:rsidP="0035491F">
      <w:pPr>
        <w:suppressAutoHyphen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.7. </w:t>
      </w:r>
      <w:r w:rsidR="00CA4487" w:rsidRPr="00D32DB5">
        <w:rPr>
          <w:rFonts w:ascii="Times New Roman" w:eastAsia="Times New Roman" w:hAnsi="Times New Roman" w:cs="Times New Roman"/>
          <w:sz w:val="24"/>
          <w:szCs w:val="24"/>
        </w:rPr>
        <w:t>Tiekėjo pasiūlyme turi būti:</w:t>
      </w:r>
    </w:p>
    <w:p w:rsidR="0035491F" w:rsidRDefault="0035491F" w:rsidP="0035491F">
      <w:pPr>
        <w:suppressAutoHyphens/>
        <w:ind w:left="70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.7.1. </w:t>
      </w:r>
      <w:r w:rsidR="008E4BEF" w:rsidRPr="00D32DB5">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 xml:space="preserve">užpildytas pasiūlymas pagal pasiūlymo </w:t>
      </w:r>
      <w:r w:rsidR="00CA4487" w:rsidRPr="00350352">
        <w:rPr>
          <w:rFonts w:ascii="Times New Roman" w:eastAsia="Times New Roman" w:hAnsi="Times New Roman" w:cs="Times New Roman"/>
          <w:sz w:val="24"/>
          <w:szCs w:val="24"/>
        </w:rPr>
        <w:t xml:space="preserve">formą </w:t>
      </w:r>
      <w:r w:rsidR="00CA4487" w:rsidRPr="00AC5403">
        <w:rPr>
          <w:rFonts w:ascii="Times New Roman" w:eastAsia="Times New Roman" w:hAnsi="Times New Roman" w:cs="Times New Roman"/>
          <w:sz w:val="24"/>
          <w:szCs w:val="24"/>
        </w:rPr>
        <w:t>(</w:t>
      </w:r>
      <w:r w:rsidR="00970774" w:rsidRPr="00AC5403">
        <w:rPr>
          <w:rFonts w:ascii="Times New Roman" w:eastAsia="Times New Roman" w:hAnsi="Times New Roman" w:cs="Times New Roman"/>
          <w:sz w:val="24"/>
          <w:szCs w:val="24"/>
        </w:rPr>
        <w:t>1</w:t>
      </w:r>
      <w:r w:rsidR="00CA4487" w:rsidRPr="00AC5403">
        <w:rPr>
          <w:rFonts w:ascii="Times New Roman" w:eastAsia="Times New Roman" w:hAnsi="Times New Roman" w:cs="Times New Roman"/>
          <w:sz w:val="24"/>
          <w:szCs w:val="24"/>
        </w:rPr>
        <w:t xml:space="preserve"> priedas);</w:t>
      </w:r>
    </w:p>
    <w:p w:rsidR="009524CB" w:rsidRDefault="0035491F" w:rsidP="00970774">
      <w:pPr>
        <w:suppressAutoHyphens/>
        <w:ind w:left="70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.7.2. </w:t>
      </w:r>
      <w:r w:rsidR="00CA4487" w:rsidRPr="00D32D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dokumentas, </w:t>
      </w:r>
      <w:r w:rsidR="00C1184A">
        <w:rPr>
          <w:rFonts w:ascii="Times New Roman" w:eastAsia="Times New Roman" w:hAnsi="Times New Roman" w:cs="Times New Roman"/>
          <w:sz w:val="24"/>
          <w:szCs w:val="24"/>
        </w:rPr>
        <w:t>liudijantis, kad tiekėjas</w:t>
      </w:r>
      <w:r w:rsidR="00970774">
        <w:rPr>
          <w:rFonts w:ascii="Times New Roman" w:eastAsia="Times New Roman" w:hAnsi="Times New Roman" w:cs="Times New Roman"/>
          <w:sz w:val="24"/>
          <w:szCs w:val="24"/>
        </w:rPr>
        <w:t xml:space="preserve"> gali verstis atitinkama veikla.</w:t>
      </w:r>
    </w:p>
    <w:p w:rsidR="00CA4487" w:rsidRPr="00D32DB5" w:rsidRDefault="00970774" w:rsidP="00970774">
      <w:pPr>
        <w:suppressAutoHyphens/>
        <w:ind w:left="70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491F">
        <w:rPr>
          <w:rFonts w:ascii="Times New Roman" w:eastAsia="Times New Roman" w:hAnsi="Times New Roman" w:cs="Times New Roman"/>
          <w:sz w:val="24"/>
          <w:szCs w:val="24"/>
        </w:rPr>
        <w:t xml:space="preserve"> </w:t>
      </w:r>
      <w:r w:rsidR="009524CB">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sidR="009524CB">
        <w:rPr>
          <w:rFonts w:ascii="Times New Roman" w:eastAsia="Times New Roman" w:hAnsi="Times New Roman" w:cs="Times New Roman"/>
          <w:sz w:val="24"/>
          <w:szCs w:val="24"/>
        </w:rPr>
        <w:t>.7.3.  tiekėjo laisvos formos deklaracija dėl kvalifikacinių reikalavimų atitikties.</w:t>
      </w:r>
    </w:p>
    <w:p w:rsidR="00CA4487" w:rsidRPr="009524CB" w:rsidRDefault="00C00F9B" w:rsidP="009524CB">
      <w:pPr>
        <w:suppressAutoHyphens/>
        <w:ind w:left="1134" w:firstLine="0"/>
        <w:rPr>
          <w:rFonts w:ascii="Times New Roman" w:eastAsia="Calibri" w:hAnsi="Times New Roman" w:cs="Times New Roman"/>
          <w:sz w:val="24"/>
          <w:szCs w:val="24"/>
        </w:rPr>
      </w:pPr>
      <w:r>
        <w:rPr>
          <w:rFonts w:ascii="Times New Roman" w:eastAsia="Calibri" w:hAnsi="Times New Roman" w:cs="Times New Roman"/>
          <w:sz w:val="24"/>
          <w:szCs w:val="24"/>
        </w:rPr>
        <w:t>5</w:t>
      </w:r>
      <w:r w:rsidR="009524CB" w:rsidRPr="009524CB">
        <w:rPr>
          <w:rFonts w:ascii="Times New Roman" w:eastAsia="Calibri" w:hAnsi="Times New Roman" w:cs="Times New Roman"/>
          <w:sz w:val="24"/>
          <w:szCs w:val="24"/>
        </w:rPr>
        <w:t xml:space="preserve">.7.3. </w:t>
      </w:r>
      <w:r w:rsidR="00970774" w:rsidRPr="009524CB">
        <w:rPr>
          <w:rFonts w:ascii="Times New Roman" w:eastAsia="Calibri" w:hAnsi="Times New Roman" w:cs="Times New Roman"/>
          <w:sz w:val="24"/>
          <w:szCs w:val="24"/>
        </w:rPr>
        <w:t xml:space="preserve">įgaliojimas ar kitas dokumentas, </w:t>
      </w:r>
      <w:r w:rsidR="00CA4487" w:rsidRPr="009524CB">
        <w:rPr>
          <w:rFonts w:ascii="Times New Roman" w:eastAsia="Calibri" w:hAnsi="Times New Roman" w:cs="Times New Roman"/>
          <w:sz w:val="24"/>
          <w:szCs w:val="24"/>
        </w:rPr>
        <w:t>suteikiantis teisę pasirašyti tiekėjo pasiūlymą, kai pasiūlymą pasirašo ne juridinio asmens vadovas, o jo įgaliotas asmuo;</w:t>
      </w:r>
    </w:p>
    <w:p w:rsidR="00CA4487" w:rsidRPr="00D32DB5" w:rsidRDefault="00C1184A" w:rsidP="00C1184A">
      <w:pPr>
        <w:suppressAutoHyphens/>
        <w:ind w:left="70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.7.4. </w:t>
      </w:r>
      <w:r w:rsidR="008E4BEF" w:rsidRPr="00D32DB5">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kita pirkimo dokumentuose prašoma medžiaga.</w:t>
      </w:r>
    </w:p>
    <w:p w:rsidR="00CA4487" w:rsidRPr="00D32DB5" w:rsidRDefault="00C1184A" w:rsidP="00C1184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.8. </w:t>
      </w:r>
      <w:r w:rsidR="00CA4487" w:rsidRPr="00D32DB5">
        <w:rPr>
          <w:rFonts w:ascii="Times New Roman" w:eastAsia="Times New Roman" w:hAnsi="Times New Roman" w:cs="Times New Roman"/>
          <w:sz w:val="24"/>
          <w:szCs w:val="24"/>
        </w:rPr>
        <w:t xml:space="preserve">Pasiūlymas turi būti pateiktas </w:t>
      </w:r>
      <w:r w:rsidR="00CA4487" w:rsidRPr="009C6C0A">
        <w:rPr>
          <w:rFonts w:ascii="Times New Roman" w:eastAsia="Times New Roman" w:hAnsi="Times New Roman" w:cs="Times New Roman"/>
          <w:sz w:val="24"/>
          <w:szCs w:val="24"/>
        </w:rPr>
        <w:t xml:space="preserve">iki </w:t>
      </w:r>
      <w:r w:rsidR="00CA4487" w:rsidRPr="00C974F9">
        <w:rPr>
          <w:rFonts w:ascii="Times New Roman" w:eastAsia="Times New Roman" w:hAnsi="Times New Roman" w:cs="Times New Roman"/>
          <w:b/>
          <w:sz w:val="24"/>
          <w:szCs w:val="24"/>
        </w:rPr>
        <w:t>20</w:t>
      </w:r>
      <w:r w:rsidR="009524CB" w:rsidRPr="00C974F9">
        <w:rPr>
          <w:rFonts w:ascii="Times New Roman" w:eastAsia="Times New Roman" w:hAnsi="Times New Roman" w:cs="Times New Roman"/>
          <w:b/>
          <w:sz w:val="24"/>
          <w:szCs w:val="24"/>
        </w:rPr>
        <w:t>2</w:t>
      </w:r>
      <w:r w:rsidR="00CC56BE" w:rsidRPr="00C974F9">
        <w:rPr>
          <w:rFonts w:ascii="Times New Roman" w:eastAsia="Times New Roman" w:hAnsi="Times New Roman" w:cs="Times New Roman"/>
          <w:b/>
          <w:sz w:val="24"/>
          <w:szCs w:val="24"/>
        </w:rPr>
        <w:t>1</w:t>
      </w:r>
      <w:r w:rsidR="00CA4487" w:rsidRPr="00C974F9">
        <w:rPr>
          <w:rFonts w:ascii="Times New Roman" w:eastAsia="Times New Roman" w:hAnsi="Times New Roman" w:cs="Times New Roman"/>
          <w:b/>
          <w:sz w:val="24"/>
          <w:szCs w:val="24"/>
        </w:rPr>
        <w:t xml:space="preserve"> m. </w:t>
      </w:r>
      <w:r w:rsidR="00CC56BE" w:rsidRPr="00C974F9">
        <w:rPr>
          <w:rFonts w:ascii="Times New Roman" w:eastAsia="Times New Roman" w:hAnsi="Times New Roman" w:cs="Times New Roman"/>
          <w:b/>
          <w:sz w:val="24"/>
          <w:szCs w:val="24"/>
        </w:rPr>
        <w:t>liepos</w:t>
      </w:r>
      <w:r w:rsidR="009524CB" w:rsidRPr="00C974F9">
        <w:rPr>
          <w:rFonts w:ascii="Times New Roman" w:eastAsia="Times New Roman" w:hAnsi="Times New Roman" w:cs="Times New Roman"/>
          <w:b/>
          <w:sz w:val="24"/>
          <w:szCs w:val="24"/>
        </w:rPr>
        <w:t xml:space="preserve"> </w:t>
      </w:r>
      <w:r w:rsidR="00C974F9" w:rsidRPr="00C974F9">
        <w:rPr>
          <w:rFonts w:ascii="Times New Roman" w:eastAsia="Times New Roman" w:hAnsi="Times New Roman" w:cs="Times New Roman"/>
          <w:b/>
          <w:sz w:val="24"/>
          <w:szCs w:val="24"/>
        </w:rPr>
        <w:t>9</w:t>
      </w:r>
      <w:r w:rsidR="00CA4487" w:rsidRPr="00C974F9">
        <w:rPr>
          <w:rFonts w:ascii="Times New Roman" w:eastAsia="Times New Roman" w:hAnsi="Times New Roman" w:cs="Times New Roman"/>
          <w:b/>
          <w:sz w:val="24"/>
          <w:szCs w:val="24"/>
        </w:rPr>
        <w:t xml:space="preserve"> d. 1</w:t>
      </w:r>
      <w:r w:rsidR="00B147ED">
        <w:rPr>
          <w:rFonts w:ascii="Times New Roman" w:eastAsia="Times New Roman" w:hAnsi="Times New Roman" w:cs="Times New Roman"/>
          <w:b/>
          <w:sz w:val="24"/>
          <w:szCs w:val="24"/>
        </w:rPr>
        <w:t>0</w:t>
      </w:r>
      <w:bookmarkStart w:id="0" w:name="_GoBack"/>
      <w:bookmarkEnd w:id="0"/>
      <w:r w:rsidR="00CA4487" w:rsidRPr="00C974F9">
        <w:rPr>
          <w:rFonts w:ascii="Times New Roman" w:eastAsia="Times New Roman" w:hAnsi="Times New Roman" w:cs="Times New Roman"/>
          <w:b/>
          <w:sz w:val="24"/>
          <w:szCs w:val="24"/>
        </w:rPr>
        <w:t xml:space="preserve"> val. </w:t>
      </w:r>
      <w:r w:rsidR="00CC56BE" w:rsidRPr="00C974F9">
        <w:rPr>
          <w:rFonts w:ascii="Times New Roman" w:eastAsia="Times New Roman" w:hAnsi="Times New Roman" w:cs="Times New Roman"/>
          <w:b/>
          <w:sz w:val="24"/>
          <w:szCs w:val="24"/>
        </w:rPr>
        <w:t>0</w:t>
      </w:r>
      <w:r w:rsidR="00CA4487" w:rsidRPr="00C974F9">
        <w:rPr>
          <w:rFonts w:ascii="Times New Roman" w:eastAsia="Times New Roman" w:hAnsi="Times New Roman" w:cs="Times New Roman"/>
          <w:b/>
          <w:sz w:val="24"/>
          <w:szCs w:val="24"/>
        </w:rPr>
        <w:t>0 min.</w:t>
      </w:r>
      <w:r w:rsidR="00CA4487" w:rsidRPr="00C974F9">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 xml:space="preserve">Lietuvos laiku CVP IS priemonėmis. Vėliau gautas pasiūlymas yra nepriimtinas ir nenagrinėjamas. Perkančioji organizacija neatsako už elektros </w:t>
      </w:r>
      <w:r>
        <w:rPr>
          <w:rFonts w:ascii="Times New Roman" w:eastAsia="Times New Roman" w:hAnsi="Times New Roman" w:cs="Times New Roman"/>
          <w:sz w:val="24"/>
          <w:szCs w:val="24"/>
        </w:rPr>
        <w:t>tiekimo, CVP IS sutrikimus ar už</w:t>
      </w:r>
      <w:r w:rsidR="00CA4487" w:rsidRPr="00D32DB5">
        <w:rPr>
          <w:rFonts w:ascii="Times New Roman" w:eastAsia="Times New Roman" w:hAnsi="Times New Roman" w:cs="Times New Roman"/>
          <w:sz w:val="24"/>
          <w:szCs w:val="24"/>
        </w:rPr>
        <w:t xml:space="preserve"> pavėluotai gautą pasiūlymą</w:t>
      </w:r>
      <w:r>
        <w:rPr>
          <w:rFonts w:ascii="Times New Roman" w:eastAsia="Times New Roman" w:hAnsi="Times New Roman" w:cs="Times New Roman"/>
          <w:sz w:val="24"/>
          <w:szCs w:val="24"/>
        </w:rPr>
        <w:t xml:space="preserve"> dėl kitų priežasčių</w:t>
      </w:r>
      <w:r w:rsidR="00CA4487" w:rsidRPr="00D32DB5">
        <w:rPr>
          <w:rFonts w:ascii="Times New Roman" w:eastAsia="Times New Roman" w:hAnsi="Times New Roman" w:cs="Times New Roman"/>
          <w:sz w:val="24"/>
          <w:szCs w:val="24"/>
        </w:rPr>
        <w:t xml:space="preserve">. </w:t>
      </w:r>
    </w:p>
    <w:p w:rsidR="009524CB" w:rsidRDefault="00C1184A" w:rsidP="009524CB">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r w:rsidRPr="007E7268">
        <w:rPr>
          <w:rFonts w:ascii="Times New Roman" w:eastAsia="Times New Roman" w:hAnsi="Times New Roman" w:cs="Times New Roman"/>
          <w:sz w:val="24"/>
          <w:szCs w:val="24"/>
        </w:rPr>
        <w:t xml:space="preserve">. </w:t>
      </w:r>
      <w:r w:rsidR="00CA4487" w:rsidRPr="007E7268">
        <w:rPr>
          <w:rFonts w:ascii="Times New Roman" w:eastAsia="Times New Roman" w:hAnsi="Times New Roman" w:cs="Times New Roman"/>
          <w:sz w:val="24"/>
          <w:szCs w:val="24"/>
        </w:rPr>
        <w:t xml:space="preserve">Pasiūlymas turi galioti ne trumpiau kaip </w:t>
      </w:r>
      <w:r w:rsidR="009524CB" w:rsidRPr="009524CB">
        <w:rPr>
          <w:rFonts w:ascii="Times New Roman" w:eastAsia="Times New Roman" w:hAnsi="Times New Roman" w:cs="Times New Roman"/>
          <w:sz w:val="24"/>
          <w:szCs w:val="24"/>
        </w:rPr>
        <w:t>90 dienų nuo pasiūlymo pateikimo galutinio termino</w:t>
      </w:r>
      <w:r w:rsidR="008E4BEF" w:rsidRPr="009524CB">
        <w:rPr>
          <w:rFonts w:ascii="Times New Roman" w:eastAsia="Times New Roman" w:hAnsi="Times New Roman" w:cs="Times New Roman"/>
          <w:sz w:val="24"/>
          <w:szCs w:val="24"/>
        </w:rPr>
        <w:t xml:space="preserve">. </w:t>
      </w:r>
      <w:r w:rsidR="00CA4487" w:rsidRPr="009524CB">
        <w:rPr>
          <w:rFonts w:ascii="Times New Roman" w:eastAsia="Times New Roman" w:hAnsi="Times New Roman" w:cs="Times New Roman"/>
          <w:sz w:val="24"/>
          <w:szCs w:val="24"/>
        </w:rPr>
        <w:t xml:space="preserve">Jei </w:t>
      </w:r>
      <w:r w:rsidR="00CA4487" w:rsidRPr="007E7268">
        <w:rPr>
          <w:rFonts w:ascii="Times New Roman" w:eastAsia="Times New Roman" w:hAnsi="Times New Roman" w:cs="Times New Roman"/>
          <w:sz w:val="24"/>
          <w:szCs w:val="24"/>
        </w:rPr>
        <w:t>pasiūlyme nenurodytas jo galiojimo laikas, laikoma, kad pasiūlymas galioja tiek, kiek nustatyta pirkimo dokumentuose</w:t>
      </w:r>
      <w:r w:rsidR="00C00F9B">
        <w:rPr>
          <w:rFonts w:ascii="Times New Roman" w:eastAsia="Times New Roman" w:hAnsi="Times New Roman" w:cs="Times New Roman"/>
          <w:sz w:val="24"/>
          <w:szCs w:val="24"/>
        </w:rPr>
        <w:t>.</w:t>
      </w:r>
    </w:p>
    <w:p w:rsidR="00CA4487" w:rsidRPr="00D32DB5" w:rsidRDefault="005C27A6" w:rsidP="00C1184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.1</w:t>
      </w:r>
      <w:r w:rsidR="00C00F9B">
        <w:rPr>
          <w:rFonts w:ascii="Times New Roman" w:eastAsia="Times New Roman" w:hAnsi="Times New Roman" w:cs="Times New Roman"/>
          <w:sz w:val="24"/>
          <w:szCs w:val="24"/>
        </w:rPr>
        <w:t>0</w:t>
      </w:r>
      <w:r w:rsidR="00C1184A">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 xml:space="preserve">Pasiūlyme nurodoma pirkimo kaina turi būti apskaičiuota ir išreikšta taip, kaip nurodyta </w:t>
      </w:r>
      <w:r w:rsidR="00CA4487" w:rsidRPr="00AC5403">
        <w:rPr>
          <w:rFonts w:ascii="Times New Roman" w:eastAsia="Times New Roman" w:hAnsi="Times New Roman" w:cs="Times New Roman"/>
          <w:sz w:val="24"/>
          <w:szCs w:val="24"/>
        </w:rPr>
        <w:t xml:space="preserve">1 priede. </w:t>
      </w:r>
      <w:r w:rsidR="00CA4487" w:rsidRPr="00350352">
        <w:rPr>
          <w:rFonts w:ascii="Times New Roman" w:eastAsia="Times New Roman" w:hAnsi="Times New Roman" w:cs="Times New Roman"/>
          <w:sz w:val="24"/>
          <w:szCs w:val="24"/>
        </w:rPr>
        <w:t>Apskaičiuoj</w:t>
      </w:r>
      <w:r w:rsidR="00F47687" w:rsidRPr="00350352">
        <w:rPr>
          <w:rFonts w:ascii="Times New Roman" w:eastAsia="Times New Roman" w:hAnsi="Times New Roman" w:cs="Times New Roman"/>
          <w:sz w:val="24"/>
          <w:szCs w:val="24"/>
        </w:rPr>
        <w:t>ant kainą turi būti atsižvelgta</w:t>
      </w:r>
      <w:r w:rsidR="00CA4487" w:rsidRPr="00350352">
        <w:rPr>
          <w:rFonts w:ascii="Times New Roman" w:eastAsia="Times New Roman" w:hAnsi="Times New Roman" w:cs="Times New Roman"/>
          <w:sz w:val="24"/>
          <w:szCs w:val="24"/>
        </w:rPr>
        <w:t xml:space="preserve"> į </w:t>
      </w:r>
      <w:r w:rsidR="006B7FD5" w:rsidRPr="00AC5403">
        <w:rPr>
          <w:rFonts w:ascii="Times New Roman" w:eastAsia="Times New Roman" w:hAnsi="Times New Roman" w:cs="Times New Roman"/>
          <w:sz w:val="24"/>
          <w:szCs w:val="24"/>
        </w:rPr>
        <w:t xml:space="preserve">Darbų kiekių žiniaraštyje ir </w:t>
      </w:r>
      <w:r w:rsidR="006459AD" w:rsidRPr="006B7FD5">
        <w:rPr>
          <w:rFonts w:ascii="Times New Roman" w:eastAsia="Times New Roman" w:hAnsi="Times New Roman" w:cs="Times New Roman"/>
          <w:sz w:val="24"/>
          <w:szCs w:val="24"/>
          <w:lang w:eastAsia="lt-LT"/>
        </w:rPr>
        <w:t xml:space="preserve">Paprastojo remonto darbų apraše </w:t>
      </w:r>
      <w:r w:rsidR="006459AD" w:rsidRPr="00AC5403">
        <w:rPr>
          <w:rFonts w:ascii="Times New Roman" w:eastAsia="Times New Roman" w:hAnsi="Times New Roman" w:cs="Times New Roman"/>
          <w:sz w:val="24"/>
          <w:szCs w:val="24"/>
          <w:lang w:eastAsia="lt-LT"/>
        </w:rPr>
        <w:t xml:space="preserve">(2 priedas) </w:t>
      </w:r>
      <w:r w:rsidR="006459AD">
        <w:rPr>
          <w:rFonts w:ascii="Times New Roman" w:eastAsia="Times New Roman" w:hAnsi="Times New Roman" w:cs="Times New Roman"/>
          <w:sz w:val="24"/>
          <w:szCs w:val="24"/>
        </w:rPr>
        <w:t>išdėstytas technines užduotis ir</w:t>
      </w:r>
      <w:r w:rsidR="00CA4487" w:rsidRPr="00350352">
        <w:rPr>
          <w:rFonts w:ascii="Times New Roman" w:eastAsia="Times New Roman" w:hAnsi="Times New Roman" w:cs="Times New Roman"/>
          <w:sz w:val="24"/>
          <w:szCs w:val="24"/>
        </w:rPr>
        <w:t xml:space="preserve"> reikalavimus, </w:t>
      </w:r>
      <w:r w:rsidR="00CA4487" w:rsidRPr="00D32DB5">
        <w:rPr>
          <w:rFonts w:ascii="Times New Roman" w:eastAsia="Times New Roman" w:hAnsi="Times New Roman" w:cs="Times New Roman"/>
          <w:sz w:val="24"/>
          <w:szCs w:val="24"/>
        </w:rPr>
        <w:t xml:space="preserve">į sutarties projekte numatytą atsiskaitymo už </w:t>
      </w:r>
      <w:r w:rsidR="00560400">
        <w:rPr>
          <w:rFonts w:ascii="Times New Roman" w:eastAsia="Times New Roman" w:hAnsi="Times New Roman" w:cs="Times New Roman"/>
          <w:sz w:val="24"/>
          <w:szCs w:val="24"/>
        </w:rPr>
        <w:t xml:space="preserve">atliktas paslaugas </w:t>
      </w:r>
      <w:r w:rsidR="00CA4487" w:rsidRPr="00D32DB5">
        <w:rPr>
          <w:rFonts w:ascii="Times New Roman" w:eastAsia="Times New Roman" w:hAnsi="Times New Roman" w:cs="Times New Roman"/>
          <w:sz w:val="24"/>
          <w:szCs w:val="24"/>
        </w:rPr>
        <w:t>terminą bei į visus kitus šių pirkimo dokumentų reikalavimus. Į kainą turi būti įskaityti visi tiekėjo mokami mokesčiai ir visos išlaidos. Kainos visuose pasiūlymo dokumentuose turi būti įrašomos tikslumo lygiu iki euro šimtųjų dalių, t. y. suapvalinama paliekant du skaitmenis po kablelio.</w:t>
      </w:r>
    </w:p>
    <w:p w:rsidR="00CA4487" w:rsidRPr="00D32DB5" w:rsidRDefault="005C27A6" w:rsidP="00C1184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.1</w:t>
      </w:r>
      <w:r w:rsidR="00C00F9B">
        <w:rPr>
          <w:rFonts w:ascii="Times New Roman" w:eastAsia="Times New Roman" w:hAnsi="Times New Roman" w:cs="Times New Roman"/>
          <w:sz w:val="24"/>
          <w:szCs w:val="24"/>
        </w:rPr>
        <w:t>1</w:t>
      </w:r>
      <w:r w:rsidR="00C1184A">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 xml:space="preserve">Tiekėjas pasiūlymo formoje </w:t>
      </w:r>
      <w:r w:rsidR="00CA4487" w:rsidRPr="00AC5403">
        <w:rPr>
          <w:rFonts w:ascii="Times New Roman" w:eastAsia="Times New Roman" w:hAnsi="Times New Roman" w:cs="Times New Roman"/>
          <w:sz w:val="24"/>
          <w:szCs w:val="24"/>
        </w:rPr>
        <w:t>(</w:t>
      </w:r>
      <w:r w:rsidR="00560400" w:rsidRPr="00AC5403">
        <w:rPr>
          <w:rFonts w:ascii="Times New Roman" w:eastAsia="Times New Roman" w:hAnsi="Times New Roman" w:cs="Times New Roman"/>
          <w:sz w:val="24"/>
          <w:szCs w:val="24"/>
        </w:rPr>
        <w:t>1</w:t>
      </w:r>
      <w:r w:rsidR="00CA4487" w:rsidRPr="00AC5403">
        <w:rPr>
          <w:rFonts w:ascii="Times New Roman" w:eastAsia="Times New Roman" w:hAnsi="Times New Roman" w:cs="Times New Roman"/>
          <w:sz w:val="24"/>
          <w:szCs w:val="24"/>
        </w:rPr>
        <w:t xml:space="preserve"> priedas) </w:t>
      </w:r>
      <w:r w:rsidR="00CA4487" w:rsidRPr="00D32DB5">
        <w:rPr>
          <w:rFonts w:ascii="Times New Roman" w:eastAsia="Times New Roman" w:hAnsi="Times New Roman" w:cs="Times New Roman"/>
          <w:sz w:val="24"/>
          <w:szCs w:val="24"/>
        </w:rPr>
        <w:t xml:space="preserve">privalo nurodyti, ar jo pasiūlyme yra konfidencialios informacijos, ir kuri informacija, vadovaujantis Viešųjų pirkimų įstatymo 20 straipsnio 2 dalimi, yra konfidenciali. </w:t>
      </w:r>
    </w:p>
    <w:p w:rsidR="00CA4487" w:rsidRPr="00D32DB5" w:rsidRDefault="005C27A6" w:rsidP="00C1184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.1</w:t>
      </w:r>
      <w:r w:rsidR="00C00F9B">
        <w:rPr>
          <w:rFonts w:ascii="Times New Roman" w:eastAsia="Times New Roman" w:hAnsi="Times New Roman" w:cs="Times New Roman"/>
          <w:sz w:val="24"/>
          <w:szCs w:val="24"/>
        </w:rPr>
        <w:t>2</w:t>
      </w:r>
      <w:r w:rsidR="00C1184A">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Ne vėliau kaip praėjus 6 mėnesiams nuo pirkimo sutarties sudarymo suinteresuoti dalyviai gali paprašyti perkančiosios organizacijos supažindinti juos su pirkimą laimėjusio tiekėjo pasiūlymu, išskyrus tą informaciją, kurią pirkimą laimėjęs dalyvis nurodė kaip konfidencialią.</w:t>
      </w:r>
    </w:p>
    <w:p w:rsidR="00CA4487" w:rsidRPr="00D32DB5" w:rsidRDefault="005C27A6" w:rsidP="00C1184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.1</w:t>
      </w:r>
      <w:r w:rsidR="00C00F9B">
        <w:rPr>
          <w:rFonts w:ascii="Times New Roman" w:eastAsia="Times New Roman" w:hAnsi="Times New Roman" w:cs="Times New Roman"/>
          <w:sz w:val="24"/>
          <w:szCs w:val="24"/>
        </w:rPr>
        <w:t>3</w:t>
      </w:r>
      <w:r w:rsidR="00C1184A">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CA4487" w:rsidRPr="00D32DB5">
        <w:rPr>
          <w:rFonts w:ascii="Times New Roman" w:eastAsia="Times New Roman" w:hAnsi="Times New Roman" w:cs="Times New Roman"/>
          <w:b/>
          <w:sz w:val="24"/>
          <w:szCs w:val="24"/>
        </w:rPr>
        <w:t xml:space="preserve">„Konfidencialu“. </w:t>
      </w:r>
      <w:r w:rsidR="00CA4487" w:rsidRPr="00D32DB5">
        <w:rPr>
          <w:rFonts w:ascii="Times New Roman" w:eastAsia="Times New Roman" w:hAnsi="Times New Roman" w:cs="Times New Roman"/>
          <w:sz w:val="24"/>
          <w:szCs w:val="24"/>
        </w:rPr>
        <w:t>Informacija, kurią viešai skelbti įpareigoja Lietuvos Respublikos įstatymai, negali būti tiekėjo nurodoma kaip konfidenciali. Jei tiekėjas nenurodo konfidencialios informacijos, laikoma, kad tokios tiekėjo pasiūlyme nėra.</w:t>
      </w:r>
    </w:p>
    <w:p w:rsidR="00CA4487" w:rsidRDefault="005C27A6" w:rsidP="00C1184A">
      <w:pPr>
        <w:ind w:firstLine="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00C00F9B">
        <w:rPr>
          <w:rFonts w:ascii="Times New Roman" w:eastAsia="Times New Roman" w:hAnsi="Times New Roman" w:cs="Times New Roman"/>
          <w:sz w:val="24"/>
          <w:szCs w:val="24"/>
        </w:rPr>
        <w:t>5</w:t>
      </w:r>
      <w:r>
        <w:rPr>
          <w:rFonts w:ascii="Times New Roman" w:eastAsia="Times New Roman" w:hAnsi="Times New Roman" w:cs="Times New Roman"/>
          <w:sz w:val="24"/>
          <w:szCs w:val="24"/>
        </w:rPr>
        <w:t>.1</w:t>
      </w:r>
      <w:r w:rsidR="00C00F9B">
        <w:rPr>
          <w:rFonts w:ascii="Times New Roman" w:eastAsia="Times New Roman" w:hAnsi="Times New Roman" w:cs="Times New Roman"/>
          <w:sz w:val="24"/>
          <w:szCs w:val="24"/>
        </w:rPr>
        <w:t>4</w:t>
      </w:r>
      <w:r w:rsidR="00C1184A">
        <w:rPr>
          <w:rFonts w:ascii="Times New Roman" w:eastAsia="Times New Roman" w:hAnsi="Times New Roman" w:cs="Times New Roman"/>
          <w:sz w:val="24"/>
          <w:szCs w:val="24"/>
        </w:rPr>
        <w:t xml:space="preserve">. Iki </w:t>
      </w:r>
      <w:r w:rsidR="00CA4487" w:rsidRPr="00D32DB5">
        <w:rPr>
          <w:rFonts w:ascii="Times New Roman" w:eastAsia="Times New Roman" w:hAnsi="Times New Roman" w:cs="Times New Roman"/>
          <w:sz w:val="24"/>
          <w:szCs w:val="24"/>
        </w:rPr>
        <w:t>pasiūlymų pateikimo termin</w:t>
      </w:r>
      <w:r w:rsidR="00C1184A">
        <w:rPr>
          <w:rFonts w:ascii="Times New Roman" w:eastAsia="Times New Roman" w:hAnsi="Times New Roman" w:cs="Times New Roman"/>
          <w:sz w:val="24"/>
          <w:szCs w:val="24"/>
        </w:rPr>
        <w:t>o pabaigos</w:t>
      </w:r>
      <w:r w:rsidR="00CA4487" w:rsidRPr="00D32DB5">
        <w:rPr>
          <w:rFonts w:ascii="Times New Roman" w:eastAsia="Times New Roman" w:hAnsi="Times New Roman" w:cs="Times New Roman"/>
          <w:sz w:val="24"/>
          <w:szCs w:val="24"/>
        </w:rPr>
        <w:t xml:space="preserve"> tiekėjas </w:t>
      </w:r>
      <w:r w:rsidR="00CA4487" w:rsidRPr="00D32DB5">
        <w:rPr>
          <w:rFonts w:ascii="Times New Roman" w:eastAsia="Calibri" w:hAnsi="Times New Roman" w:cs="Times New Roman"/>
          <w:sz w:val="24"/>
          <w:szCs w:val="24"/>
        </w:rPr>
        <w:t>gali pakeisti arba atšaukti savo pasiūlymą neprarasdamas teisės į savo pasiūlymo galiojimo užtikrinimą, jeigu jo buvo reikalaujama.</w:t>
      </w:r>
    </w:p>
    <w:p w:rsidR="00BD2473" w:rsidRDefault="00BD2473" w:rsidP="00C1184A">
      <w:pPr>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00F9B">
        <w:rPr>
          <w:rFonts w:ascii="Times New Roman" w:eastAsia="Calibri" w:hAnsi="Times New Roman" w:cs="Times New Roman"/>
          <w:sz w:val="24"/>
          <w:szCs w:val="24"/>
        </w:rPr>
        <w:t>5</w:t>
      </w:r>
      <w:r>
        <w:rPr>
          <w:rFonts w:ascii="Times New Roman" w:eastAsia="Calibri" w:hAnsi="Times New Roman" w:cs="Times New Roman"/>
          <w:sz w:val="24"/>
          <w:szCs w:val="24"/>
        </w:rPr>
        <w:t>.1</w:t>
      </w:r>
      <w:r w:rsidR="00C00F9B">
        <w:rPr>
          <w:rFonts w:ascii="Times New Roman" w:eastAsia="Calibri" w:hAnsi="Times New Roman" w:cs="Times New Roman"/>
          <w:sz w:val="24"/>
          <w:szCs w:val="24"/>
        </w:rPr>
        <w:t>5</w:t>
      </w:r>
      <w:r>
        <w:rPr>
          <w:rFonts w:ascii="Times New Roman" w:eastAsia="Calibri" w:hAnsi="Times New Roman" w:cs="Times New Roman"/>
          <w:sz w:val="24"/>
          <w:szCs w:val="24"/>
        </w:rPr>
        <w:t>. Perkančioji organizacija turi teisę pratęsti pasiūlymų pateikimo terminą. Apie naują pasiūlymų pateikimo terminą Perkančioji organizacija praneša CVP IS.</w:t>
      </w:r>
    </w:p>
    <w:p w:rsidR="00DB782E" w:rsidRPr="007F79D4" w:rsidRDefault="00DB782E" w:rsidP="00C1184A">
      <w:pPr>
        <w:ind w:firstLine="0"/>
        <w:rPr>
          <w:rFonts w:ascii="Times New Roman" w:eastAsia="Calibri" w:hAnsi="Times New Roman" w:cs="Times New Roman"/>
          <w:sz w:val="24"/>
          <w:szCs w:val="24"/>
        </w:rPr>
      </w:pPr>
    </w:p>
    <w:p w:rsidR="00CA4487" w:rsidRPr="00856532" w:rsidRDefault="00F47687" w:rsidP="00144585">
      <w:pPr>
        <w:pStyle w:val="Antrat1"/>
        <w:spacing w:before="240" w:after="240" w:line="240" w:lineRule="auto"/>
        <w:ind w:left="0" w:firstLine="0"/>
        <w:jc w:val="center"/>
      </w:pPr>
      <w:r w:rsidRPr="00856532">
        <w:t>V</w:t>
      </w:r>
      <w:r w:rsidR="00856532" w:rsidRPr="00856532">
        <w:t>I</w:t>
      </w:r>
      <w:r w:rsidR="00CA4487" w:rsidRPr="00856532">
        <w:t>. SUSIPAŽINIMO SU GAUTAIS PASIŪLYMAIS IR JŲ NAGRINĖJIMO PROCEDŪROS</w:t>
      </w:r>
      <w:r w:rsidR="00B71AB9">
        <w:t>, PASIŪLYMŲ VERTINIMAS</w:t>
      </w:r>
    </w:p>
    <w:p w:rsidR="00F47687" w:rsidRPr="006B7FD5" w:rsidRDefault="00273B6B" w:rsidP="00273B6B">
      <w:pPr>
        <w:widowControl w:val="0"/>
        <w:autoSpaceDE w:val="0"/>
        <w:autoSpaceDN w:val="0"/>
        <w:adjustRightInd w:val="0"/>
        <w:ind w:firstLine="0"/>
        <w:contextualSpacing/>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sz w:val="24"/>
          <w:szCs w:val="24"/>
          <w:lang w:eastAsia="lt-LT"/>
        </w:rPr>
        <w:t xml:space="preserve">        </w:t>
      </w:r>
      <w:r w:rsidR="0085653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.1. </w:t>
      </w:r>
      <w:r w:rsidR="00CA4487" w:rsidRPr="00D32DB5">
        <w:rPr>
          <w:rFonts w:ascii="Times New Roman" w:eastAsia="Times New Roman" w:hAnsi="Times New Roman" w:cs="Times New Roman"/>
          <w:sz w:val="24"/>
          <w:szCs w:val="24"/>
          <w:lang w:eastAsia="lt-LT"/>
        </w:rPr>
        <w:t xml:space="preserve">Susipažinimas su gautais pasiūlymais </w:t>
      </w:r>
      <w:r w:rsidR="00CA4487" w:rsidRPr="00384EA3">
        <w:rPr>
          <w:rFonts w:ascii="Times New Roman" w:eastAsia="Times New Roman" w:hAnsi="Times New Roman" w:cs="Times New Roman"/>
          <w:sz w:val="24"/>
          <w:szCs w:val="24"/>
          <w:lang w:eastAsia="lt-LT"/>
        </w:rPr>
        <w:t xml:space="preserve">vyks </w:t>
      </w:r>
      <w:r w:rsidR="00AC72EC" w:rsidRPr="00C974F9">
        <w:rPr>
          <w:rFonts w:ascii="Times New Roman" w:eastAsia="Times New Roman" w:hAnsi="Times New Roman" w:cs="Times New Roman"/>
          <w:b/>
          <w:sz w:val="24"/>
          <w:szCs w:val="24"/>
          <w:lang w:eastAsia="lt-LT"/>
        </w:rPr>
        <w:t>20</w:t>
      </w:r>
      <w:r w:rsidR="003405AB" w:rsidRPr="00C974F9">
        <w:rPr>
          <w:rFonts w:ascii="Times New Roman" w:eastAsia="Times New Roman" w:hAnsi="Times New Roman" w:cs="Times New Roman"/>
          <w:b/>
          <w:sz w:val="24"/>
          <w:szCs w:val="24"/>
          <w:lang w:eastAsia="lt-LT"/>
        </w:rPr>
        <w:t>2</w:t>
      </w:r>
      <w:r w:rsidR="00E4712D" w:rsidRPr="00C974F9">
        <w:rPr>
          <w:rFonts w:ascii="Times New Roman" w:eastAsia="Times New Roman" w:hAnsi="Times New Roman" w:cs="Times New Roman"/>
          <w:b/>
          <w:sz w:val="24"/>
          <w:szCs w:val="24"/>
          <w:lang w:eastAsia="lt-LT"/>
        </w:rPr>
        <w:t>1</w:t>
      </w:r>
      <w:r w:rsidR="00AC72EC" w:rsidRPr="00C974F9">
        <w:rPr>
          <w:rFonts w:ascii="Times New Roman" w:eastAsia="Times New Roman" w:hAnsi="Times New Roman" w:cs="Times New Roman"/>
          <w:b/>
          <w:sz w:val="24"/>
          <w:szCs w:val="24"/>
          <w:lang w:eastAsia="lt-LT"/>
        </w:rPr>
        <w:t xml:space="preserve"> m. </w:t>
      </w:r>
      <w:r w:rsidR="00E4712D" w:rsidRPr="00C974F9">
        <w:rPr>
          <w:rFonts w:ascii="Times New Roman" w:eastAsia="Times New Roman" w:hAnsi="Times New Roman" w:cs="Times New Roman"/>
          <w:b/>
          <w:sz w:val="24"/>
          <w:szCs w:val="24"/>
          <w:lang w:eastAsia="lt-LT"/>
        </w:rPr>
        <w:t>liepos</w:t>
      </w:r>
      <w:r w:rsidR="00AC72EC" w:rsidRPr="00C974F9">
        <w:rPr>
          <w:rFonts w:ascii="Times New Roman" w:eastAsia="Times New Roman" w:hAnsi="Times New Roman" w:cs="Times New Roman"/>
          <w:b/>
          <w:sz w:val="24"/>
          <w:szCs w:val="24"/>
          <w:lang w:eastAsia="lt-LT"/>
        </w:rPr>
        <w:t xml:space="preserve"> </w:t>
      </w:r>
      <w:r w:rsidR="00C974F9" w:rsidRPr="00C974F9">
        <w:rPr>
          <w:rFonts w:ascii="Times New Roman" w:eastAsia="Times New Roman" w:hAnsi="Times New Roman" w:cs="Times New Roman"/>
          <w:b/>
          <w:sz w:val="24"/>
          <w:szCs w:val="24"/>
          <w:lang w:eastAsia="lt-LT"/>
        </w:rPr>
        <w:t>12</w:t>
      </w:r>
      <w:r w:rsidRPr="00C974F9">
        <w:rPr>
          <w:rFonts w:ascii="Times New Roman" w:eastAsia="Times New Roman" w:hAnsi="Times New Roman" w:cs="Times New Roman"/>
          <w:b/>
          <w:sz w:val="24"/>
          <w:szCs w:val="24"/>
          <w:lang w:eastAsia="lt-LT"/>
        </w:rPr>
        <w:t xml:space="preserve"> d. </w:t>
      </w:r>
      <w:r w:rsidR="009C6C0A" w:rsidRPr="00C974F9">
        <w:rPr>
          <w:rFonts w:ascii="Times New Roman" w:eastAsia="Times New Roman" w:hAnsi="Times New Roman" w:cs="Times New Roman"/>
          <w:b/>
          <w:sz w:val="24"/>
          <w:szCs w:val="24"/>
          <w:lang w:eastAsia="lt-LT"/>
        </w:rPr>
        <w:t>9</w:t>
      </w:r>
      <w:r w:rsidR="00CA4487" w:rsidRPr="00C974F9">
        <w:rPr>
          <w:rFonts w:ascii="Times New Roman" w:eastAsia="Times New Roman" w:hAnsi="Times New Roman" w:cs="Times New Roman"/>
          <w:b/>
          <w:sz w:val="24"/>
          <w:szCs w:val="24"/>
          <w:lang w:eastAsia="lt-LT"/>
        </w:rPr>
        <w:t xml:space="preserve"> val. </w:t>
      </w:r>
      <w:r w:rsidRPr="00C974F9">
        <w:rPr>
          <w:rFonts w:ascii="Times New Roman" w:eastAsia="Times New Roman" w:hAnsi="Times New Roman" w:cs="Times New Roman"/>
          <w:b/>
          <w:sz w:val="24"/>
          <w:szCs w:val="24"/>
          <w:lang w:eastAsia="lt-LT"/>
        </w:rPr>
        <w:t>00</w:t>
      </w:r>
      <w:r w:rsidR="00CA4487" w:rsidRPr="00C974F9">
        <w:rPr>
          <w:rFonts w:ascii="Times New Roman" w:eastAsia="Times New Roman" w:hAnsi="Times New Roman" w:cs="Times New Roman"/>
          <w:b/>
          <w:sz w:val="24"/>
          <w:szCs w:val="24"/>
          <w:lang w:eastAsia="lt-LT"/>
        </w:rPr>
        <w:t xml:space="preserve"> min.</w:t>
      </w:r>
      <w:r w:rsidR="00AC72EC" w:rsidRPr="00C974F9">
        <w:rPr>
          <w:rFonts w:ascii="Times New Roman" w:eastAsia="Times New Roman" w:hAnsi="Times New Roman" w:cs="Times New Roman"/>
          <w:sz w:val="24"/>
          <w:szCs w:val="24"/>
          <w:lang w:eastAsia="lt-LT"/>
        </w:rPr>
        <w:t xml:space="preserve"> </w:t>
      </w:r>
      <w:r w:rsidRPr="00C974F9">
        <w:rPr>
          <w:rFonts w:ascii="Times New Roman" w:eastAsia="Times New Roman" w:hAnsi="Times New Roman" w:cs="Times New Roman"/>
          <w:sz w:val="24"/>
          <w:szCs w:val="24"/>
          <w:lang w:eastAsia="lt-LT"/>
        </w:rPr>
        <w:t>Gedimino g. 118, Kaišiadorys</w:t>
      </w:r>
      <w:r w:rsidR="00F47687" w:rsidRPr="00C974F9">
        <w:rPr>
          <w:rFonts w:ascii="Times New Roman" w:eastAsia="Times New Roman" w:hAnsi="Times New Roman" w:cs="Times New Roman"/>
          <w:sz w:val="24"/>
          <w:szCs w:val="24"/>
          <w:lang w:eastAsia="lt-LT"/>
        </w:rPr>
        <w:t>.</w:t>
      </w:r>
      <w:r w:rsidR="00CE7092" w:rsidRPr="00C974F9">
        <w:rPr>
          <w:rFonts w:ascii="Times New Roman" w:eastAsia="Times New Roman" w:hAnsi="Times New Roman" w:cs="Times New Roman"/>
          <w:sz w:val="24"/>
          <w:szCs w:val="24"/>
          <w:lang w:eastAsia="lt-LT"/>
        </w:rPr>
        <w:t xml:space="preserve"> Pasiūlymų eil</w:t>
      </w:r>
      <w:r w:rsidR="00497CF2" w:rsidRPr="00C974F9">
        <w:rPr>
          <w:rFonts w:ascii="Times New Roman" w:eastAsia="Times New Roman" w:hAnsi="Times New Roman" w:cs="Times New Roman"/>
          <w:sz w:val="24"/>
          <w:szCs w:val="24"/>
          <w:lang w:eastAsia="lt-LT"/>
        </w:rPr>
        <w:t>ę numatoma sudaryti</w:t>
      </w:r>
      <w:r w:rsidR="00D313B9" w:rsidRPr="00C974F9">
        <w:rPr>
          <w:rFonts w:ascii="Times New Roman" w:eastAsia="Times New Roman" w:hAnsi="Times New Roman" w:cs="Times New Roman"/>
          <w:sz w:val="24"/>
          <w:szCs w:val="24"/>
          <w:lang w:eastAsia="lt-LT"/>
        </w:rPr>
        <w:t xml:space="preserve"> iki </w:t>
      </w:r>
      <w:r w:rsidR="00FF6B37" w:rsidRPr="00C974F9">
        <w:rPr>
          <w:rFonts w:ascii="Times New Roman" w:eastAsia="Times New Roman" w:hAnsi="Times New Roman" w:cs="Times New Roman"/>
          <w:sz w:val="24"/>
          <w:szCs w:val="24"/>
          <w:lang w:eastAsia="lt-LT"/>
        </w:rPr>
        <w:t>20</w:t>
      </w:r>
      <w:r w:rsidR="00E4712D" w:rsidRPr="00C974F9">
        <w:rPr>
          <w:rFonts w:ascii="Times New Roman" w:eastAsia="Times New Roman" w:hAnsi="Times New Roman" w:cs="Times New Roman"/>
          <w:sz w:val="24"/>
          <w:szCs w:val="24"/>
          <w:lang w:eastAsia="lt-LT"/>
        </w:rPr>
        <w:t>21</w:t>
      </w:r>
      <w:r w:rsidR="00FF6B37" w:rsidRPr="00C974F9">
        <w:rPr>
          <w:rFonts w:ascii="Times New Roman" w:eastAsia="Times New Roman" w:hAnsi="Times New Roman" w:cs="Times New Roman"/>
          <w:sz w:val="24"/>
          <w:szCs w:val="24"/>
          <w:lang w:eastAsia="lt-LT"/>
        </w:rPr>
        <w:t xml:space="preserve"> m. </w:t>
      </w:r>
      <w:r w:rsidR="009C6C0A" w:rsidRPr="00C974F9">
        <w:rPr>
          <w:rFonts w:ascii="Times New Roman" w:eastAsia="Times New Roman" w:hAnsi="Times New Roman" w:cs="Times New Roman"/>
          <w:sz w:val="24"/>
          <w:szCs w:val="24"/>
          <w:lang w:eastAsia="lt-LT"/>
        </w:rPr>
        <w:t xml:space="preserve">liepos </w:t>
      </w:r>
      <w:r w:rsidR="00C974F9" w:rsidRPr="00C974F9">
        <w:rPr>
          <w:rFonts w:ascii="Times New Roman" w:eastAsia="Times New Roman" w:hAnsi="Times New Roman" w:cs="Times New Roman"/>
          <w:sz w:val="24"/>
          <w:szCs w:val="24"/>
          <w:lang w:eastAsia="lt-LT"/>
        </w:rPr>
        <w:t>12</w:t>
      </w:r>
      <w:r w:rsidR="00D313B9" w:rsidRPr="00C974F9">
        <w:rPr>
          <w:rFonts w:ascii="Times New Roman" w:eastAsia="Times New Roman" w:hAnsi="Times New Roman" w:cs="Times New Roman"/>
          <w:sz w:val="24"/>
          <w:szCs w:val="24"/>
          <w:lang w:eastAsia="lt-LT"/>
        </w:rPr>
        <w:t xml:space="preserve"> d. </w:t>
      </w:r>
      <w:r w:rsidR="00E4712D" w:rsidRPr="00C974F9">
        <w:rPr>
          <w:rFonts w:ascii="Times New Roman" w:eastAsia="Times New Roman" w:hAnsi="Times New Roman" w:cs="Times New Roman"/>
          <w:sz w:val="24"/>
          <w:szCs w:val="24"/>
          <w:lang w:eastAsia="lt-LT"/>
        </w:rPr>
        <w:t>14</w:t>
      </w:r>
      <w:r w:rsidR="00D313B9" w:rsidRPr="00C974F9">
        <w:rPr>
          <w:rFonts w:ascii="Times New Roman" w:eastAsia="Times New Roman" w:hAnsi="Times New Roman" w:cs="Times New Roman"/>
          <w:sz w:val="24"/>
          <w:szCs w:val="24"/>
          <w:lang w:eastAsia="lt-LT"/>
        </w:rPr>
        <w:t xml:space="preserve"> val. 00 min.</w:t>
      </w:r>
    </w:p>
    <w:p w:rsidR="00CA4487" w:rsidRPr="00D32DB5" w:rsidRDefault="00273B6B" w:rsidP="00273B6B">
      <w:pPr>
        <w:ind w:firstLine="0"/>
        <w:rPr>
          <w:rFonts w:ascii="Times New Roman" w:eastAsia="Times New Roman" w:hAnsi="Times New Roman" w:cs="Times New Roman"/>
          <w:sz w:val="24"/>
          <w:szCs w:val="24"/>
        </w:rPr>
      </w:pPr>
      <w:bookmarkStart w:id="1" w:name="_Ref58464680"/>
      <w:bookmarkStart w:id="2" w:name="_Ref60481999"/>
      <w:r>
        <w:rPr>
          <w:rFonts w:ascii="Times New Roman" w:eastAsia="Times New Roman" w:hAnsi="Times New Roman" w:cs="Times New Roman"/>
          <w:sz w:val="24"/>
          <w:szCs w:val="24"/>
        </w:rPr>
        <w:lastRenderedPageBreak/>
        <w:t xml:space="preserve">        </w:t>
      </w:r>
      <w:r w:rsidR="0085653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CA4487" w:rsidRPr="00D32DB5">
        <w:rPr>
          <w:rFonts w:ascii="Times New Roman" w:eastAsia="Times New Roman" w:hAnsi="Times New Roman" w:cs="Times New Roman"/>
          <w:sz w:val="24"/>
          <w:szCs w:val="24"/>
        </w:rPr>
        <w:t xml:space="preserve">Tiekėjai nedalyvauja </w:t>
      </w:r>
      <w:r>
        <w:rPr>
          <w:rFonts w:ascii="Times New Roman" w:eastAsia="Times New Roman" w:hAnsi="Times New Roman" w:cs="Times New Roman"/>
          <w:sz w:val="24"/>
          <w:szCs w:val="24"/>
        </w:rPr>
        <w:t>Perkančiosios organizacijos</w:t>
      </w:r>
      <w:r w:rsidR="00CE7092">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 xml:space="preserve"> posėdžiuose, kuriuose susipažįstama su elektroninėmis priemonėmis pateiktais pasiūlymais, atliekamos pasiūlymų nagrinėjimo, vertinimo ir palyginimo procedūros.</w:t>
      </w:r>
    </w:p>
    <w:p w:rsidR="00CA4487" w:rsidRDefault="00CE7092" w:rsidP="000A224E">
      <w:pPr>
        <w:ind w:firstLine="0"/>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5653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.3. </w:t>
      </w:r>
      <w:r w:rsidR="00CA4487" w:rsidRPr="00D32DB5">
        <w:rPr>
          <w:rFonts w:ascii="Times New Roman" w:eastAsia="Times New Roman" w:hAnsi="Times New Roman" w:cs="Times New Roman"/>
          <w:sz w:val="24"/>
          <w:szCs w:val="24"/>
          <w:lang w:eastAsia="lt-LT"/>
        </w:rPr>
        <w:t>Atsižvelgiant į tai, kad pasiūlymai pateikiami elektroninėmis priemonėmis, apie protokolu įformintus susipažinimo su pasiūlymais procedūros rezultatus nebus pranešama to pageidaujantiems pasiūlymus pateikusiems tiekėjams.</w:t>
      </w:r>
      <w:bookmarkEnd w:id="1"/>
      <w:bookmarkEnd w:id="2"/>
      <w:r>
        <w:rPr>
          <w:rFonts w:ascii="Times New Roman" w:eastAsia="Times New Roman" w:hAnsi="Times New Roman" w:cs="Times New Roman"/>
          <w:sz w:val="24"/>
          <w:szCs w:val="24"/>
          <w:lang w:eastAsia="lt-LT"/>
        </w:rPr>
        <w:t xml:space="preserve"> Ši informacija (pageidaujant tiekėjams) gali būti pateikiama vėliau, kai sudaroma pasiūlymų eilė ir nustatomas laimėtojas.</w:t>
      </w:r>
    </w:p>
    <w:p w:rsidR="00B71AB9" w:rsidRPr="000A224E" w:rsidRDefault="00B71AB9" w:rsidP="000A224E">
      <w:pPr>
        <w:autoSpaceDE w:val="0"/>
        <w:autoSpaceDN w:val="0"/>
        <w:adjustRightInd w:val="0"/>
        <w:ind w:firstLine="0"/>
        <w:rPr>
          <w:rFonts w:ascii="TimesNewRomanPSMT" w:hAnsi="TimesNewRomanPSMT" w:cs="TimesNewRomanPSMT"/>
          <w:sz w:val="24"/>
          <w:szCs w:val="24"/>
        </w:rPr>
      </w:pPr>
      <w:r>
        <w:rPr>
          <w:rFonts w:ascii="Times New Roman" w:eastAsia="Times New Roman" w:hAnsi="Times New Roman" w:cs="Times New Roman"/>
          <w:sz w:val="24"/>
          <w:szCs w:val="24"/>
          <w:lang w:eastAsia="lt-LT"/>
        </w:rPr>
        <w:t xml:space="preserve">        6.4. </w:t>
      </w:r>
      <w:r w:rsidR="000A224E">
        <w:rPr>
          <w:rFonts w:ascii="TimesNewRomanPSMT" w:hAnsi="TimesNewRomanPSMT" w:cs="TimesNewRomanPSMT"/>
          <w:sz w:val="24"/>
          <w:szCs w:val="24"/>
        </w:rPr>
        <w:t>Perkančioji organizacija ekonomiškai naudingiausią pasiūlymą išrenka pagal kainą. Ekonomiškai naudingiausiu pasiūlymu laikomas mažiausios kainos pasiūlymas.</w:t>
      </w:r>
    </w:p>
    <w:p w:rsidR="00CA4487" w:rsidRDefault="00CE7092" w:rsidP="000A224E">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123B">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B71AB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CA4487" w:rsidRPr="00D32DB5">
        <w:rPr>
          <w:rFonts w:ascii="Times New Roman" w:eastAsia="Times New Roman" w:hAnsi="Times New Roman" w:cs="Times New Roman"/>
          <w:sz w:val="24"/>
          <w:szCs w:val="24"/>
        </w:rPr>
        <w:t>Perkančioji organizacija gali nevertinti viso pasiūlymo, jei patikrinusi jo dalį nustato, kad pasiūlymas turi būti atmestas.</w:t>
      </w:r>
    </w:p>
    <w:p w:rsidR="00856532" w:rsidRPr="00856532" w:rsidRDefault="00E0123B" w:rsidP="000A224E">
      <w:pPr>
        <w:autoSpaceDE w:val="0"/>
        <w:autoSpaceDN w:val="0"/>
        <w:adjustRightInd w:val="0"/>
        <w:ind w:firstLine="0"/>
        <w:rPr>
          <w:rFonts w:ascii="TimesNewRomanPSMT" w:hAnsi="TimesNewRomanPSMT" w:cs="TimesNewRomanPSMT"/>
          <w:color w:val="4F6228" w:themeColor="accent3" w:themeShade="80"/>
          <w:sz w:val="24"/>
          <w:szCs w:val="24"/>
        </w:rPr>
      </w:pPr>
      <w:r>
        <w:rPr>
          <w:rFonts w:ascii="TimesNewRomanPSMT" w:hAnsi="TimesNewRomanPSMT" w:cs="TimesNewRomanPSMT"/>
          <w:color w:val="4F6228" w:themeColor="accent3" w:themeShade="80"/>
          <w:sz w:val="24"/>
          <w:szCs w:val="24"/>
        </w:rPr>
        <w:t xml:space="preserve">        </w:t>
      </w:r>
      <w:r w:rsidRPr="003405AB">
        <w:rPr>
          <w:rFonts w:ascii="TimesNewRomanPSMT" w:hAnsi="TimesNewRomanPSMT" w:cs="TimesNewRomanPSMT"/>
          <w:sz w:val="24"/>
          <w:szCs w:val="24"/>
        </w:rPr>
        <w:t>6.</w:t>
      </w:r>
      <w:r w:rsidR="00B71AB9">
        <w:rPr>
          <w:rFonts w:ascii="TimesNewRomanPSMT" w:hAnsi="TimesNewRomanPSMT" w:cs="TimesNewRomanPSMT"/>
          <w:sz w:val="24"/>
          <w:szCs w:val="24"/>
        </w:rPr>
        <w:t>6</w:t>
      </w:r>
      <w:r w:rsidRPr="003405AB">
        <w:rPr>
          <w:rFonts w:ascii="TimesNewRomanPSMT" w:hAnsi="TimesNewRomanPSMT" w:cs="TimesNewRomanPSMT"/>
          <w:sz w:val="24"/>
          <w:szCs w:val="24"/>
        </w:rPr>
        <w:t xml:space="preserve">. </w:t>
      </w:r>
      <w:r w:rsidR="00856532" w:rsidRPr="003405AB">
        <w:rPr>
          <w:rFonts w:ascii="TimesNewRomanPSMT" w:hAnsi="TimesNewRomanPSMT" w:cs="TimesNewRomanPSMT"/>
          <w:sz w:val="24"/>
          <w:szCs w:val="24"/>
        </w:rPr>
        <w:t>Perkančioji organizacija nagrinėja:</w:t>
      </w:r>
    </w:p>
    <w:p w:rsidR="00856532" w:rsidRPr="00E0123B" w:rsidRDefault="00E0123B" w:rsidP="000A224E">
      <w:pPr>
        <w:autoSpaceDE w:val="0"/>
        <w:autoSpaceDN w:val="0"/>
        <w:adjustRightInd w:val="0"/>
        <w:ind w:firstLine="0"/>
        <w:rPr>
          <w:rFonts w:ascii="TimesNewRomanPSMT" w:hAnsi="TimesNewRomanPSMT" w:cs="TimesNewRomanPSMT"/>
          <w:sz w:val="24"/>
          <w:szCs w:val="24"/>
        </w:rPr>
      </w:pPr>
      <w:r>
        <w:rPr>
          <w:rFonts w:ascii="TimesNewRomanPSMT" w:hAnsi="TimesNewRomanPSMT" w:cs="TimesNewRomanPSMT"/>
          <w:color w:val="4F6228" w:themeColor="accent3" w:themeShade="80"/>
          <w:sz w:val="24"/>
          <w:szCs w:val="24"/>
        </w:rPr>
        <w:t xml:space="preserve">       </w:t>
      </w:r>
      <w:r w:rsidR="003405AB">
        <w:rPr>
          <w:rFonts w:ascii="TimesNewRomanPSMT" w:hAnsi="TimesNewRomanPSMT" w:cs="TimesNewRomanPSMT"/>
          <w:color w:val="4F6228" w:themeColor="accent3" w:themeShade="80"/>
          <w:sz w:val="24"/>
          <w:szCs w:val="24"/>
        </w:rPr>
        <w:t xml:space="preserve">        </w:t>
      </w:r>
      <w:r w:rsidRPr="00E0123B">
        <w:rPr>
          <w:rFonts w:ascii="TimesNewRomanPSMT" w:hAnsi="TimesNewRomanPSMT" w:cs="TimesNewRomanPSMT"/>
          <w:sz w:val="24"/>
          <w:szCs w:val="24"/>
        </w:rPr>
        <w:t>6</w:t>
      </w:r>
      <w:r w:rsidR="00856532" w:rsidRPr="00E0123B">
        <w:rPr>
          <w:rFonts w:ascii="TimesNewRomanPSMT" w:hAnsi="TimesNewRomanPSMT" w:cs="TimesNewRomanPSMT"/>
          <w:sz w:val="24"/>
          <w:szCs w:val="24"/>
        </w:rPr>
        <w:t>.</w:t>
      </w:r>
      <w:r w:rsidR="00F67CC5">
        <w:rPr>
          <w:rFonts w:ascii="TimesNewRomanPSMT" w:hAnsi="TimesNewRomanPSMT" w:cs="TimesNewRomanPSMT"/>
          <w:sz w:val="24"/>
          <w:szCs w:val="24"/>
        </w:rPr>
        <w:t>6</w:t>
      </w:r>
      <w:r w:rsidR="00856532" w:rsidRPr="00E0123B">
        <w:rPr>
          <w:rFonts w:ascii="TimesNewRomanPSMT" w:hAnsi="TimesNewRomanPSMT" w:cs="TimesNewRomanPSMT"/>
          <w:sz w:val="24"/>
          <w:szCs w:val="24"/>
        </w:rPr>
        <w:t xml:space="preserve">.1. ar tiekėjas atitinka keliamus kvalifikacijos reikalavimus pagal tiekėjų pateiktas </w:t>
      </w:r>
      <w:r w:rsidR="003405AB">
        <w:rPr>
          <w:rFonts w:ascii="TimesNewRomanPSMT" w:hAnsi="TimesNewRomanPSMT" w:cs="TimesNewRomanPSMT"/>
          <w:sz w:val="24"/>
          <w:szCs w:val="24"/>
        </w:rPr>
        <w:t xml:space="preserve"> minimalių </w:t>
      </w:r>
      <w:r w:rsidR="00856532" w:rsidRPr="00E0123B">
        <w:rPr>
          <w:rFonts w:ascii="TimesNewRomanPSMT" w:hAnsi="TimesNewRomanPSMT" w:cs="TimesNewRomanPSMT"/>
          <w:sz w:val="24"/>
          <w:szCs w:val="24"/>
        </w:rPr>
        <w:t>kvalifikacijos reikalavimų atitikties deklaracijas (laisvos formos)</w:t>
      </w:r>
      <w:r w:rsidR="003405AB">
        <w:rPr>
          <w:rFonts w:ascii="TimesNewRomanPSMT" w:hAnsi="TimesNewRomanPSMT" w:cs="TimesNewRomanPSMT"/>
          <w:sz w:val="24"/>
          <w:szCs w:val="24"/>
        </w:rPr>
        <w:t xml:space="preserve">. Perkančioji </w:t>
      </w:r>
      <w:r w:rsidRPr="00E0123B">
        <w:rPr>
          <w:rFonts w:ascii="TimesNewRomanPSMT" w:hAnsi="TimesNewRomanPSMT" w:cs="TimesNewRomanPSMT"/>
          <w:sz w:val="24"/>
          <w:szCs w:val="24"/>
        </w:rPr>
        <w:t xml:space="preserve">organizacija gali </w:t>
      </w:r>
      <w:r w:rsidR="00856532" w:rsidRPr="00E0123B">
        <w:rPr>
          <w:rFonts w:ascii="TimesNewRomanPSMT" w:hAnsi="TimesNewRomanPSMT" w:cs="TimesNewRomanPSMT"/>
          <w:sz w:val="24"/>
          <w:szCs w:val="24"/>
        </w:rPr>
        <w:t>prašyti, kad tiekėjas paaiškintų, patikslintų atitikimą kvalifikaciniam reikalavimui;</w:t>
      </w:r>
    </w:p>
    <w:p w:rsidR="00856532" w:rsidRPr="00E0123B" w:rsidRDefault="00E0123B" w:rsidP="000A224E">
      <w:pPr>
        <w:autoSpaceDE w:val="0"/>
        <w:autoSpaceDN w:val="0"/>
        <w:adjustRightInd w:val="0"/>
        <w:ind w:firstLine="0"/>
        <w:rPr>
          <w:rFonts w:ascii="TimesNewRomanPSMT" w:hAnsi="TimesNewRomanPSMT" w:cs="TimesNewRomanPSMT"/>
          <w:sz w:val="24"/>
          <w:szCs w:val="24"/>
        </w:rPr>
      </w:pPr>
      <w:r w:rsidRPr="00E0123B">
        <w:rPr>
          <w:rFonts w:ascii="TimesNewRomanPSMT" w:hAnsi="TimesNewRomanPSMT" w:cs="TimesNewRomanPSMT"/>
          <w:sz w:val="24"/>
          <w:szCs w:val="24"/>
        </w:rPr>
        <w:t xml:space="preserve">       </w:t>
      </w:r>
      <w:r w:rsidR="003405AB">
        <w:rPr>
          <w:rFonts w:ascii="TimesNewRomanPSMT" w:hAnsi="TimesNewRomanPSMT" w:cs="TimesNewRomanPSMT"/>
          <w:sz w:val="24"/>
          <w:szCs w:val="24"/>
        </w:rPr>
        <w:t xml:space="preserve">        </w:t>
      </w:r>
      <w:r w:rsidRPr="00E0123B">
        <w:rPr>
          <w:rFonts w:ascii="TimesNewRomanPSMT" w:hAnsi="TimesNewRomanPSMT" w:cs="TimesNewRomanPSMT"/>
          <w:sz w:val="24"/>
          <w:szCs w:val="24"/>
        </w:rPr>
        <w:t>6</w:t>
      </w:r>
      <w:r w:rsidR="00856532" w:rsidRPr="00E0123B">
        <w:rPr>
          <w:rFonts w:ascii="TimesNewRomanPSMT" w:hAnsi="TimesNewRomanPSMT" w:cs="TimesNewRomanPSMT"/>
          <w:sz w:val="24"/>
          <w:szCs w:val="24"/>
        </w:rPr>
        <w:t>.</w:t>
      </w:r>
      <w:r w:rsidR="00F67CC5">
        <w:rPr>
          <w:rFonts w:ascii="TimesNewRomanPSMT" w:hAnsi="TimesNewRomanPSMT" w:cs="TimesNewRomanPSMT"/>
          <w:sz w:val="24"/>
          <w:szCs w:val="24"/>
        </w:rPr>
        <w:t>6</w:t>
      </w:r>
      <w:r w:rsidR="00856532" w:rsidRPr="00E0123B">
        <w:rPr>
          <w:rFonts w:ascii="TimesNewRomanPSMT" w:hAnsi="TimesNewRomanPSMT" w:cs="TimesNewRomanPSMT"/>
          <w:sz w:val="24"/>
          <w:szCs w:val="24"/>
        </w:rPr>
        <w:t>.2. ar pasiūlymas atitinka pirkimo sąlygose nustatytus reikala</w:t>
      </w:r>
      <w:r w:rsidR="003405AB">
        <w:rPr>
          <w:rFonts w:ascii="TimesNewRomanPSMT" w:hAnsi="TimesNewRomanPSMT" w:cs="TimesNewRomanPSMT"/>
          <w:sz w:val="24"/>
          <w:szCs w:val="24"/>
        </w:rPr>
        <w:t xml:space="preserve">vimus. Perkančioji </w:t>
      </w:r>
      <w:r w:rsidR="00547840">
        <w:rPr>
          <w:rFonts w:ascii="TimesNewRomanPSMT" w:hAnsi="TimesNewRomanPSMT" w:cs="TimesNewRomanPSMT"/>
          <w:sz w:val="24"/>
          <w:szCs w:val="24"/>
        </w:rPr>
        <w:t xml:space="preserve">  </w:t>
      </w:r>
      <w:r w:rsidR="003405AB">
        <w:rPr>
          <w:rFonts w:ascii="TimesNewRomanPSMT" w:hAnsi="TimesNewRomanPSMT" w:cs="TimesNewRomanPSMT"/>
          <w:sz w:val="24"/>
          <w:szCs w:val="24"/>
        </w:rPr>
        <w:t xml:space="preserve">organizacija </w:t>
      </w:r>
      <w:r w:rsidR="00856532" w:rsidRPr="00E0123B">
        <w:rPr>
          <w:rFonts w:ascii="TimesNewRomanPSMT" w:hAnsi="TimesNewRomanPSMT" w:cs="TimesNewRomanPSMT"/>
          <w:sz w:val="24"/>
          <w:szCs w:val="24"/>
        </w:rPr>
        <w:t>gali prašyti, kad tiekėjas paaiškintų savo pasiūlymą, jei tai nepake</w:t>
      </w:r>
      <w:r w:rsidRPr="00E0123B">
        <w:rPr>
          <w:rFonts w:ascii="TimesNewRomanPSMT" w:hAnsi="TimesNewRomanPSMT" w:cs="TimesNewRomanPSMT"/>
          <w:sz w:val="24"/>
          <w:szCs w:val="24"/>
        </w:rPr>
        <w:t>istų pasiūlymo esmės</w:t>
      </w:r>
      <w:r w:rsidR="00856532" w:rsidRPr="00E0123B">
        <w:rPr>
          <w:rFonts w:ascii="TimesNewRomanPSMT" w:hAnsi="TimesNewRomanPSMT" w:cs="TimesNewRomanPSMT"/>
          <w:sz w:val="24"/>
          <w:szCs w:val="24"/>
        </w:rPr>
        <w:t>;</w:t>
      </w:r>
    </w:p>
    <w:p w:rsidR="00856532" w:rsidRPr="00547840" w:rsidRDefault="006D7074" w:rsidP="000A224E">
      <w:pPr>
        <w:autoSpaceDE w:val="0"/>
        <w:autoSpaceDN w:val="0"/>
        <w:adjustRightInd w:val="0"/>
        <w:ind w:firstLine="0"/>
        <w:rPr>
          <w:rFonts w:ascii="TimesNewRomanPSMT" w:hAnsi="TimesNewRomanPSMT" w:cs="TimesNewRomanPSMT"/>
          <w:sz w:val="24"/>
          <w:szCs w:val="24"/>
        </w:rPr>
      </w:pPr>
      <w:r>
        <w:rPr>
          <w:rFonts w:ascii="TimesNewRomanPSMT" w:hAnsi="TimesNewRomanPSMT" w:cs="TimesNewRomanPSMT"/>
          <w:color w:val="4F6228" w:themeColor="accent3" w:themeShade="80"/>
          <w:sz w:val="24"/>
          <w:szCs w:val="24"/>
        </w:rPr>
        <w:t xml:space="preserve">        </w:t>
      </w:r>
      <w:r w:rsidR="003405AB">
        <w:rPr>
          <w:rFonts w:ascii="TimesNewRomanPSMT" w:hAnsi="TimesNewRomanPSMT" w:cs="TimesNewRomanPSMT"/>
          <w:color w:val="4F6228" w:themeColor="accent3" w:themeShade="80"/>
          <w:sz w:val="24"/>
          <w:szCs w:val="24"/>
        </w:rPr>
        <w:t xml:space="preserve">       </w:t>
      </w:r>
      <w:r w:rsidR="00075385" w:rsidRPr="00547840">
        <w:rPr>
          <w:rFonts w:ascii="TimesNewRomanPSMT" w:hAnsi="TimesNewRomanPSMT" w:cs="TimesNewRomanPSMT"/>
          <w:sz w:val="24"/>
          <w:szCs w:val="24"/>
        </w:rPr>
        <w:t>6</w:t>
      </w:r>
      <w:r w:rsidR="00856532" w:rsidRPr="00547840">
        <w:rPr>
          <w:rFonts w:ascii="TimesNewRomanPSMT" w:hAnsi="TimesNewRomanPSMT" w:cs="TimesNewRomanPSMT"/>
          <w:sz w:val="24"/>
          <w:szCs w:val="24"/>
        </w:rPr>
        <w:t>.</w:t>
      </w:r>
      <w:r w:rsidR="00F67CC5">
        <w:rPr>
          <w:rFonts w:ascii="TimesNewRomanPSMT" w:hAnsi="TimesNewRomanPSMT" w:cs="TimesNewRomanPSMT"/>
          <w:sz w:val="24"/>
          <w:szCs w:val="24"/>
        </w:rPr>
        <w:t>6</w:t>
      </w:r>
      <w:r w:rsidR="00856532" w:rsidRPr="00547840">
        <w:rPr>
          <w:rFonts w:ascii="TimesNewRomanPSMT" w:hAnsi="TimesNewRomanPSMT" w:cs="TimesNewRomanPSMT"/>
          <w:sz w:val="24"/>
          <w:szCs w:val="24"/>
        </w:rPr>
        <w:t>.3. ar nebuvo pasiūlytos per didelės, perkančiajai organizacijai nepriimtinos kainos. Jei</w:t>
      </w:r>
    </w:p>
    <w:p w:rsidR="00856532" w:rsidRPr="00547840" w:rsidRDefault="00856532" w:rsidP="000A224E">
      <w:pPr>
        <w:autoSpaceDE w:val="0"/>
        <w:autoSpaceDN w:val="0"/>
        <w:adjustRightInd w:val="0"/>
        <w:ind w:firstLine="0"/>
        <w:rPr>
          <w:rFonts w:ascii="TimesNewRomanPSMT" w:hAnsi="TimesNewRomanPSMT" w:cs="TimesNewRomanPSMT"/>
          <w:sz w:val="24"/>
          <w:szCs w:val="24"/>
        </w:rPr>
      </w:pPr>
      <w:r w:rsidRPr="00547840">
        <w:rPr>
          <w:rFonts w:ascii="TimesNewRomanPSMT" w:hAnsi="TimesNewRomanPSMT" w:cs="TimesNewRomanPSMT"/>
          <w:sz w:val="24"/>
          <w:szCs w:val="24"/>
        </w:rPr>
        <w:t>pasiūlyme nurodoma prekių, paslaugų ar darbų, ar jų sudedamųjų dalių kaina;</w:t>
      </w:r>
    </w:p>
    <w:p w:rsidR="00856532" w:rsidRPr="00547840" w:rsidRDefault="003405AB" w:rsidP="000A224E">
      <w:pPr>
        <w:autoSpaceDE w:val="0"/>
        <w:autoSpaceDN w:val="0"/>
        <w:adjustRightInd w:val="0"/>
        <w:ind w:firstLine="0"/>
        <w:rPr>
          <w:rFonts w:ascii="TimesNewRomanPSMT" w:hAnsi="TimesNewRomanPSMT" w:cs="TimesNewRomanPSMT"/>
          <w:sz w:val="24"/>
          <w:szCs w:val="24"/>
        </w:rPr>
      </w:pPr>
      <w:r w:rsidRPr="00547840">
        <w:rPr>
          <w:rFonts w:ascii="TimesNewRomanPSMT" w:hAnsi="TimesNewRomanPSMT" w:cs="TimesNewRomanPSMT"/>
          <w:sz w:val="24"/>
          <w:szCs w:val="24"/>
        </w:rPr>
        <w:t xml:space="preserve">               </w:t>
      </w:r>
      <w:r w:rsidR="00075385" w:rsidRPr="00547840">
        <w:rPr>
          <w:rFonts w:ascii="TimesNewRomanPSMT" w:hAnsi="TimesNewRomanPSMT" w:cs="TimesNewRomanPSMT"/>
          <w:sz w:val="24"/>
          <w:szCs w:val="24"/>
        </w:rPr>
        <w:t>6</w:t>
      </w:r>
      <w:r w:rsidR="00856532" w:rsidRPr="00547840">
        <w:rPr>
          <w:rFonts w:ascii="TimesNewRomanPSMT" w:hAnsi="TimesNewRomanPSMT" w:cs="TimesNewRomanPSMT"/>
          <w:sz w:val="24"/>
          <w:szCs w:val="24"/>
        </w:rPr>
        <w:t>.</w:t>
      </w:r>
      <w:r w:rsidR="00F67CC5">
        <w:rPr>
          <w:rFonts w:ascii="TimesNewRomanPSMT" w:hAnsi="TimesNewRomanPSMT" w:cs="TimesNewRomanPSMT"/>
          <w:sz w:val="24"/>
          <w:szCs w:val="24"/>
        </w:rPr>
        <w:t>6</w:t>
      </w:r>
      <w:r w:rsidR="00856532" w:rsidRPr="00547840">
        <w:rPr>
          <w:rFonts w:ascii="TimesNewRomanPSMT" w:hAnsi="TimesNewRomanPSMT" w:cs="TimesNewRomanPSMT"/>
          <w:sz w:val="24"/>
          <w:szCs w:val="24"/>
        </w:rPr>
        <w:t>.4. ar sąnaudos yra neįprastai mažos, prašoma pa</w:t>
      </w:r>
      <w:r w:rsidRPr="00547840">
        <w:rPr>
          <w:rFonts w:ascii="TimesNewRomanPSMT" w:hAnsi="TimesNewRomanPSMT" w:cs="TimesNewRomanPSMT"/>
          <w:sz w:val="24"/>
          <w:szCs w:val="24"/>
        </w:rPr>
        <w:t xml:space="preserve">grįsti neįprastai mažą kainą ar sąnaudas </w:t>
      </w:r>
      <w:r w:rsidR="00856532" w:rsidRPr="00547840">
        <w:rPr>
          <w:rFonts w:ascii="TimesNewRomanPSMT" w:hAnsi="TimesNewRomanPSMT" w:cs="TimesNewRomanPSMT"/>
          <w:sz w:val="24"/>
          <w:szCs w:val="24"/>
        </w:rPr>
        <w:t>Viešųjų pirkimų įstatymo 57 straipsnio 2 – 3 dalyse nustatyta tvarka;</w:t>
      </w:r>
    </w:p>
    <w:p w:rsidR="00856532" w:rsidRPr="00547840" w:rsidRDefault="003405AB" w:rsidP="000A224E">
      <w:pPr>
        <w:autoSpaceDE w:val="0"/>
        <w:autoSpaceDN w:val="0"/>
        <w:adjustRightInd w:val="0"/>
        <w:ind w:firstLine="0"/>
        <w:rPr>
          <w:rFonts w:ascii="TimesNewRomanPSMT" w:hAnsi="TimesNewRomanPSMT" w:cs="TimesNewRomanPSMT"/>
          <w:sz w:val="24"/>
          <w:szCs w:val="24"/>
        </w:rPr>
      </w:pPr>
      <w:r w:rsidRPr="00547840">
        <w:rPr>
          <w:rFonts w:ascii="TimesNewRomanPSMT" w:hAnsi="TimesNewRomanPSMT" w:cs="TimesNewRomanPSMT"/>
          <w:sz w:val="24"/>
          <w:szCs w:val="24"/>
        </w:rPr>
        <w:t xml:space="preserve">               </w:t>
      </w:r>
      <w:r w:rsidR="00075385" w:rsidRPr="00547840">
        <w:rPr>
          <w:rFonts w:ascii="TimesNewRomanPSMT" w:hAnsi="TimesNewRomanPSMT" w:cs="TimesNewRomanPSMT"/>
          <w:sz w:val="24"/>
          <w:szCs w:val="24"/>
        </w:rPr>
        <w:t>6</w:t>
      </w:r>
      <w:r w:rsidR="00856532" w:rsidRPr="00547840">
        <w:rPr>
          <w:rFonts w:ascii="TimesNewRomanPSMT" w:hAnsi="TimesNewRomanPSMT" w:cs="TimesNewRomanPSMT"/>
          <w:sz w:val="24"/>
          <w:szCs w:val="24"/>
        </w:rPr>
        <w:t>.</w:t>
      </w:r>
      <w:r w:rsidR="00F67CC5">
        <w:rPr>
          <w:rFonts w:ascii="TimesNewRomanPSMT" w:hAnsi="TimesNewRomanPSMT" w:cs="TimesNewRomanPSMT"/>
          <w:sz w:val="24"/>
          <w:szCs w:val="24"/>
        </w:rPr>
        <w:t>6</w:t>
      </w:r>
      <w:r w:rsidR="00856532" w:rsidRPr="00547840">
        <w:rPr>
          <w:rFonts w:ascii="TimesNewRomanPSMT" w:hAnsi="TimesNewRomanPSMT" w:cs="TimesNewRomanPSMT"/>
          <w:sz w:val="24"/>
          <w:szCs w:val="24"/>
        </w:rPr>
        <w:t>.5. ar pasiūlyme nurodyta bendra kaina atitink</w:t>
      </w:r>
      <w:r w:rsidRPr="00547840">
        <w:rPr>
          <w:rFonts w:ascii="TimesNewRomanPSMT" w:hAnsi="TimesNewRomanPSMT" w:cs="TimesNewRomanPSMT"/>
          <w:sz w:val="24"/>
          <w:szCs w:val="24"/>
        </w:rPr>
        <w:t xml:space="preserve">a jos sudėtinių dalių sumą. Jei Perkančioji </w:t>
      </w:r>
      <w:r w:rsidR="00856532" w:rsidRPr="00547840">
        <w:rPr>
          <w:rFonts w:ascii="TimesNewRomanPSMT" w:hAnsi="TimesNewRomanPSMT" w:cs="TimesNewRomanPSMT"/>
          <w:sz w:val="24"/>
          <w:szCs w:val="24"/>
        </w:rPr>
        <w:t>organizacija pasiūlymų vertinimo metu ras pasiūlyme nurodyt</w:t>
      </w:r>
      <w:r w:rsidRPr="00547840">
        <w:rPr>
          <w:rFonts w:ascii="TimesNewRomanPSMT" w:hAnsi="TimesNewRomanPSMT" w:cs="TimesNewRomanPSMT"/>
          <w:sz w:val="24"/>
          <w:szCs w:val="24"/>
        </w:rPr>
        <w:t xml:space="preserve">os kainos apskaičiavimo klaidų, </w:t>
      </w:r>
      <w:r w:rsidR="00856532" w:rsidRPr="00547840">
        <w:rPr>
          <w:rFonts w:ascii="TimesNewRomanPSMT" w:hAnsi="TimesNewRomanPSMT" w:cs="TimesNewRomanPSMT"/>
          <w:sz w:val="24"/>
          <w:szCs w:val="24"/>
        </w:rPr>
        <w:t xml:space="preserve">paprašys tiekėjo per jo nurodytą terminą ištaisyti pasiūlyme pastebėtas </w:t>
      </w:r>
      <w:r w:rsidRPr="00547840">
        <w:rPr>
          <w:rFonts w:ascii="TimesNewRomanPSMT" w:hAnsi="TimesNewRomanPSMT" w:cs="TimesNewRomanPSMT"/>
          <w:sz w:val="24"/>
          <w:szCs w:val="24"/>
        </w:rPr>
        <w:t>aritmetines klaidas, nekeičiant</w:t>
      </w:r>
      <w:r w:rsidR="00547840">
        <w:rPr>
          <w:rFonts w:ascii="TimesNewRomanPSMT" w:hAnsi="TimesNewRomanPSMT" w:cs="TimesNewRomanPSMT"/>
          <w:sz w:val="24"/>
          <w:szCs w:val="24"/>
        </w:rPr>
        <w:t xml:space="preserve"> </w:t>
      </w:r>
      <w:r w:rsidRPr="00547840">
        <w:rPr>
          <w:rFonts w:ascii="TimesNewRomanPSMT" w:hAnsi="TimesNewRomanPSMT" w:cs="TimesNewRomanPSMT"/>
          <w:sz w:val="24"/>
          <w:szCs w:val="24"/>
        </w:rPr>
        <w:t xml:space="preserve"> </w:t>
      </w:r>
      <w:r w:rsidR="00856532" w:rsidRPr="00547840">
        <w:rPr>
          <w:rFonts w:ascii="TimesNewRomanPSMT" w:hAnsi="TimesNewRomanPSMT" w:cs="TimesNewRomanPSMT"/>
          <w:sz w:val="24"/>
          <w:szCs w:val="24"/>
        </w:rPr>
        <w:t>vokų su pasiūlymais atplėšimo posėdžio metu paskelbtos kainos.</w:t>
      </w:r>
      <w:r w:rsidRPr="00547840">
        <w:rPr>
          <w:rFonts w:ascii="TimesNewRomanPSMT" w:hAnsi="TimesNewRomanPSMT" w:cs="TimesNewRomanPSMT"/>
          <w:sz w:val="24"/>
          <w:szCs w:val="24"/>
        </w:rPr>
        <w:t xml:space="preserve"> Taisydamas pasiūlyme nurodytas </w:t>
      </w:r>
      <w:r w:rsidR="00856532" w:rsidRPr="00547840">
        <w:rPr>
          <w:rFonts w:ascii="TimesNewRomanPSMT" w:hAnsi="TimesNewRomanPSMT" w:cs="TimesNewRomanPSMT"/>
          <w:sz w:val="24"/>
          <w:szCs w:val="24"/>
        </w:rPr>
        <w:t>aritmetines klaidas, tiekėjas neturi teisės atsisaky</w:t>
      </w:r>
      <w:r w:rsidRPr="00547840">
        <w:rPr>
          <w:rFonts w:ascii="TimesNewRomanPSMT" w:hAnsi="TimesNewRomanPSMT" w:cs="TimesNewRomanPSMT"/>
          <w:sz w:val="24"/>
          <w:szCs w:val="24"/>
        </w:rPr>
        <w:t xml:space="preserve">ti kainos sudedamųjų dalių arba papildyti kainą </w:t>
      </w:r>
      <w:r w:rsidR="00856532" w:rsidRPr="00547840">
        <w:rPr>
          <w:rFonts w:ascii="TimesNewRomanPSMT" w:hAnsi="TimesNewRomanPSMT" w:cs="TimesNewRomanPSMT"/>
          <w:sz w:val="24"/>
          <w:szCs w:val="24"/>
        </w:rPr>
        <w:t>naujomis dalimis.</w:t>
      </w:r>
    </w:p>
    <w:p w:rsidR="00DB51ED" w:rsidRPr="00DB51ED" w:rsidRDefault="002C62CB" w:rsidP="000A224E">
      <w:pPr>
        <w:tabs>
          <w:tab w:val="left" w:pos="180"/>
        </w:tabs>
        <w:ind w:firstLine="0"/>
        <w:rPr>
          <w:rFonts w:ascii="Times New Roman" w:eastAsia="Times New Roman" w:hAnsi="Times New Roman" w:cs="Times New Roman"/>
          <w:sz w:val="24"/>
          <w:szCs w:val="24"/>
          <w:lang w:eastAsia="lt-LT"/>
        </w:rPr>
      </w:pPr>
      <w:r w:rsidRPr="002C62CB">
        <w:rPr>
          <w:rFonts w:ascii="Times New Roman" w:eastAsia="Times New Roman" w:hAnsi="Times New Roman" w:cs="Times New Roman"/>
          <w:sz w:val="24"/>
          <w:szCs w:val="24"/>
          <w:lang w:eastAsia="lt-LT"/>
        </w:rPr>
        <w:t xml:space="preserve">   </w:t>
      </w:r>
      <w:r w:rsidR="00547840">
        <w:rPr>
          <w:rFonts w:ascii="Times New Roman" w:eastAsia="Times New Roman" w:hAnsi="Times New Roman" w:cs="Times New Roman"/>
          <w:sz w:val="24"/>
          <w:szCs w:val="24"/>
          <w:lang w:eastAsia="lt-LT"/>
        </w:rPr>
        <w:t xml:space="preserve">     </w:t>
      </w:r>
      <w:r w:rsidR="000A224E">
        <w:rPr>
          <w:rFonts w:ascii="Times New Roman" w:eastAsia="Times New Roman" w:hAnsi="Times New Roman" w:cs="Times New Roman"/>
          <w:sz w:val="24"/>
          <w:szCs w:val="24"/>
          <w:lang w:eastAsia="lt-LT"/>
        </w:rPr>
        <w:t>6</w:t>
      </w:r>
      <w:r w:rsidR="00547840">
        <w:rPr>
          <w:rFonts w:ascii="Times New Roman" w:eastAsia="Times New Roman" w:hAnsi="Times New Roman" w:cs="Times New Roman"/>
          <w:sz w:val="24"/>
          <w:szCs w:val="24"/>
          <w:lang w:eastAsia="lt-LT"/>
        </w:rPr>
        <w:t>.</w:t>
      </w:r>
      <w:r w:rsidR="00F67CC5">
        <w:rPr>
          <w:rFonts w:ascii="Times New Roman" w:eastAsia="Times New Roman" w:hAnsi="Times New Roman" w:cs="Times New Roman"/>
          <w:sz w:val="24"/>
          <w:szCs w:val="24"/>
          <w:lang w:eastAsia="lt-LT"/>
        </w:rPr>
        <w:t>7</w:t>
      </w:r>
      <w:r w:rsidR="00DB51ED" w:rsidRPr="00DB51ED">
        <w:rPr>
          <w:rFonts w:ascii="Times New Roman" w:eastAsia="Times New Roman" w:hAnsi="Times New Roman" w:cs="Times New Roman"/>
          <w:sz w:val="24"/>
          <w:szCs w:val="24"/>
          <w:lang w:eastAsia="lt-LT"/>
        </w:rPr>
        <w:t xml:space="preserve">. </w:t>
      </w:r>
      <w:r w:rsidRPr="002C62CB">
        <w:rPr>
          <w:rFonts w:ascii="Times New Roman" w:eastAsia="Times New Roman" w:hAnsi="Times New Roman" w:cs="Times New Roman"/>
          <w:sz w:val="24"/>
          <w:szCs w:val="24"/>
          <w:lang w:eastAsia="lt-LT"/>
        </w:rPr>
        <w:t xml:space="preserve"> P</w:t>
      </w:r>
      <w:r w:rsidR="00DB51ED" w:rsidRPr="00DB51ED">
        <w:rPr>
          <w:rFonts w:ascii="Times New Roman" w:eastAsia="Times New Roman" w:hAnsi="Times New Roman" w:cs="Times New Roman"/>
          <w:sz w:val="24"/>
          <w:szCs w:val="24"/>
          <w:lang w:eastAsia="lt-LT"/>
        </w:rPr>
        <w:t>erkančioji organizacija</w:t>
      </w:r>
      <w:r w:rsidRPr="002C62CB">
        <w:rPr>
          <w:rFonts w:ascii="Times New Roman" w:eastAsia="Times New Roman" w:hAnsi="Times New Roman" w:cs="Times New Roman"/>
          <w:sz w:val="24"/>
          <w:szCs w:val="24"/>
          <w:lang w:eastAsia="lt-LT"/>
        </w:rPr>
        <w:t xml:space="preserve"> atmeta pasiūlymą jeigu:</w:t>
      </w:r>
    </w:p>
    <w:p w:rsidR="00DB51ED" w:rsidRPr="00DB51ED" w:rsidRDefault="00DB51ED" w:rsidP="000A224E">
      <w:pPr>
        <w:tabs>
          <w:tab w:val="left" w:pos="180"/>
        </w:tabs>
        <w:ind w:firstLine="0"/>
        <w:rPr>
          <w:rFonts w:ascii="Times New Roman" w:eastAsia="Times New Roman" w:hAnsi="Times New Roman" w:cs="Times New Roman"/>
          <w:sz w:val="24"/>
          <w:szCs w:val="24"/>
          <w:lang w:eastAsia="lt-LT"/>
        </w:rPr>
      </w:pPr>
      <w:r w:rsidRPr="00DB51ED">
        <w:rPr>
          <w:rFonts w:ascii="Times New Roman" w:eastAsia="Times New Roman" w:hAnsi="Times New Roman" w:cs="Times New Roman"/>
          <w:sz w:val="24"/>
          <w:szCs w:val="24"/>
          <w:lang w:eastAsia="lt-LT"/>
        </w:rPr>
        <w:t xml:space="preserve">                </w:t>
      </w:r>
      <w:r w:rsidR="00547840">
        <w:rPr>
          <w:rFonts w:ascii="Times New Roman" w:eastAsia="Times New Roman" w:hAnsi="Times New Roman" w:cs="Times New Roman"/>
          <w:sz w:val="24"/>
          <w:szCs w:val="24"/>
          <w:lang w:eastAsia="lt-LT"/>
        </w:rPr>
        <w:t>6</w:t>
      </w:r>
      <w:r w:rsidRPr="00DB51ED">
        <w:rPr>
          <w:rFonts w:ascii="Times New Roman" w:eastAsia="Times New Roman" w:hAnsi="Times New Roman" w:cs="Times New Roman"/>
          <w:sz w:val="24"/>
          <w:szCs w:val="24"/>
          <w:lang w:eastAsia="lt-LT"/>
        </w:rPr>
        <w:t>.</w:t>
      </w:r>
      <w:r w:rsidR="00F67CC5">
        <w:rPr>
          <w:rFonts w:ascii="Times New Roman" w:eastAsia="Times New Roman" w:hAnsi="Times New Roman" w:cs="Times New Roman"/>
          <w:sz w:val="24"/>
          <w:szCs w:val="24"/>
          <w:lang w:eastAsia="lt-LT"/>
        </w:rPr>
        <w:t>7</w:t>
      </w:r>
      <w:r w:rsidRPr="00DB51ED">
        <w:rPr>
          <w:rFonts w:ascii="Times New Roman" w:eastAsia="Times New Roman" w:hAnsi="Times New Roman" w:cs="Times New Roman"/>
          <w:sz w:val="24"/>
          <w:szCs w:val="24"/>
          <w:lang w:eastAsia="lt-LT"/>
        </w:rPr>
        <w:t xml:space="preserve">.1. </w:t>
      </w:r>
      <w:r w:rsidR="002C62CB" w:rsidRPr="002C62CB">
        <w:rPr>
          <w:rFonts w:ascii="Times New Roman" w:eastAsia="Times New Roman" w:hAnsi="Times New Roman" w:cs="Times New Roman"/>
          <w:sz w:val="24"/>
          <w:szCs w:val="24"/>
          <w:lang w:eastAsia="lt-LT"/>
        </w:rPr>
        <w:t>pasiūlymas neatitiko pirkimo sąlygose ir techninėje specifikacijoje</w:t>
      </w:r>
      <w:r w:rsidR="00547840">
        <w:rPr>
          <w:rFonts w:ascii="Times New Roman" w:eastAsia="Times New Roman" w:hAnsi="Times New Roman" w:cs="Times New Roman"/>
          <w:sz w:val="24"/>
          <w:szCs w:val="24"/>
          <w:lang w:eastAsia="lt-LT"/>
        </w:rPr>
        <w:t xml:space="preserve"> (techninėje užduotyje)</w:t>
      </w:r>
      <w:r w:rsidR="002C62CB" w:rsidRPr="002C62CB">
        <w:rPr>
          <w:rFonts w:ascii="Times New Roman" w:eastAsia="Times New Roman" w:hAnsi="Times New Roman" w:cs="Times New Roman"/>
          <w:sz w:val="24"/>
          <w:szCs w:val="24"/>
          <w:lang w:eastAsia="lt-LT"/>
        </w:rPr>
        <w:t xml:space="preserve"> nustatytų reikalavimų;</w:t>
      </w:r>
    </w:p>
    <w:p w:rsidR="002C62CB" w:rsidRPr="002C62CB" w:rsidRDefault="00DB51ED" w:rsidP="000A224E">
      <w:pPr>
        <w:tabs>
          <w:tab w:val="left" w:pos="180"/>
        </w:tabs>
        <w:ind w:firstLine="0"/>
        <w:rPr>
          <w:rFonts w:ascii="Times New Roman" w:eastAsia="Times New Roman" w:hAnsi="Times New Roman" w:cs="Times New Roman"/>
          <w:sz w:val="24"/>
          <w:szCs w:val="24"/>
          <w:lang w:eastAsia="lt-LT"/>
        </w:rPr>
      </w:pPr>
      <w:r w:rsidRPr="00DB51ED">
        <w:rPr>
          <w:rFonts w:ascii="Times New Roman" w:eastAsia="Times New Roman" w:hAnsi="Times New Roman" w:cs="Times New Roman"/>
          <w:sz w:val="24"/>
          <w:szCs w:val="24"/>
          <w:lang w:eastAsia="lt-LT"/>
        </w:rPr>
        <w:t xml:space="preserve">                </w:t>
      </w:r>
      <w:r w:rsidR="00547840">
        <w:rPr>
          <w:rFonts w:ascii="Times New Roman" w:eastAsia="Times New Roman" w:hAnsi="Times New Roman" w:cs="Times New Roman"/>
          <w:sz w:val="24"/>
          <w:szCs w:val="24"/>
          <w:lang w:eastAsia="lt-LT"/>
        </w:rPr>
        <w:t>6</w:t>
      </w:r>
      <w:r w:rsidRPr="00DB51ED">
        <w:rPr>
          <w:rFonts w:ascii="Times New Roman" w:eastAsia="Times New Roman" w:hAnsi="Times New Roman" w:cs="Times New Roman"/>
          <w:sz w:val="24"/>
          <w:szCs w:val="24"/>
          <w:lang w:eastAsia="lt-LT"/>
        </w:rPr>
        <w:t>.</w:t>
      </w:r>
      <w:r w:rsidR="00F67CC5">
        <w:rPr>
          <w:rFonts w:ascii="Times New Roman" w:eastAsia="Times New Roman" w:hAnsi="Times New Roman" w:cs="Times New Roman"/>
          <w:sz w:val="24"/>
          <w:szCs w:val="24"/>
          <w:lang w:eastAsia="lt-LT"/>
        </w:rPr>
        <w:t>7</w:t>
      </w:r>
      <w:r w:rsidRPr="00DB51ED">
        <w:rPr>
          <w:rFonts w:ascii="Times New Roman" w:eastAsia="Times New Roman" w:hAnsi="Times New Roman" w:cs="Times New Roman"/>
          <w:sz w:val="24"/>
          <w:szCs w:val="24"/>
          <w:lang w:eastAsia="lt-LT"/>
        </w:rPr>
        <w:t>.2</w:t>
      </w:r>
      <w:r w:rsidR="002C62CB" w:rsidRPr="002C62CB">
        <w:rPr>
          <w:rFonts w:ascii="Times New Roman" w:eastAsia="Times New Roman" w:hAnsi="Times New Roman" w:cs="Times New Roman"/>
          <w:sz w:val="24"/>
          <w:szCs w:val="24"/>
          <w:lang w:eastAsia="lt-LT"/>
        </w:rPr>
        <w:t xml:space="preserve">. perkančiosios organizacijos prašymu tiekėjas nepatikslino pasiūlyme pateiktų neišsamių ar netikslių dokumentų; </w:t>
      </w:r>
    </w:p>
    <w:p w:rsidR="002C62CB" w:rsidRDefault="002C62CB" w:rsidP="000A224E">
      <w:pPr>
        <w:tabs>
          <w:tab w:val="left" w:pos="180"/>
        </w:tabs>
        <w:ind w:firstLine="0"/>
        <w:rPr>
          <w:rFonts w:ascii="Times New Roman" w:hAnsi="Times New Roman" w:cs="Times New Roman"/>
        </w:rPr>
      </w:pPr>
      <w:r w:rsidRPr="002C62CB">
        <w:rPr>
          <w:rFonts w:ascii="Times New Roman" w:eastAsia="Times New Roman" w:hAnsi="Times New Roman" w:cs="Times New Roman"/>
          <w:sz w:val="24"/>
          <w:szCs w:val="24"/>
          <w:lang w:eastAsia="lt-LT"/>
        </w:rPr>
        <w:t xml:space="preserve">      </w:t>
      </w:r>
      <w:r w:rsidRPr="002C62CB">
        <w:rPr>
          <w:rFonts w:ascii="Times New Roman" w:eastAsia="Times New Roman" w:hAnsi="Times New Roman" w:cs="Times New Roman"/>
          <w:sz w:val="24"/>
          <w:szCs w:val="24"/>
          <w:lang w:eastAsia="lt-LT"/>
        </w:rPr>
        <w:tab/>
      </w:r>
      <w:r w:rsidR="00DB51ED" w:rsidRPr="00DB51ED">
        <w:rPr>
          <w:rFonts w:ascii="Times New Roman" w:eastAsia="Times New Roman" w:hAnsi="Times New Roman" w:cs="Times New Roman"/>
          <w:sz w:val="24"/>
          <w:szCs w:val="24"/>
          <w:lang w:eastAsia="lt-LT"/>
        </w:rPr>
        <w:t xml:space="preserve">         </w:t>
      </w:r>
      <w:r w:rsidR="00547840">
        <w:rPr>
          <w:rFonts w:ascii="Times New Roman" w:eastAsia="Times New Roman" w:hAnsi="Times New Roman" w:cs="Times New Roman"/>
          <w:sz w:val="24"/>
          <w:szCs w:val="24"/>
          <w:lang w:eastAsia="lt-LT"/>
        </w:rPr>
        <w:t>6</w:t>
      </w:r>
      <w:r w:rsidR="00DB51ED" w:rsidRPr="00DB51ED">
        <w:rPr>
          <w:rFonts w:ascii="Times New Roman" w:eastAsia="Times New Roman" w:hAnsi="Times New Roman" w:cs="Times New Roman"/>
          <w:sz w:val="24"/>
          <w:szCs w:val="24"/>
          <w:lang w:eastAsia="lt-LT"/>
        </w:rPr>
        <w:t>.</w:t>
      </w:r>
      <w:r w:rsidR="00F67CC5">
        <w:rPr>
          <w:rFonts w:ascii="Times New Roman" w:eastAsia="Times New Roman" w:hAnsi="Times New Roman" w:cs="Times New Roman"/>
          <w:sz w:val="24"/>
          <w:szCs w:val="24"/>
          <w:lang w:eastAsia="lt-LT"/>
        </w:rPr>
        <w:t>7</w:t>
      </w:r>
      <w:r w:rsidR="00DB51ED" w:rsidRPr="00DB51ED">
        <w:rPr>
          <w:rFonts w:ascii="Times New Roman" w:eastAsia="Times New Roman" w:hAnsi="Times New Roman" w:cs="Times New Roman"/>
          <w:sz w:val="24"/>
          <w:szCs w:val="24"/>
          <w:lang w:eastAsia="lt-LT"/>
        </w:rPr>
        <w:t>.3</w:t>
      </w:r>
      <w:r w:rsidRPr="002C62CB">
        <w:rPr>
          <w:rFonts w:ascii="Times New Roman" w:eastAsia="Times New Roman" w:hAnsi="Times New Roman" w:cs="Times New Roman"/>
          <w:sz w:val="24"/>
          <w:szCs w:val="24"/>
          <w:lang w:eastAsia="lt-LT"/>
        </w:rPr>
        <w:t xml:space="preserve">. </w:t>
      </w:r>
      <w:r w:rsidRPr="00547840">
        <w:rPr>
          <w:rFonts w:ascii="Times New Roman" w:eastAsia="Times New Roman" w:hAnsi="Times New Roman" w:cs="Times New Roman"/>
          <w:sz w:val="24"/>
          <w:szCs w:val="24"/>
          <w:lang w:eastAsia="lt-LT"/>
        </w:rPr>
        <w:t>buvo pasiūlytos per didelės, perkančiajai organizacijai nepriimtinos kainos;</w:t>
      </w:r>
      <w:r w:rsidR="00387853" w:rsidRPr="00547840">
        <w:rPr>
          <w:rFonts w:ascii="Times New Roman" w:eastAsia="Times New Roman" w:hAnsi="Times New Roman" w:cs="Times New Roman"/>
          <w:sz w:val="24"/>
          <w:szCs w:val="24"/>
          <w:lang w:eastAsia="lt-LT"/>
        </w:rPr>
        <w:t xml:space="preserve"> </w:t>
      </w:r>
      <w:r w:rsidR="00387853" w:rsidRPr="00547840">
        <w:rPr>
          <w:rFonts w:ascii="Times New Roman" w:hAnsi="Times New Roman" w:cs="Times New Roman"/>
        </w:rPr>
        <w:t>laikoma, kad pasiūlyta kaina yra per didelė ir nepriimtina, jeigu ji viršija perkančiosios organizacijos pirkimui skirtas lėšas, nustatytas ir užfiksuotas perkančiosios organizacijos rengiamuose dokumentuose prieš pradedant pirkimo procedūrą.</w:t>
      </w:r>
    </w:p>
    <w:p w:rsidR="00547840" w:rsidRDefault="00547840" w:rsidP="000A224E">
      <w:pPr>
        <w:autoSpaceDE w:val="0"/>
        <w:autoSpaceDN w:val="0"/>
        <w:adjustRightInd w:val="0"/>
        <w:ind w:firstLine="0"/>
        <w:rPr>
          <w:rFonts w:ascii="TimesNewRomanPSMT" w:hAnsi="TimesNewRomanPSMT" w:cs="TimesNewRomanPSMT"/>
          <w:sz w:val="24"/>
          <w:szCs w:val="24"/>
        </w:rPr>
      </w:pPr>
      <w:r>
        <w:rPr>
          <w:rFonts w:ascii="Times New Roman" w:hAnsi="Times New Roman" w:cs="Times New Roman"/>
        </w:rPr>
        <w:t xml:space="preserve">                 6.</w:t>
      </w:r>
      <w:r w:rsidR="00F67CC5">
        <w:rPr>
          <w:rFonts w:ascii="Times New Roman" w:hAnsi="Times New Roman" w:cs="Times New Roman"/>
        </w:rPr>
        <w:t>7</w:t>
      </w:r>
      <w:r>
        <w:rPr>
          <w:rFonts w:ascii="Times New Roman" w:hAnsi="Times New Roman" w:cs="Times New Roman"/>
        </w:rPr>
        <w:t xml:space="preserve">.4. </w:t>
      </w:r>
      <w:r>
        <w:rPr>
          <w:rFonts w:ascii="TimesNewRomanPSMT" w:hAnsi="TimesNewRomanPSMT" w:cs="TimesNewRomanPSMT"/>
          <w:sz w:val="24"/>
          <w:szCs w:val="24"/>
        </w:rPr>
        <w:t>buvo pasiūlyta neįprastai maža kaina ir tiekėjas perkančiosios organizacijos prašymu CVP IS priemonėmis nepateikė kainos sudėtinių dalių pagrindimo arba kitaip nepagrindė neįprastai mažos kainos;</w:t>
      </w:r>
    </w:p>
    <w:p w:rsidR="00547840" w:rsidRPr="00547840" w:rsidRDefault="00547840" w:rsidP="000A224E">
      <w:pPr>
        <w:autoSpaceDE w:val="0"/>
        <w:autoSpaceDN w:val="0"/>
        <w:adjustRightInd w:val="0"/>
        <w:ind w:firstLine="0"/>
        <w:rPr>
          <w:rFonts w:ascii="TimesNewRomanPSMT" w:hAnsi="TimesNewRomanPSMT" w:cs="TimesNewRomanPSMT"/>
          <w:sz w:val="24"/>
          <w:szCs w:val="24"/>
        </w:rPr>
      </w:pPr>
      <w:r>
        <w:rPr>
          <w:rFonts w:ascii="TimesNewRomanPSMT" w:hAnsi="TimesNewRomanPSMT" w:cs="TimesNewRomanPSMT"/>
          <w:sz w:val="24"/>
          <w:szCs w:val="24"/>
        </w:rPr>
        <w:t xml:space="preserve">                6.</w:t>
      </w:r>
      <w:r w:rsidR="00F67CC5">
        <w:rPr>
          <w:rFonts w:ascii="TimesNewRomanPSMT" w:hAnsi="TimesNewRomanPSMT" w:cs="TimesNewRomanPSMT"/>
          <w:sz w:val="24"/>
          <w:szCs w:val="24"/>
        </w:rPr>
        <w:t>7</w:t>
      </w:r>
      <w:r>
        <w:rPr>
          <w:rFonts w:ascii="TimesNewRomanPSMT" w:hAnsi="TimesNewRomanPSMT" w:cs="TimesNewRomanPSMT"/>
          <w:sz w:val="24"/>
          <w:szCs w:val="24"/>
        </w:rPr>
        <w:t>.5. tiekėjas neatitiko keliamų kvalifikacijos reikalavimų arba tiekėjas per nustatytą terminą nepaaiškino, nepatikslino atitikimo kvalifikaciniam reikalavimui;</w:t>
      </w:r>
    </w:p>
    <w:p w:rsidR="002C62CB" w:rsidRDefault="002C62CB" w:rsidP="000A224E">
      <w:pPr>
        <w:tabs>
          <w:tab w:val="left" w:pos="180"/>
        </w:tabs>
        <w:ind w:firstLine="0"/>
        <w:rPr>
          <w:rFonts w:ascii="Times New Roman" w:eastAsia="Calibri" w:hAnsi="Times New Roman" w:cs="Times New Roman"/>
          <w:sz w:val="24"/>
          <w:szCs w:val="24"/>
        </w:rPr>
      </w:pPr>
      <w:r w:rsidRPr="002C62CB">
        <w:rPr>
          <w:rFonts w:ascii="Times New Roman" w:eastAsia="Times New Roman" w:hAnsi="Times New Roman" w:cs="Times New Roman"/>
          <w:sz w:val="24"/>
          <w:szCs w:val="24"/>
          <w:lang w:eastAsia="lt-LT"/>
        </w:rPr>
        <w:t xml:space="preserve">      </w:t>
      </w:r>
      <w:r w:rsidRPr="002C62CB">
        <w:rPr>
          <w:rFonts w:ascii="Times New Roman" w:eastAsia="Times New Roman" w:hAnsi="Times New Roman" w:cs="Times New Roman"/>
          <w:sz w:val="24"/>
          <w:szCs w:val="24"/>
          <w:lang w:eastAsia="lt-LT"/>
        </w:rPr>
        <w:tab/>
      </w:r>
      <w:r w:rsidR="00DB51ED" w:rsidRPr="00DB51ED">
        <w:rPr>
          <w:rFonts w:ascii="Times New Roman" w:eastAsia="Times New Roman" w:hAnsi="Times New Roman" w:cs="Times New Roman"/>
          <w:sz w:val="24"/>
          <w:szCs w:val="24"/>
          <w:lang w:eastAsia="lt-LT"/>
        </w:rPr>
        <w:t xml:space="preserve">         </w:t>
      </w:r>
      <w:r w:rsidR="005F75DC">
        <w:rPr>
          <w:rFonts w:ascii="Times New Roman" w:eastAsia="Times New Roman" w:hAnsi="Times New Roman" w:cs="Times New Roman"/>
          <w:sz w:val="24"/>
          <w:szCs w:val="24"/>
          <w:lang w:eastAsia="lt-LT"/>
        </w:rPr>
        <w:t>6</w:t>
      </w:r>
      <w:r w:rsidR="00DB51ED" w:rsidRPr="00DB51ED">
        <w:rPr>
          <w:rFonts w:ascii="Times New Roman" w:eastAsia="Times New Roman" w:hAnsi="Times New Roman" w:cs="Times New Roman"/>
          <w:sz w:val="24"/>
          <w:szCs w:val="24"/>
          <w:lang w:eastAsia="lt-LT"/>
        </w:rPr>
        <w:t>.</w:t>
      </w:r>
      <w:r w:rsidR="00F67CC5">
        <w:rPr>
          <w:rFonts w:ascii="Times New Roman" w:eastAsia="Times New Roman" w:hAnsi="Times New Roman" w:cs="Times New Roman"/>
          <w:sz w:val="24"/>
          <w:szCs w:val="24"/>
          <w:lang w:eastAsia="lt-LT"/>
        </w:rPr>
        <w:t>7</w:t>
      </w:r>
      <w:r w:rsidR="00DB51ED" w:rsidRPr="00DB51ED">
        <w:rPr>
          <w:rFonts w:ascii="Times New Roman" w:eastAsia="Times New Roman" w:hAnsi="Times New Roman" w:cs="Times New Roman"/>
          <w:sz w:val="24"/>
          <w:szCs w:val="24"/>
          <w:lang w:eastAsia="lt-LT"/>
        </w:rPr>
        <w:t>.</w:t>
      </w:r>
      <w:r w:rsidR="005F75DC">
        <w:rPr>
          <w:rFonts w:ascii="Times New Roman" w:eastAsia="Times New Roman" w:hAnsi="Times New Roman" w:cs="Times New Roman"/>
          <w:sz w:val="24"/>
          <w:szCs w:val="24"/>
          <w:lang w:eastAsia="lt-LT"/>
        </w:rPr>
        <w:t>6</w:t>
      </w:r>
      <w:r w:rsidR="00DB51ED" w:rsidRPr="00DB51ED">
        <w:rPr>
          <w:rFonts w:ascii="Times New Roman" w:eastAsia="Times New Roman" w:hAnsi="Times New Roman" w:cs="Times New Roman"/>
          <w:sz w:val="24"/>
          <w:szCs w:val="24"/>
          <w:lang w:eastAsia="lt-LT"/>
        </w:rPr>
        <w:t xml:space="preserve">. </w:t>
      </w:r>
      <w:r w:rsidRPr="002C62CB">
        <w:rPr>
          <w:rFonts w:ascii="Times New Roman" w:eastAsia="Calibri" w:hAnsi="Times New Roman" w:cs="Times New Roman"/>
          <w:sz w:val="24"/>
          <w:szCs w:val="24"/>
        </w:rPr>
        <w:t>pasiūlymas buvo pateiktas nenaudojant CVP IS</w:t>
      </w:r>
      <w:r w:rsidR="005F75DC">
        <w:rPr>
          <w:rFonts w:ascii="Times New Roman" w:eastAsia="Calibri" w:hAnsi="Times New Roman" w:cs="Times New Roman"/>
          <w:sz w:val="24"/>
          <w:szCs w:val="24"/>
        </w:rPr>
        <w:t>;</w:t>
      </w:r>
    </w:p>
    <w:p w:rsidR="005F75DC" w:rsidRDefault="005F75DC" w:rsidP="000A224E">
      <w:pPr>
        <w:autoSpaceDE w:val="0"/>
        <w:autoSpaceDN w:val="0"/>
        <w:adjustRightInd w:val="0"/>
        <w:ind w:firstLine="0"/>
        <w:rPr>
          <w:rFonts w:ascii="TimesNewRomanPSMT" w:hAnsi="TimesNewRomanPSMT" w:cs="TimesNewRomanPSMT"/>
          <w:sz w:val="24"/>
          <w:szCs w:val="24"/>
        </w:rPr>
      </w:pPr>
      <w:r>
        <w:rPr>
          <w:rFonts w:ascii="Times New Roman" w:eastAsia="Calibri" w:hAnsi="Times New Roman" w:cs="Times New Roman"/>
          <w:sz w:val="24"/>
          <w:szCs w:val="24"/>
        </w:rPr>
        <w:t xml:space="preserve">                6.</w:t>
      </w:r>
      <w:r w:rsidR="00F67CC5">
        <w:rPr>
          <w:rFonts w:ascii="Times New Roman" w:eastAsia="Calibri" w:hAnsi="Times New Roman" w:cs="Times New Roman"/>
          <w:sz w:val="24"/>
          <w:szCs w:val="24"/>
        </w:rPr>
        <w:t>7</w:t>
      </w:r>
      <w:r>
        <w:rPr>
          <w:rFonts w:ascii="Times New Roman" w:eastAsia="Calibri" w:hAnsi="Times New Roman" w:cs="Times New Roman"/>
          <w:sz w:val="24"/>
          <w:szCs w:val="24"/>
        </w:rPr>
        <w:t xml:space="preserve">.7. </w:t>
      </w:r>
      <w:r>
        <w:rPr>
          <w:rFonts w:ascii="TimesNewRomanPSMT" w:hAnsi="TimesNewRomanPSMT" w:cs="TimesNewRomanPSMT"/>
          <w:sz w:val="24"/>
          <w:szCs w:val="24"/>
        </w:rPr>
        <w:t>tiekėjas pateikė melagingą informaciją, kurią Perkančioji organizacija gali įrodyti bet kokiomis teisėtomis priemonėmis;</w:t>
      </w:r>
    </w:p>
    <w:p w:rsidR="005F75DC" w:rsidRDefault="005F75DC" w:rsidP="000A224E">
      <w:pPr>
        <w:autoSpaceDE w:val="0"/>
        <w:autoSpaceDN w:val="0"/>
        <w:adjustRightInd w:val="0"/>
        <w:ind w:firstLine="0"/>
        <w:rPr>
          <w:rFonts w:ascii="TimesNewRomanPSMT" w:hAnsi="TimesNewRomanPSMT" w:cs="TimesNewRomanPSMT"/>
          <w:sz w:val="24"/>
          <w:szCs w:val="24"/>
        </w:rPr>
      </w:pPr>
      <w:r>
        <w:rPr>
          <w:rFonts w:ascii="TimesNewRomanPSMT" w:hAnsi="TimesNewRomanPSMT" w:cs="TimesNewRomanPSMT"/>
          <w:sz w:val="24"/>
          <w:szCs w:val="24"/>
        </w:rPr>
        <w:t xml:space="preserve">                6.</w:t>
      </w:r>
      <w:r w:rsidR="00F67CC5">
        <w:rPr>
          <w:rFonts w:ascii="TimesNewRomanPSMT" w:hAnsi="TimesNewRomanPSMT" w:cs="TimesNewRomanPSMT"/>
          <w:sz w:val="24"/>
          <w:szCs w:val="24"/>
        </w:rPr>
        <w:t>7</w:t>
      </w:r>
      <w:r>
        <w:rPr>
          <w:rFonts w:ascii="TimesNewRomanPSMT" w:hAnsi="TimesNewRomanPSMT" w:cs="TimesNewRomanPSMT"/>
          <w:sz w:val="24"/>
          <w:szCs w:val="24"/>
        </w:rPr>
        <w:t>.8. pasiūlyme nurodyta bendra kaina neatitinka pateiktų jos sudėtinių dalių sumos ir, Perkančiajai organizacijai paprašius, per jos nurodytą terminą ištaisyti pasiūlyme pastebėtas aritmetines klaidas, nekeičiant  paskelbtos kainos, tiekėjas neištaiso šių aritmetinių klaidų.</w:t>
      </w:r>
    </w:p>
    <w:p w:rsidR="005F75DC" w:rsidRPr="005F75DC" w:rsidRDefault="005F75DC" w:rsidP="000A224E">
      <w:pPr>
        <w:autoSpaceDE w:val="0"/>
        <w:autoSpaceDN w:val="0"/>
        <w:adjustRightInd w:val="0"/>
        <w:ind w:firstLine="0"/>
        <w:rPr>
          <w:rFonts w:ascii="TimesNewRomanPSMT" w:hAnsi="TimesNewRomanPSMT" w:cs="TimesNewRomanPSMT"/>
          <w:sz w:val="24"/>
          <w:szCs w:val="24"/>
        </w:rPr>
      </w:pPr>
      <w:r>
        <w:rPr>
          <w:rFonts w:ascii="TimesNewRomanPSMT" w:hAnsi="TimesNewRomanPSMT" w:cs="TimesNewRomanPSMT"/>
          <w:sz w:val="24"/>
          <w:szCs w:val="24"/>
        </w:rPr>
        <w:t xml:space="preserve">       6.</w:t>
      </w:r>
      <w:r w:rsidR="00F67CC5">
        <w:rPr>
          <w:rFonts w:ascii="TimesNewRomanPSMT" w:hAnsi="TimesNewRomanPSMT" w:cs="TimesNewRomanPSMT"/>
          <w:sz w:val="24"/>
          <w:szCs w:val="24"/>
        </w:rPr>
        <w:t>8</w:t>
      </w:r>
      <w:r>
        <w:rPr>
          <w:rFonts w:ascii="TimesNewRomanPSMT" w:hAnsi="TimesNewRomanPSMT" w:cs="TimesNewRomanPSMT"/>
          <w:sz w:val="24"/>
          <w:szCs w:val="24"/>
        </w:rPr>
        <w:t>. Tolesnėse pirkimo procedūrose gali dalyvauti tik tie pasiūlymai, kurie atitinka visus</w:t>
      </w:r>
      <w:r w:rsidR="00B71AB9">
        <w:rPr>
          <w:rFonts w:ascii="TimesNewRomanPSMT" w:hAnsi="TimesNewRomanPSMT" w:cs="TimesNewRomanPSMT"/>
          <w:sz w:val="24"/>
          <w:szCs w:val="24"/>
        </w:rPr>
        <w:t xml:space="preserve"> </w:t>
      </w:r>
      <w:r>
        <w:rPr>
          <w:rFonts w:ascii="TimesNewRomanPSMT" w:hAnsi="TimesNewRomanPSMT" w:cs="TimesNewRomanPSMT"/>
          <w:sz w:val="24"/>
          <w:szCs w:val="24"/>
        </w:rPr>
        <w:t>pirkimo dokumentų reikalavimus.</w:t>
      </w:r>
    </w:p>
    <w:p w:rsidR="002C62CB" w:rsidRPr="00DB51ED" w:rsidRDefault="002C62CB" w:rsidP="000A224E">
      <w:pPr>
        <w:tabs>
          <w:tab w:val="left" w:pos="180"/>
        </w:tabs>
        <w:ind w:firstLine="0"/>
        <w:rPr>
          <w:rFonts w:ascii="Times New Roman" w:eastAsia="Times New Roman" w:hAnsi="Times New Roman" w:cs="Times New Roman"/>
          <w:sz w:val="24"/>
          <w:szCs w:val="24"/>
          <w:lang w:eastAsia="lt-LT"/>
        </w:rPr>
      </w:pPr>
      <w:r w:rsidRPr="002C62CB">
        <w:rPr>
          <w:rFonts w:ascii="Times New Roman" w:eastAsia="Times New Roman" w:hAnsi="Times New Roman" w:cs="Times New Roman"/>
          <w:sz w:val="24"/>
          <w:szCs w:val="24"/>
          <w:lang w:eastAsia="lt-LT"/>
        </w:rPr>
        <w:t xml:space="preserve">      </w:t>
      </w:r>
      <w:r w:rsidR="00DB51ED" w:rsidRPr="00DB51ED">
        <w:rPr>
          <w:rFonts w:ascii="Times New Roman" w:eastAsia="Times New Roman" w:hAnsi="Times New Roman" w:cs="Times New Roman"/>
          <w:sz w:val="24"/>
          <w:szCs w:val="24"/>
          <w:lang w:eastAsia="lt-LT"/>
        </w:rPr>
        <w:t xml:space="preserve"> </w:t>
      </w:r>
      <w:r w:rsidR="005F75DC">
        <w:rPr>
          <w:rFonts w:ascii="Times New Roman" w:eastAsia="Times New Roman" w:hAnsi="Times New Roman" w:cs="Times New Roman"/>
          <w:sz w:val="24"/>
          <w:szCs w:val="24"/>
          <w:lang w:eastAsia="lt-LT"/>
        </w:rPr>
        <w:t>6</w:t>
      </w:r>
      <w:r w:rsidR="00DB51ED" w:rsidRPr="00DB51ED">
        <w:rPr>
          <w:rFonts w:ascii="Times New Roman" w:eastAsia="Times New Roman" w:hAnsi="Times New Roman" w:cs="Times New Roman"/>
          <w:sz w:val="24"/>
          <w:szCs w:val="24"/>
          <w:lang w:eastAsia="lt-LT"/>
        </w:rPr>
        <w:t>.</w:t>
      </w:r>
      <w:r w:rsidR="00F67CC5">
        <w:rPr>
          <w:rFonts w:ascii="Times New Roman" w:eastAsia="Times New Roman" w:hAnsi="Times New Roman" w:cs="Times New Roman"/>
          <w:sz w:val="24"/>
          <w:szCs w:val="24"/>
          <w:lang w:eastAsia="lt-LT"/>
        </w:rPr>
        <w:t>9</w:t>
      </w:r>
      <w:r w:rsidRPr="002C62CB">
        <w:rPr>
          <w:rFonts w:ascii="Times New Roman" w:eastAsia="Times New Roman" w:hAnsi="Times New Roman" w:cs="Times New Roman"/>
          <w:sz w:val="24"/>
          <w:szCs w:val="24"/>
          <w:lang w:eastAsia="lt-LT"/>
        </w:rPr>
        <w:t>. Apie pasiūlymo atmetimą tiekėjas informuojamas per 3 darbo dienas.</w:t>
      </w:r>
    </w:p>
    <w:p w:rsidR="00CA4487" w:rsidRDefault="00DB51ED" w:rsidP="000A224E">
      <w:pPr>
        <w:ind w:firstLine="0"/>
        <w:rPr>
          <w:rFonts w:ascii="Times New Roman" w:eastAsia="Times New Roman" w:hAnsi="Times New Roman" w:cs="Times New Roman"/>
          <w:sz w:val="24"/>
          <w:szCs w:val="24"/>
        </w:rPr>
      </w:pPr>
      <w:r w:rsidRPr="00DB51ED">
        <w:rPr>
          <w:rFonts w:ascii="Times New Roman" w:eastAsia="Times New Roman" w:hAnsi="Times New Roman" w:cs="Times New Roman"/>
          <w:sz w:val="24"/>
          <w:szCs w:val="24"/>
        </w:rPr>
        <w:t xml:space="preserve">       </w:t>
      </w:r>
      <w:r w:rsidR="005F75DC">
        <w:rPr>
          <w:rFonts w:ascii="Times New Roman" w:eastAsia="Times New Roman" w:hAnsi="Times New Roman" w:cs="Times New Roman"/>
          <w:sz w:val="24"/>
          <w:szCs w:val="24"/>
        </w:rPr>
        <w:t>6</w:t>
      </w:r>
      <w:r w:rsidR="00CE7092" w:rsidRPr="00DB51ED">
        <w:rPr>
          <w:rFonts w:ascii="Times New Roman" w:eastAsia="Times New Roman" w:hAnsi="Times New Roman" w:cs="Times New Roman"/>
          <w:sz w:val="24"/>
          <w:szCs w:val="24"/>
        </w:rPr>
        <w:t>.</w:t>
      </w:r>
      <w:r w:rsidR="00F67CC5">
        <w:rPr>
          <w:rFonts w:ascii="Times New Roman" w:eastAsia="Times New Roman" w:hAnsi="Times New Roman" w:cs="Times New Roman"/>
          <w:sz w:val="24"/>
          <w:szCs w:val="24"/>
        </w:rPr>
        <w:t>10</w:t>
      </w:r>
      <w:r w:rsidR="00CE7092" w:rsidRPr="00DB51ED">
        <w:rPr>
          <w:rFonts w:ascii="Times New Roman" w:eastAsia="Times New Roman" w:hAnsi="Times New Roman" w:cs="Times New Roman"/>
          <w:sz w:val="24"/>
          <w:szCs w:val="24"/>
        </w:rPr>
        <w:t xml:space="preserve">. </w:t>
      </w:r>
      <w:r w:rsidR="00CA4487" w:rsidRPr="00DB51ED">
        <w:rPr>
          <w:rFonts w:ascii="Times New Roman" w:eastAsia="Times New Roman" w:hAnsi="Times New Roman" w:cs="Times New Roman"/>
          <w:sz w:val="24"/>
          <w:szCs w:val="24"/>
        </w:rPr>
        <w:t xml:space="preserve">Tais atvejais, kai kelių dalyvių pasiūlymų </w:t>
      </w:r>
      <w:r w:rsidR="00560400">
        <w:rPr>
          <w:rFonts w:ascii="Times New Roman" w:eastAsia="Times New Roman" w:hAnsi="Times New Roman" w:cs="Times New Roman"/>
          <w:sz w:val="24"/>
          <w:szCs w:val="24"/>
        </w:rPr>
        <w:t>kaina yra vienoda</w:t>
      </w:r>
      <w:r w:rsidR="00CA4487" w:rsidRPr="00D32DB5">
        <w:rPr>
          <w:rFonts w:ascii="Times New Roman" w:eastAsia="Times New Roman" w:hAnsi="Times New Roman" w:cs="Times New Roman"/>
          <w:sz w:val="24"/>
          <w:szCs w:val="24"/>
        </w:rPr>
        <w:t xml:space="preserve">, sudarant pasiūlymų eilę, pirmesnis į šią eilę įrašomas dalyvis, kurio pasiūlymas pateiktas anksčiausiai. </w:t>
      </w:r>
    </w:p>
    <w:p w:rsidR="00D313B9" w:rsidRDefault="00DB51ED" w:rsidP="000A224E">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F75DC">
        <w:rPr>
          <w:rFonts w:ascii="Times New Roman" w:eastAsia="Times New Roman" w:hAnsi="Times New Roman" w:cs="Times New Roman"/>
          <w:sz w:val="24"/>
          <w:szCs w:val="24"/>
        </w:rPr>
        <w:t>6</w:t>
      </w:r>
      <w:r w:rsidR="00D313B9">
        <w:rPr>
          <w:rFonts w:ascii="Times New Roman" w:eastAsia="Times New Roman" w:hAnsi="Times New Roman" w:cs="Times New Roman"/>
          <w:sz w:val="24"/>
          <w:szCs w:val="24"/>
        </w:rPr>
        <w:t>.</w:t>
      </w:r>
      <w:r w:rsidR="005F75DC">
        <w:rPr>
          <w:rFonts w:ascii="Times New Roman" w:eastAsia="Times New Roman" w:hAnsi="Times New Roman" w:cs="Times New Roman"/>
          <w:sz w:val="24"/>
          <w:szCs w:val="24"/>
        </w:rPr>
        <w:t>1</w:t>
      </w:r>
      <w:r w:rsidR="00F67CC5">
        <w:rPr>
          <w:rFonts w:ascii="Times New Roman" w:eastAsia="Times New Roman" w:hAnsi="Times New Roman" w:cs="Times New Roman"/>
          <w:sz w:val="24"/>
          <w:szCs w:val="24"/>
        </w:rPr>
        <w:t>1</w:t>
      </w:r>
      <w:r w:rsidR="00B71AB9">
        <w:rPr>
          <w:rFonts w:ascii="Times New Roman" w:eastAsia="Times New Roman" w:hAnsi="Times New Roman" w:cs="Times New Roman"/>
          <w:sz w:val="24"/>
          <w:szCs w:val="24"/>
        </w:rPr>
        <w:t xml:space="preserve">. </w:t>
      </w:r>
      <w:r w:rsidR="00D313B9">
        <w:rPr>
          <w:rFonts w:ascii="Times New Roman" w:eastAsia="Times New Roman" w:hAnsi="Times New Roman" w:cs="Times New Roman"/>
          <w:sz w:val="24"/>
          <w:szCs w:val="24"/>
        </w:rPr>
        <w:t>Perkančioji organizacija informuoja pasiūlymus pateikusius tiekėjus apie sudarytą pasiūlymų eilę per 5 darbo dienas nuo pasiūlymų eilės sudarymo dienos.</w:t>
      </w:r>
    </w:p>
    <w:p w:rsidR="00B71AB9" w:rsidRDefault="00B71AB9" w:rsidP="000A224E">
      <w:pPr>
        <w:autoSpaceDE w:val="0"/>
        <w:autoSpaceDN w:val="0"/>
        <w:adjustRightInd w:val="0"/>
        <w:ind w:firstLine="0"/>
        <w:rPr>
          <w:rFonts w:ascii="TimesNewRomanPSMT" w:hAnsi="TimesNewRomanPSMT" w:cs="TimesNewRomanPSMT"/>
          <w:sz w:val="24"/>
          <w:szCs w:val="24"/>
        </w:rPr>
      </w:pPr>
      <w:r>
        <w:rPr>
          <w:rFonts w:ascii="Times New Roman" w:eastAsia="Times New Roman" w:hAnsi="Times New Roman" w:cs="Times New Roman"/>
          <w:sz w:val="24"/>
          <w:szCs w:val="24"/>
        </w:rPr>
        <w:t xml:space="preserve">       6.1</w:t>
      </w:r>
      <w:r w:rsidR="00F67CC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NewRomanPSMT" w:hAnsi="TimesNewRomanPSMT" w:cs="TimesNewRomanPSMT"/>
          <w:sz w:val="24"/>
          <w:szCs w:val="24"/>
        </w:rPr>
        <w:t>Tiekėjams, kurių pasiūlymai neįrašyti į šią eilę, pranešama ir apie jų pasiūlymų atmetimo priežastis. Pasiūlymų eilė nesudaroma, jei buvo gautas tik vienas pasiūlymas.</w:t>
      </w:r>
    </w:p>
    <w:p w:rsidR="00B71AB9" w:rsidRPr="00B71AB9" w:rsidRDefault="00B71AB9" w:rsidP="000A224E">
      <w:pPr>
        <w:autoSpaceDE w:val="0"/>
        <w:autoSpaceDN w:val="0"/>
        <w:adjustRightInd w:val="0"/>
        <w:ind w:firstLine="0"/>
        <w:rPr>
          <w:rFonts w:ascii="TimesNewRomanPSMT" w:hAnsi="TimesNewRomanPSMT" w:cs="TimesNewRomanPSMT"/>
          <w:sz w:val="24"/>
          <w:szCs w:val="24"/>
        </w:rPr>
      </w:pPr>
      <w:r>
        <w:rPr>
          <w:rFonts w:ascii="TimesNewRomanPSMT" w:hAnsi="TimesNewRomanPSMT" w:cs="TimesNewRomanPSMT"/>
          <w:sz w:val="24"/>
          <w:szCs w:val="24"/>
        </w:rPr>
        <w:t xml:space="preserve">       </w:t>
      </w:r>
    </w:p>
    <w:p w:rsidR="00CA4487" w:rsidRPr="008808DF" w:rsidRDefault="00D279C8" w:rsidP="00144585">
      <w:pPr>
        <w:pStyle w:val="Antrat1"/>
        <w:spacing w:before="240" w:after="240" w:line="240" w:lineRule="auto"/>
        <w:ind w:left="0" w:firstLine="0"/>
        <w:jc w:val="center"/>
      </w:pPr>
      <w:r w:rsidRPr="008808DF">
        <w:t>VI</w:t>
      </w:r>
      <w:r w:rsidR="008808DF" w:rsidRPr="008808DF">
        <w:t>I</w:t>
      </w:r>
      <w:r w:rsidR="00CA4487" w:rsidRPr="008808DF">
        <w:t>. SIŪLOMOS ŠALIMS PASIRAŠYTI PIRKIMO SUTARTIES PROJEKTAS</w:t>
      </w:r>
    </w:p>
    <w:p w:rsidR="00FF5C2E" w:rsidRDefault="00DB51ED" w:rsidP="00DB51ED">
      <w:pPr>
        <w:widowControl w:val="0"/>
        <w:autoSpaceDE w:val="0"/>
        <w:autoSpaceDN w:val="0"/>
        <w:adjustRightInd w:val="0"/>
        <w:ind w:firstLine="0"/>
        <w:contextualSpacing/>
        <w:rPr>
          <w:rFonts w:ascii="Times New Roman" w:eastAsia="Times New Roman" w:hAnsi="Times New Roman" w:cs="Times New Roman"/>
          <w:sz w:val="24"/>
          <w:szCs w:val="24"/>
          <w:lang w:eastAsia="lt-LT"/>
        </w:rPr>
      </w:pPr>
      <w:r w:rsidRPr="001D3DE3">
        <w:rPr>
          <w:rFonts w:ascii="Times New Roman" w:eastAsia="Times New Roman" w:hAnsi="Times New Roman" w:cs="Times New Roman"/>
          <w:sz w:val="24"/>
          <w:szCs w:val="24"/>
          <w:lang w:eastAsia="lt-LT"/>
        </w:rPr>
        <w:t xml:space="preserve">      </w:t>
      </w:r>
      <w:r w:rsidR="008808DF">
        <w:rPr>
          <w:rFonts w:ascii="Times New Roman" w:eastAsia="Times New Roman" w:hAnsi="Times New Roman" w:cs="Times New Roman"/>
          <w:sz w:val="24"/>
          <w:szCs w:val="24"/>
          <w:lang w:eastAsia="lt-LT"/>
        </w:rPr>
        <w:t>7</w:t>
      </w:r>
      <w:r w:rsidRPr="001D3DE3">
        <w:rPr>
          <w:rFonts w:ascii="Times New Roman" w:eastAsia="Times New Roman" w:hAnsi="Times New Roman" w:cs="Times New Roman"/>
          <w:sz w:val="24"/>
          <w:szCs w:val="24"/>
          <w:lang w:eastAsia="lt-LT"/>
        </w:rPr>
        <w:t xml:space="preserve">.1. </w:t>
      </w:r>
      <w:r w:rsidR="00CA4487" w:rsidRPr="001D3DE3">
        <w:rPr>
          <w:rFonts w:ascii="Times New Roman" w:eastAsia="Times New Roman" w:hAnsi="Times New Roman" w:cs="Times New Roman"/>
          <w:sz w:val="24"/>
          <w:szCs w:val="24"/>
          <w:lang w:eastAsia="lt-LT"/>
        </w:rPr>
        <w:t xml:space="preserve">Pirkimo sutarties projektas pateikiamas </w:t>
      </w:r>
      <w:r w:rsidR="00497CF2" w:rsidRPr="00AC5403">
        <w:rPr>
          <w:rFonts w:ascii="Times New Roman" w:eastAsia="Times New Roman" w:hAnsi="Times New Roman" w:cs="Times New Roman"/>
          <w:sz w:val="24"/>
          <w:szCs w:val="24"/>
          <w:lang w:eastAsia="lt-LT"/>
        </w:rPr>
        <w:t>3</w:t>
      </w:r>
      <w:r w:rsidR="00CA4487" w:rsidRPr="00AC5403">
        <w:rPr>
          <w:rFonts w:ascii="Times New Roman" w:eastAsia="Times New Roman" w:hAnsi="Times New Roman" w:cs="Times New Roman"/>
          <w:sz w:val="24"/>
          <w:szCs w:val="24"/>
          <w:lang w:eastAsia="lt-LT"/>
        </w:rPr>
        <w:t xml:space="preserve"> priede. </w:t>
      </w:r>
      <w:r w:rsidR="00CA4487" w:rsidRPr="001D3DE3">
        <w:rPr>
          <w:rFonts w:ascii="Times New Roman" w:eastAsia="Times New Roman" w:hAnsi="Times New Roman" w:cs="Times New Roman"/>
          <w:sz w:val="24"/>
          <w:szCs w:val="24"/>
          <w:lang w:eastAsia="lt-LT"/>
        </w:rPr>
        <w:t>Sutarties projekto sąlygos yra privalomos pirkimo dalyviams ir sudarant sutartis su laimėtojais nebus keičiamos. Sutarties valiuta - eurai.</w:t>
      </w:r>
    </w:p>
    <w:p w:rsidR="00D32DB5" w:rsidRPr="001D3DE3" w:rsidRDefault="00FF5C2E" w:rsidP="00DB51ED">
      <w:pPr>
        <w:widowControl w:val="0"/>
        <w:autoSpaceDE w:val="0"/>
        <w:autoSpaceDN w:val="0"/>
        <w:adjustRightInd w:val="0"/>
        <w:ind w:firstLine="0"/>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7.2. </w:t>
      </w:r>
      <w:r w:rsidR="00CA4487" w:rsidRPr="001D3DE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Sutarties projekte numatoma, kad </w:t>
      </w:r>
      <w:r>
        <w:rPr>
          <w:rFonts w:ascii="Times New Roman" w:eastAsia="Times New Roman" w:hAnsi="Times New Roman" w:cs="Times New Roman"/>
          <w:b/>
          <w:sz w:val="24"/>
          <w:szCs w:val="24"/>
          <w:lang w:eastAsia="ru-RU"/>
        </w:rPr>
        <w:t>s</w:t>
      </w:r>
      <w:r w:rsidRPr="00FF5C2E">
        <w:rPr>
          <w:rFonts w:ascii="Times New Roman" w:eastAsia="Times New Roman" w:hAnsi="Times New Roman" w:cs="Times New Roman"/>
          <w:b/>
          <w:sz w:val="24"/>
          <w:szCs w:val="24"/>
          <w:lang w:eastAsia="ru-RU"/>
        </w:rPr>
        <w:t>utartis įsigalio</w:t>
      </w:r>
      <w:r>
        <w:rPr>
          <w:rFonts w:ascii="Times New Roman" w:eastAsia="Times New Roman" w:hAnsi="Times New Roman" w:cs="Times New Roman"/>
          <w:b/>
          <w:sz w:val="24"/>
          <w:szCs w:val="24"/>
          <w:lang w:eastAsia="ru-RU"/>
        </w:rPr>
        <w:t>s</w:t>
      </w:r>
      <w:r w:rsidRPr="00FF5C2E">
        <w:rPr>
          <w:rFonts w:ascii="Times New Roman" w:eastAsia="Times New Roman" w:hAnsi="Times New Roman" w:cs="Times New Roman"/>
          <w:b/>
          <w:sz w:val="24"/>
          <w:szCs w:val="24"/>
          <w:lang w:eastAsia="ru-RU"/>
        </w:rPr>
        <w:t xml:space="preserve"> tik gavus ES projekto valdymo agentūros sutikimą skirti finansavimą šioje sutartyje numatytiems darbams. </w:t>
      </w:r>
      <w:r w:rsidRPr="00FF5C2E">
        <w:rPr>
          <w:rFonts w:ascii="Times New Roman" w:eastAsia="Times New Roman" w:hAnsi="Times New Roman" w:cs="Times New Roman"/>
          <w:sz w:val="24"/>
          <w:szCs w:val="24"/>
          <w:lang w:eastAsia="ru-RU"/>
        </w:rPr>
        <w:t>Sutarties įsigaliojimo data bus laikoma ES projekto valdymo agentūros sprendimo skirti finansavimą šioje sutartyje numatytiems darbams data.</w:t>
      </w:r>
    </w:p>
    <w:p w:rsidR="00DB782E" w:rsidRPr="00DB782E" w:rsidRDefault="00DB51ED" w:rsidP="00DB51ED">
      <w:pPr>
        <w:widowControl w:val="0"/>
        <w:autoSpaceDE w:val="0"/>
        <w:autoSpaceDN w:val="0"/>
        <w:adjustRightInd w:val="0"/>
        <w:ind w:firstLine="0"/>
        <w:contextualSpacing/>
        <w:rPr>
          <w:rFonts w:ascii="Times New Roman" w:eastAsia="Times New Roman" w:hAnsi="Times New Roman" w:cs="Times New Roman"/>
          <w:sz w:val="24"/>
          <w:szCs w:val="24"/>
          <w:lang w:eastAsia="lt-LT"/>
        </w:rPr>
      </w:pPr>
      <w:r w:rsidRPr="001D3DE3">
        <w:rPr>
          <w:rFonts w:ascii="Times New Roman" w:eastAsia="Times New Roman" w:hAnsi="Times New Roman" w:cs="Times New Roman"/>
          <w:sz w:val="24"/>
          <w:szCs w:val="24"/>
          <w:lang w:eastAsia="lt-LT"/>
        </w:rPr>
        <w:t xml:space="preserve">      </w:t>
      </w:r>
      <w:r w:rsidR="008808DF">
        <w:rPr>
          <w:rFonts w:ascii="Times New Roman" w:eastAsia="Times New Roman" w:hAnsi="Times New Roman" w:cs="Times New Roman"/>
          <w:sz w:val="24"/>
          <w:szCs w:val="24"/>
          <w:lang w:eastAsia="lt-LT"/>
        </w:rPr>
        <w:t>7</w:t>
      </w:r>
      <w:r w:rsidRPr="001D3DE3">
        <w:rPr>
          <w:rFonts w:ascii="Times New Roman" w:eastAsia="Times New Roman" w:hAnsi="Times New Roman" w:cs="Times New Roman"/>
          <w:sz w:val="24"/>
          <w:szCs w:val="24"/>
          <w:lang w:eastAsia="lt-LT"/>
        </w:rPr>
        <w:t>.</w:t>
      </w:r>
      <w:r w:rsidR="00FB49EC">
        <w:rPr>
          <w:rFonts w:ascii="Times New Roman" w:eastAsia="Times New Roman" w:hAnsi="Times New Roman" w:cs="Times New Roman"/>
          <w:sz w:val="24"/>
          <w:szCs w:val="24"/>
          <w:lang w:eastAsia="lt-LT"/>
        </w:rPr>
        <w:t>3</w:t>
      </w:r>
      <w:r w:rsidRPr="001D3DE3">
        <w:rPr>
          <w:rFonts w:ascii="Times New Roman" w:eastAsia="Times New Roman" w:hAnsi="Times New Roman" w:cs="Times New Roman"/>
          <w:sz w:val="24"/>
          <w:szCs w:val="24"/>
          <w:lang w:eastAsia="lt-LT"/>
        </w:rPr>
        <w:t xml:space="preserve">. </w:t>
      </w:r>
      <w:r w:rsidR="00CA4487" w:rsidRPr="001D3DE3">
        <w:rPr>
          <w:rFonts w:ascii="Times New Roman" w:eastAsia="Times New Roman" w:hAnsi="Times New Roman" w:cs="Times New Roman"/>
          <w:sz w:val="24"/>
          <w:szCs w:val="24"/>
          <w:lang w:eastAsia="lt-LT"/>
        </w:rPr>
        <w:t xml:space="preserve">Jeigu dalyvis, kuriam buvo pasiūlyta sudaryti pirkimo sutartį, raštu arba CVP IS priemonėmis atsisako ją sudaryti, arba iki perkančiosios </w:t>
      </w:r>
      <w:r w:rsidR="00CA4487" w:rsidRPr="00D32DB5">
        <w:rPr>
          <w:rFonts w:ascii="Times New Roman" w:eastAsia="Times New Roman" w:hAnsi="Times New Roman" w:cs="Times New Roman"/>
          <w:sz w:val="24"/>
          <w:szCs w:val="24"/>
          <w:lang w:eastAsia="lt-LT"/>
        </w:rPr>
        <w:t xml:space="preserve">organizacijos nurodyto laiko nepasirašo pirkimo sutarties, </w:t>
      </w:r>
      <w:r w:rsidR="00CA4487" w:rsidRPr="00D32DB5">
        <w:rPr>
          <w:rFonts w:ascii="Times New Roman" w:eastAsia="Times New Roman" w:hAnsi="Times New Roman" w:cs="Times New Roman"/>
          <w:snapToGrid w:val="0"/>
          <w:sz w:val="24"/>
          <w:szCs w:val="24"/>
          <w:lang w:eastAsia="lt-LT"/>
        </w:rPr>
        <w:t>arba atsisako sudaryti pirkimo sutartį pirkimo dokumentuose nustatytomis sąlygomis,</w:t>
      </w:r>
      <w:r w:rsidR="00CA4487" w:rsidRPr="00D32DB5">
        <w:rPr>
          <w:rFonts w:ascii="Times New Roman" w:eastAsia="Times New Roman" w:hAnsi="Times New Roman" w:cs="Times New Roman"/>
          <w:sz w:val="24"/>
          <w:szCs w:val="24"/>
          <w:lang w:eastAsia="lt-LT"/>
        </w:rPr>
        <w:t xml:space="preserve"> laikoma, kad jis atsisakė sudaryti pirkimo sutartį. </w:t>
      </w:r>
      <w:r w:rsidR="00DB782E" w:rsidRPr="00DB782E">
        <w:rPr>
          <w:rFonts w:ascii="Times New Roman" w:eastAsia="Times New Roman" w:hAnsi="Times New Roman" w:cs="Times New Roman"/>
          <w:sz w:val="24"/>
          <w:szCs w:val="24"/>
          <w:lang w:eastAsia="lt-LT"/>
        </w:rPr>
        <w:t>Tuo atveju sutarties sudarymui perkančioji organizacija pasirenka sekantį tiekėją, kurio pasiūlymas pagal patvirtintą pasiūlymų eilę yra pirmas po tiekėjo, atsisakiusio sudaryti pirkimo sutartį.</w:t>
      </w:r>
    </w:p>
    <w:p w:rsidR="00CA4487" w:rsidRPr="00D32DB5" w:rsidRDefault="00DB51ED" w:rsidP="00DB51ED">
      <w:pPr>
        <w:ind w:firstLine="0"/>
        <w:contextualSpacing/>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      </w:t>
      </w:r>
      <w:r w:rsidR="008808DF">
        <w:rPr>
          <w:rFonts w:ascii="Times New Roman" w:eastAsia="Calibri" w:hAnsi="Times New Roman" w:cs="Times New Roman"/>
          <w:bCs/>
          <w:sz w:val="24"/>
          <w:szCs w:val="24"/>
          <w:lang w:eastAsia="lt-LT"/>
        </w:rPr>
        <w:t>7</w:t>
      </w:r>
      <w:r>
        <w:rPr>
          <w:rFonts w:ascii="Times New Roman" w:eastAsia="Calibri" w:hAnsi="Times New Roman" w:cs="Times New Roman"/>
          <w:bCs/>
          <w:sz w:val="24"/>
          <w:szCs w:val="24"/>
          <w:lang w:eastAsia="lt-LT"/>
        </w:rPr>
        <w:t>.</w:t>
      </w:r>
      <w:r w:rsidR="00FB49EC">
        <w:rPr>
          <w:rFonts w:ascii="Times New Roman" w:eastAsia="Calibri" w:hAnsi="Times New Roman" w:cs="Times New Roman"/>
          <w:bCs/>
          <w:sz w:val="24"/>
          <w:szCs w:val="24"/>
          <w:lang w:eastAsia="lt-LT"/>
        </w:rPr>
        <w:t>4</w:t>
      </w:r>
      <w:r>
        <w:rPr>
          <w:rFonts w:ascii="Times New Roman" w:eastAsia="Calibri" w:hAnsi="Times New Roman" w:cs="Times New Roman"/>
          <w:bCs/>
          <w:sz w:val="24"/>
          <w:szCs w:val="24"/>
          <w:lang w:eastAsia="lt-LT"/>
        </w:rPr>
        <w:t xml:space="preserve">. </w:t>
      </w:r>
      <w:r w:rsidR="00CA4487" w:rsidRPr="00D32DB5">
        <w:rPr>
          <w:rFonts w:ascii="Times New Roman" w:eastAsia="Calibri" w:hAnsi="Times New Roman" w:cs="Times New Roman"/>
          <w:bCs/>
          <w:sz w:val="24"/>
          <w:szCs w:val="24"/>
          <w:lang w:eastAsia="lt-LT"/>
        </w:rPr>
        <w:t>Pasirašant ar nutraukiant pirkimo sutartis, vykdant ir keičiant pirkimo sutartis, perkančiosios organizacijos ir tiekėjo bendravimas bei keitimasis informacija ga</w:t>
      </w:r>
      <w:r w:rsidR="00D32DB5" w:rsidRPr="00D32DB5">
        <w:rPr>
          <w:rFonts w:ascii="Times New Roman" w:eastAsia="Calibri" w:hAnsi="Times New Roman" w:cs="Times New Roman"/>
          <w:bCs/>
          <w:sz w:val="24"/>
          <w:szCs w:val="24"/>
          <w:lang w:eastAsia="lt-LT"/>
        </w:rPr>
        <w:t>li vykti ne CVP IS priemonėmis.</w:t>
      </w:r>
    </w:p>
    <w:p w:rsidR="00CA4487" w:rsidRPr="00396B59" w:rsidRDefault="00D279C8" w:rsidP="00144585">
      <w:pPr>
        <w:pStyle w:val="Antrat1"/>
        <w:spacing w:before="240" w:after="240" w:line="240" w:lineRule="auto"/>
        <w:ind w:left="0" w:firstLine="0"/>
        <w:jc w:val="center"/>
      </w:pPr>
      <w:r w:rsidRPr="00396B59">
        <w:t>VII</w:t>
      </w:r>
      <w:r w:rsidR="008808DF" w:rsidRPr="00396B59">
        <w:t>I</w:t>
      </w:r>
      <w:r w:rsidR="00CA4487" w:rsidRPr="00396B59">
        <w:t>. INFORMACIJA APIE PIRKIMO DOKUMENTŲ PAAIŠKINIMO (PATIKSLINIMO) TVARKĄ, GINČŲ NAGRINĖJIMO TVARKĄ</w:t>
      </w:r>
    </w:p>
    <w:p w:rsidR="00CA4487" w:rsidRPr="00D32DB5" w:rsidRDefault="00806CC0" w:rsidP="00DB51E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8</w:t>
      </w:r>
      <w:r w:rsidR="00DB51ED">
        <w:rPr>
          <w:rFonts w:ascii="Times New Roman" w:eastAsia="Times New Roman" w:hAnsi="Times New Roman" w:cs="Times New Roman"/>
          <w:sz w:val="24"/>
          <w:szCs w:val="24"/>
        </w:rPr>
        <w:t xml:space="preserve">.1. </w:t>
      </w:r>
      <w:r w:rsidR="00CA4487" w:rsidRPr="00D32DB5">
        <w:rPr>
          <w:rFonts w:ascii="Times New Roman" w:eastAsia="Times New Roman" w:hAnsi="Times New Roman" w:cs="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CA4487" w:rsidRPr="00D32DB5" w:rsidRDefault="00806CC0" w:rsidP="00DB51E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8</w:t>
      </w:r>
      <w:r w:rsidR="00DB51ED">
        <w:rPr>
          <w:rFonts w:ascii="Times New Roman" w:eastAsia="Times New Roman" w:hAnsi="Times New Roman" w:cs="Times New Roman"/>
          <w:sz w:val="24"/>
          <w:szCs w:val="24"/>
        </w:rPr>
        <w:t xml:space="preserve">.2. </w:t>
      </w:r>
      <w:r w:rsidR="00CA4487" w:rsidRPr="00D32DB5">
        <w:rPr>
          <w:rFonts w:ascii="Times New Roman" w:eastAsia="Times New Roman" w:hAnsi="Times New Roman" w:cs="Times New Roman"/>
          <w:sz w:val="24"/>
          <w:szCs w:val="24"/>
        </w:rPr>
        <w:t xml:space="preserve">Tiekėjai prašymus paaiškinti pirkimo dokumentus, pasiūlymus dėl pirkimo dokumentų patikslinimo gali pateikti ne vėliau kaip </w:t>
      </w:r>
      <w:r w:rsidR="00CA4487" w:rsidRPr="0035757D">
        <w:rPr>
          <w:rFonts w:ascii="Times New Roman" w:eastAsia="Times New Roman" w:hAnsi="Times New Roman" w:cs="Times New Roman"/>
          <w:b/>
          <w:sz w:val="24"/>
          <w:szCs w:val="24"/>
        </w:rPr>
        <w:t>likus 2 darbo dienoms</w:t>
      </w:r>
      <w:r w:rsidR="00CA4487" w:rsidRPr="00D32DB5">
        <w:rPr>
          <w:rFonts w:ascii="Times New Roman" w:eastAsia="Times New Roman" w:hAnsi="Times New Roman" w:cs="Times New Roman"/>
          <w:sz w:val="24"/>
          <w:szCs w:val="24"/>
        </w:rPr>
        <w:t xml:space="preserve"> iki pasiūlymų pateikimo termino pabaigos. Perkančiosios organizacijos paaiškinimai ar patikslinimai turi būti pateikiami likus </w:t>
      </w:r>
      <w:r w:rsidR="00CA4487" w:rsidRPr="0035757D">
        <w:rPr>
          <w:rFonts w:ascii="Times New Roman" w:eastAsia="Times New Roman" w:hAnsi="Times New Roman" w:cs="Times New Roman"/>
          <w:b/>
          <w:sz w:val="24"/>
          <w:szCs w:val="24"/>
        </w:rPr>
        <w:t>ne mažiau kaip 1 darbo dienai</w:t>
      </w:r>
      <w:r w:rsidR="00CA4487" w:rsidRPr="00D32DB5">
        <w:rPr>
          <w:rFonts w:ascii="Times New Roman" w:eastAsia="Times New Roman" w:hAnsi="Times New Roman" w:cs="Times New Roman"/>
          <w:sz w:val="24"/>
          <w:szCs w:val="24"/>
        </w:rPr>
        <w:t xml:space="preserve"> iki pasiūlymų pateikimo termino pabaigos. </w:t>
      </w:r>
    </w:p>
    <w:p w:rsidR="00CA4487" w:rsidRPr="00D32DB5" w:rsidRDefault="00806CC0" w:rsidP="00DB51E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8</w:t>
      </w:r>
      <w:r w:rsidR="00DB51ED">
        <w:rPr>
          <w:rFonts w:ascii="Times New Roman" w:eastAsia="Times New Roman" w:hAnsi="Times New Roman" w:cs="Times New Roman"/>
          <w:sz w:val="24"/>
          <w:szCs w:val="24"/>
        </w:rPr>
        <w:t xml:space="preserve">.3. </w:t>
      </w:r>
      <w:r w:rsidR="00CA4487" w:rsidRPr="00D32DB5">
        <w:rPr>
          <w:rFonts w:ascii="Times New Roman" w:eastAsia="Times New Roman" w:hAnsi="Times New Roman" w:cs="Times New Roman"/>
          <w:sz w:val="24"/>
          <w:szCs w:val="24"/>
        </w:rPr>
        <w:t xml:space="preserve">Nesibaigus pasiūlymų pateikimo terminui, perkančioji organizacija savo iniciatyva gali paaiškinti ar patikslinti pirkimo dokumentus, vadovaujantis protingumo kriterijumi, nukelti pasiūlymų pateikimo terminą. </w:t>
      </w:r>
    </w:p>
    <w:p w:rsidR="00CA4487" w:rsidRPr="00D32DB5" w:rsidRDefault="00806CC0" w:rsidP="00DB51E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8</w:t>
      </w:r>
      <w:r w:rsidR="00DB51ED">
        <w:rPr>
          <w:rFonts w:ascii="Times New Roman" w:eastAsia="Times New Roman" w:hAnsi="Times New Roman" w:cs="Times New Roman"/>
          <w:sz w:val="24"/>
          <w:szCs w:val="24"/>
        </w:rPr>
        <w:t xml:space="preserve">.4. </w:t>
      </w:r>
      <w:r w:rsidR="00CA4487" w:rsidRPr="00D32DB5">
        <w:rPr>
          <w:rFonts w:ascii="Times New Roman" w:eastAsia="Times New Roman" w:hAnsi="Times New Roman" w:cs="Times New Roman"/>
          <w:sz w:val="24"/>
          <w:szCs w:val="24"/>
        </w:rPr>
        <w:t>Perkančioji organizacija neketina rengti susitikimų su tiekėjais dėl pirkimo dokumentų paaiškinimo.</w:t>
      </w:r>
    </w:p>
    <w:p w:rsidR="00CA4487" w:rsidRPr="00D32DB5" w:rsidRDefault="00806CC0" w:rsidP="00DB51E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8</w:t>
      </w:r>
      <w:r w:rsidR="00DB51ED">
        <w:rPr>
          <w:rFonts w:ascii="Times New Roman" w:eastAsia="Times New Roman" w:hAnsi="Times New Roman" w:cs="Times New Roman"/>
          <w:sz w:val="24"/>
          <w:szCs w:val="24"/>
        </w:rPr>
        <w:t xml:space="preserve">.5. </w:t>
      </w:r>
      <w:r w:rsidR="00CA4487" w:rsidRPr="00D32DB5">
        <w:rPr>
          <w:rFonts w:ascii="Times New Roman" w:eastAsia="Times New Roman" w:hAnsi="Times New Roman" w:cs="Times New Roman"/>
          <w:sz w:val="24"/>
          <w:szCs w:val="24"/>
        </w:rPr>
        <w:t xml:space="preserve">Jeigu perkančioji organizacija pirkimo dokumentų paaiškinimų ar patikslinimų nepateikia per nurodytą terminą, pasiūlymų pateikimo termino pabaiga nukeliama ne trumpesniam laikui nei tas, kiek vėluojama pateikti paaiškinimus ar patikslinimus. </w:t>
      </w:r>
    </w:p>
    <w:p w:rsidR="00CA4487" w:rsidRPr="00D32DB5" w:rsidRDefault="00806CC0" w:rsidP="00DB51ED">
      <w:pPr>
        <w:ind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8</w:t>
      </w:r>
      <w:r w:rsidR="00DB51ED">
        <w:rPr>
          <w:rFonts w:ascii="Times New Roman" w:eastAsia="Times New Roman" w:hAnsi="Times New Roman" w:cs="Times New Roman"/>
          <w:sz w:val="24"/>
          <w:szCs w:val="24"/>
        </w:rPr>
        <w:t xml:space="preserve">.6. </w:t>
      </w:r>
      <w:r w:rsidR="00CA4487" w:rsidRPr="00D32DB5">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w:t>
      </w:r>
      <w:r w:rsidR="00D32DB5">
        <w:rPr>
          <w:rFonts w:ascii="Times New Roman" w:eastAsia="Times New Roman" w:hAnsi="Times New Roman" w:cs="Times New Roman"/>
          <w:sz w:val="24"/>
          <w:szCs w:val="24"/>
        </w:rPr>
        <w:t>atymo VII skyriaus nuostatomis.</w:t>
      </w:r>
    </w:p>
    <w:p w:rsidR="00CA4487" w:rsidRPr="00396B59" w:rsidRDefault="008808DF" w:rsidP="00144585">
      <w:pPr>
        <w:pStyle w:val="Antrat1"/>
        <w:spacing w:before="240" w:after="240" w:line="240" w:lineRule="auto"/>
        <w:ind w:left="0" w:firstLine="0"/>
        <w:jc w:val="center"/>
      </w:pPr>
      <w:r w:rsidRPr="00396B59">
        <w:t>IX</w:t>
      </w:r>
      <w:r w:rsidR="00CA4487" w:rsidRPr="00396B59">
        <w:t>. BAIGIAMOSIOS NUOSTATOS</w:t>
      </w:r>
    </w:p>
    <w:p w:rsidR="00D32DB5" w:rsidRDefault="00806CC0" w:rsidP="00806CC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.1. </w:t>
      </w:r>
      <w:r w:rsidR="00CA4487" w:rsidRPr="00D32DB5">
        <w:rPr>
          <w:rFonts w:ascii="Times New Roman" w:eastAsia="Times New Roman" w:hAnsi="Times New Roman" w:cs="Times New Roman"/>
          <w:sz w:val="24"/>
          <w:szCs w:val="24"/>
        </w:rPr>
        <w:t>Į šio pirkimo Komisijos posėdžius perkančioji organizacija nenumato kviesti dalyvauti stebėtojų.</w:t>
      </w:r>
    </w:p>
    <w:p w:rsidR="00806CC0" w:rsidRPr="00806CC0" w:rsidRDefault="00806CC0" w:rsidP="00806CC0">
      <w:pPr>
        <w:ind w:firstLine="0"/>
        <w:rPr>
          <w:rFonts w:ascii="Times New Roman" w:hAnsi="Times New Roman" w:cs="Times New Roman"/>
          <w:sz w:val="24"/>
          <w:szCs w:val="24"/>
        </w:rPr>
      </w:pPr>
      <w:r>
        <w:rPr>
          <w:rFonts w:ascii="Times New Roman" w:hAnsi="Times New Roman" w:cs="Times New Roman"/>
          <w:sz w:val="24"/>
          <w:szCs w:val="24"/>
        </w:rPr>
        <w:t xml:space="preserve">      </w:t>
      </w:r>
      <w:r w:rsidR="008808DF">
        <w:rPr>
          <w:rFonts w:ascii="Times New Roman" w:hAnsi="Times New Roman" w:cs="Times New Roman"/>
          <w:sz w:val="24"/>
          <w:szCs w:val="24"/>
        </w:rPr>
        <w:t>9</w:t>
      </w:r>
      <w:r w:rsidRPr="00806CC0">
        <w:rPr>
          <w:rFonts w:ascii="Times New Roman" w:hAnsi="Times New Roman" w:cs="Times New Roman"/>
          <w:sz w:val="24"/>
          <w:szCs w:val="24"/>
        </w:rPr>
        <w:t>.2. Perkančioji organizacija,  bet kuriuo metu iki pirkimo sutarties sudarymo turi teisę nutraukti pirkimo procedūras, jeigu atsirado aplinkybių, kurių nebuvo galima numatyti.</w:t>
      </w:r>
    </w:p>
    <w:p w:rsidR="00CA4487" w:rsidRPr="00806CC0" w:rsidRDefault="00806CC0" w:rsidP="00806CC0">
      <w:pPr>
        <w:suppressAutoHyphen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.3. </w:t>
      </w:r>
      <w:r w:rsidR="00CA4487" w:rsidRPr="00806CC0">
        <w:rPr>
          <w:rFonts w:ascii="Times New Roman" w:eastAsia="Times New Roman" w:hAnsi="Times New Roman" w:cs="Times New Roman"/>
          <w:sz w:val="24"/>
          <w:szCs w:val="24"/>
        </w:rPr>
        <w:t xml:space="preserve">Pirkimo procedūros, kurios neapibrėžtos šiuose pirkimo dokumentuose, vykdomos vadovaujantis Viešųjų pirkimų tarnybos direktoriaus </w:t>
      </w:r>
      <w:r w:rsidR="00336F68" w:rsidRPr="00806CC0">
        <w:rPr>
          <w:rFonts w:ascii="Times New Roman" w:eastAsia="Times New Roman" w:hAnsi="Times New Roman" w:cs="Times New Roman"/>
          <w:sz w:val="24"/>
          <w:szCs w:val="24"/>
        </w:rPr>
        <w:t>2017 m. birželio 28 d. įsakymu Nr. 1S-97</w:t>
      </w:r>
      <w:r w:rsidR="00CA4487" w:rsidRPr="00806CC0">
        <w:rPr>
          <w:rFonts w:ascii="Times New Roman" w:eastAsia="Times New Roman" w:hAnsi="Times New Roman" w:cs="Times New Roman"/>
          <w:sz w:val="24"/>
          <w:szCs w:val="24"/>
        </w:rPr>
        <w:t xml:space="preserve"> </w:t>
      </w:r>
      <w:r w:rsidR="00CA4487" w:rsidRPr="00806CC0">
        <w:rPr>
          <w:rFonts w:ascii="Times New Roman" w:eastAsia="Times New Roman" w:hAnsi="Times New Roman" w:cs="Times New Roman"/>
          <w:sz w:val="24"/>
          <w:szCs w:val="24"/>
        </w:rPr>
        <w:lastRenderedPageBreak/>
        <w:t>patvirtintu Mažos vertės pirkimų tvarkos aprašu, Viešųjų pirkimų įstatymu ir jo įgyvendinamųjų teisės aktų nuostatomis.</w:t>
      </w:r>
    </w:p>
    <w:p w:rsidR="00806CC0" w:rsidRPr="00806CC0" w:rsidRDefault="00806CC0" w:rsidP="00806CC0">
      <w:pPr>
        <w:suppressAutoHyphen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8D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.4. </w:t>
      </w:r>
      <w:r w:rsidRPr="00806CC0">
        <w:rPr>
          <w:rFonts w:ascii="Times New Roman" w:eastAsia="Times New Roman" w:hAnsi="Times New Roman" w:cs="Times New Roman"/>
          <w:sz w:val="24"/>
          <w:szCs w:val="24"/>
        </w:rPr>
        <w:t xml:space="preserve"> Tiekėjų pretenzijos ir skundai pateikiami ir nagrinėjami LR Viešųjų pirkimų įstatymo nustatyta tvarka.</w:t>
      </w:r>
    </w:p>
    <w:p w:rsidR="00CA4487" w:rsidRPr="00806CC0" w:rsidRDefault="00CA4487" w:rsidP="00CA4487">
      <w:pPr>
        <w:ind w:firstLine="0"/>
        <w:jc w:val="center"/>
        <w:rPr>
          <w:rFonts w:ascii="Times New Roman" w:eastAsia="Times New Roman" w:hAnsi="Times New Roman" w:cs="Times New Roman"/>
          <w:i/>
          <w:sz w:val="24"/>
          <w:szCs w:val="24"/>
        </w:rPr>
        <w:sectPr w:rsidR="00CA4487" w:rsidRPr="00806CC0" w:rsidSect="0001503E">
          <w:headerReference w:type="default" r:id="rId10"/>
          <w:footerReference w:type="default" r:id="rId11"/>
          <w:pgSz w:w="11906" w:h="16838"/>
          <w:pgMar w:top="1134" w:right="567" w:bottom="1134" w:left="1701" w:header="567" w:footer="567" w:gutter="0"/>
          <w:cols w:space="1296"/>
          <w:titlePg/>
          <w:docGrid w:linePitch="360"/>
        </w:sectPr>
      </w:pPr>
      <w:r w:rsidRPr="00806CC0">
        <w:rPr>
          <w:rFonts w:ascii="Times New Roman" w:eastAsia="Times New Roman" w:hAnsi="Times New Roman" w:cs="Times New Roman"/>
          <w:i/>
          <w:sz w:val="24"/>
          <w:szCs w:val="24"/>
        </w:rPr>
        <w:t>_____________________________</w:t>
      </w:r>
    </w:p>
    <w:p w:rsidR="00CA4487" w:rsidRPr="00D32DB5" w:rsidRDefault="00CA4487" w:rsidP="00CA4487">
      <w:pPr>
        <w:ind w:firstLine="0"/>
        <w:jc w:val="center"/>
        <w:rPr>
          <w:rFonts w:ascii="Times New Roman" w:eastAsia="Times New Roman" w:hAnsi="Times New Roman" w:cs="Times New Roman"/>
          <w:sz w:val="24"/>
          <w:szCs w:val="24"/>
        </w:rPr>
      </w:pPr>
      <w:r w:rsidRPr="00D32DB5">
        <w:rPr>
          <w:rFonts w:ascii="Times New Roman" w:eastAsia="Times New Roman" w:hAnsi="Times New Roman" w:cs="Times New Roman"/>
          <w:i/>
          <w:sz w:val="24"/>
          <w:szCs w:val="24"/>
        </w:rPr>
        <w:br w:type="page"/>
      </w:r>
    </w:p>
    <w:p w:rsidR="00B076A1" w:rsidRDefault="00B076A1" w:rsidP="0035255B">
      <w:pPr>
        <w:ind w:firstLine="524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Paprastojo remonto darbų pirkimo</w:t>
      </w:r>
    </w:p>
    <w:p w:rsidR="00B076A1" w:rsidRDefault="00B076A1" w:rsidP="0035255B">
      <w:pPr>
        <w:ind w:firstLine="5245"/>
        <w:jc w:val="right"/>
        <w:rPr>
          <w:rFonts w:ascii="Times New Roman" w:eastAsia="Times New Roman" w:hAnsi="Times New Roman" w:cs="Times New Roman"/>
          <w:sz w:val="24"/>
          <w:szCs w:val="24"/>
        </w:rPr>
      </w:pPr>
      <w:r w:rsidRPr="00336F68">
        <w:rPr>
          <w:rFonts w:ascii="Times New Roman" w:eastAsia="Times New Roman" w:hAnsi="Times New Roman" w:cs="Times New Roman"/>
          <w:sz w:val="24"/>
          <w:szCs w:val="24"/>
        </w:rPr>
        <w:t>skelbiamos apklausos būdu sąlyg</w:t>
      </w:r>
      <w:r>
        <w:rPr>
          <w:rFonts w:ascii="Times New Roman" w:eastAsia="Times New Roman" w:hAnsi="Times New Roman" w:cs="Times New Roman"/>
          <w:sz w:val="24"/>
          <w:szCs w:val="24"/>
        </w:rPr>
        <w:t>ų</w:t>
      </w:r>
    </w:p>
    <w:p w:rsidR="00B076A1" w:rsidRPr="0035255B" w:rsidRDefault="00B076A1" w:rsidP="0035255B">
      <w:pPr>
        <w:spacing w:after="240"/>
        <w:ind w:firstLine="5245"/>
        <w:jc w:val="right"/>
        <w:rPr>
          <w:rFonts w:ascii="Times New Roman" w:eastAsia="Times New Roman" w:hAnsi="Times New Roman" w:cs="Times New Roman"/>
          <w:sz w:val="24"/>
          <w:szCs w:val="24"/>
        </w:rPr>
      </w:pPr>
      <w:r w:rsidRPr="0035255B">
        <w:rPr>
          <w:rFonts w:ascii="Times New Roman" w:eastAsia="Times New Roman" w:hAnsi="Times New Roman" w:cs="Times New Roman"/>
          <w:sz w:val="24"/>
          <w:szCs w:val="24"/>
        </w:rPr>
        <w:t>1 priedas</w:t>
      </w:r>
    </w:p>
    <w:p w:rsidR="00911EA3" w:rsidRDefault="00B076A1" w:rsidP="00911EA3">
      <w:pPr>
        <w:ind w:firstLine="0"/>
        <w:jc w:val="center"/>
        <w:rPr>
          <w:rFonts w:ascii="Times New Roman" w:eastAsia="Times New Roman" w:hAnsi="Times New Roman" w:cs="Times New Roman"/>
          <w:b/>
          <w:sz w:val="24"/>
          <w:szCs w:val="24"/>
        </w:rPr>
      </w:pPr>
      <w:r w:rsidRPr="00D32DB5">
        <w:rPr>
          <w:rFonts w:ascii="Times New Roman" w:eastAsia="Times New Roman" w:hAnsi="Times New Roman" w:cs="Times New Roman"/>
          <w:b/>
          <w:sz w:val="24"/>
          <w:szCs w:val="24"/>
        </w:rPr>
        <w:t>PASIŪLYMO FORMA</w:t>
      </w:r>
    </w:p>
    <w:p w:rsidR="00177401" w:rsidRPr="00AF0ADB" w:rsidRDefault="00B076A1" w:rsidP="00177401">
      <w:pPr>
        <w:ind w:firstLine="0"/>
        <w:jc w:val="center"/>
        <w:rPr>
          <w:rFonts w:ascii="Times New Roman" w:eastAsia="Times New Roman" w:hAnsi="Times New Roman" w:cs="Times New Roman"/>
          <w:b/>
          <w:sz w:val="24"/>
          <w:szCs w:val="24"/>
        </w:rPr>
      </w:pPr>
      <w:r w:rsidRPr="00AF0ADB">
        <w:rPr>
          <w:rFonts w:ascii="Times New Roman" w:eastAsia="Times New Roman" w:hAnsi="Times New Roman" w:cs="Times New Roman"/>
          <w:sz w:val="24"/>
          <w:szCs w:val="24"/>
        </w:rPr>
        <w:t>20</w:t>
      </w:r>
      <w:r w:rsidR="00396B59" w:rsidRPr="00AF0ADB">
        <w:rPr>
          <w:rFonts w:ascii="Times New Roman" w:eastAsia="Times New Roman" w:hAnsi="Times New Roman" w:cs="Times New Roman"/>
          <w:sz w:val="24"/>
          <w:szCs w:val="24"/>
        </w:rPr>
        <w:t>20</w:t>
      </w:r>
      <w:r w:rsidRPr="00AF0ADB">
        <w:rPr>
          <w:rFonts w:ascii="Times New Roman" w:eastAsia="Times New Roman" w:hAnsi="Times New Roman" w:cs="Times New Roman"/>
          <w:sz w:val="24"/>
          <w:szCs w:val="24"/>
        </w:rPr>
        <w:t>-0</w:t>
      </w:r>
      <w:r w:rsidR="00AF0ADB" w:rsidRPr="00AF0ADB">
        <w:rPr>
          <w:rFonts w:ascii="Times New Roman" w:eastAsia="Times New Roman" w:hAnsi="Times New Roman" w:cs="Times New Roman"/>
          <w:sz w:val="24"/>
          <w:szCs w:val="24"/>
        </w:rPr>
        <w:t>7</w:t>
      </w:r>
      <w:r w:rsidRPr="00AF0ADB">
        <w:rPr>
          <w:rFonts w:ascii="Times New Roman" w:eastAsia="Times New Roman" w:hAnsi="Times New Roman" w:cs="Times New Roman"/>
          <w:sz w:val="24"/>
          <w:szCs w:val="24"/>
        </w:rPr>
        <w:t>-...</w:t>
      </w:r>
    </w:p>
    <w:p w:rsidR="00B076A1" w:rsidRPr="00177401" w:rsidRDefault="00177401" w:rsidP="00177401">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lt-LT"/>
        </w:rPr>
        <w:t xml:space="preserve">KAIŠIADORIŲ </w:t>
      </w:r>
      <w:r w:rsidR="00FE4C6D" w:rsidRPr="00177401">
        <w:rPr>
          <w:rFonts w:ascii="Times New Roman" w:eastAsia="Times New Roman" w:hAnsi="Times New Roman" w:cs="Times New Roman"/>
          <w:b/>
          <w:sz w:val="24"/>
          <w:szCs w:val="24"/>
          <w:lang w:eastAsia="lt-LT"/>
        </w:rPr>
        <w:t xml:space="preserve">ŠVENTOSIOS FAUSTINOS MOKYKLOS PASTATO </w:t>
      </w:r>
      <w:r w:rsidR="00911EA3" w:rsidRPr="00177401">
        <w:rPr>
          <w:rFonts w:ascii="Times New Roman" w:eastAsia="Times New Roman" w:hAnsi="Times New Roman" w:cs="Times New Roman"/>
          <w:b/>
          <w:sz w:val="24"/>
          <w:szCs w:val="24"/>
          <w:lang w:eastAsia="lt-LT"/>
        </w:rPr>
        <w:t xml:space="preserve">GEDIMINO G. 118, KAIŠIADORYS </w:t>
      </w:r>
      <w:r w:rsidR="00FE4C6D" w:rsidRPr="00177401">
        <w:rPr>
          <w:rFonts w:ascii="Times New Roman" w:eastAsia="Times New Roman" w:hAnsi="Times New Roman" w:cs="Times New Roman"/>
          <w:b/>
          <w:sz w:val="24"/>
          <w:szCs w:val="24"/>
          <w:lang w:eastAsia="lt-LT"/>
        </w:rPr>
        <w:t>PATALP</w:t>
      </w:r>
      <w:r w:rsidRPr="00177401">
        <w:rPr>
          <w:rFonts w:ascii="Times New Roman" w:eastAsia="Times New Roman" w:hAnsi="Times New Roman" w:cs="Times New Roman"/>
          <w:b/>
          <w:sz w:val="24"/>
          <w:szCs w:val="24"/>
          <w:lang w:eastAsia="lt-LT"/>
        </w:rPr>
        <w:t>Ų</w:t>
      </w:r>
      <w:r w:rsidR="00FE4C6D" w:rsidRPr="00177401">
        <w:rPr>
          <w:rFonts w:ascii="Times New Roman" w:eastAsia="Times New Roman" w:hAnsi="Times New Roman" w:cs="Times New Roman"/>
          <w:b/>
          <w:sz w:val="24"/>
          <w:szCs w:val="24"/>
          <w:lang w:eastAsia="lt-LT"/>
        </w:rPr>
        <w:t xml:space="preserve"> </w:t>
      </w:r>
      <w:r w:rsidRPr="00AF0ADB">
        <w:rPr>
          <w:rFonts w:ascii="Times New Roman" w:eastAsia="Times New Roman" w:hAnsi="Times New Roman" w:cs="Times New Roman"/>
          <w:b/>
          <w:sz w:val="24"/>
          <w:szCs w:val="24"/>
          <w:lang w:eastAsia="lt-LT"/>
        </w:rPr>
        <w:t>(</w:t>
      </w:r>
      <w:r w:rsidR="006B7FD5" w:rsidRPr="00AF0ADB">
        <w:rPr>
          <w:sz w:val="24"/>
          <w:szCs w:val="24"/>
        </w:rPr>
        <w:t>1.45; 1-46; 1-47; 1-49; 1-50</w:t>
      </w:r>
      <w:r w:rsidRPr="00AF0ADB">
        <w:rPr>
          <w:rFonts w:ascii="Times New Roman" w:hAnsi="Times New Roman" w:cs="Times New Roman"/>
          <w:sz w:val="24"/>
          <w:szCs w:val="24"/>
        </w:rPr>
        <w:t>)</w:t>
      </w:r>
      <w:r w:rsidRPr="00177401">
        <w:rPr>
          <w:sz w:val="24"/>
          <w:szCs w:val="24"/>
        </w:rPr>
        <w:t xml:space="preserve">  </w:t>
      </w:r>
      <w:r w:rsidR="00FE4C6D" w:rsidRPr="00177401">
        <w:rPr>
          <w:rFonts w:ascii="Times New Roman" w:eastAsia="Times New Roman" w:hAnsi="Times New Roman" w:cs="Times New Roman"/>
          <w:b/>
          <w:sz w:val="24"/>
          <w:szCs w:val="24"/>
          <w:lang w:eastAsia="lt-LT"/>
        </w:rPr>
        <w:t>PAPRASTOJO REMONTO DARBAI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274"/>
        <w:gridCol w:w="3274"/>
      </w:tblGrid>
      <w:tr w:rsidR="00177401" w:rsidRPr="00D32DB5" w:rsidTr="00177401">
        <w:tc>
          <w:tcPr>
            <w:tcW w:w="2972" w:type="dxa"/>
          </w:tcPr>
          <w:p w:rsidR="00177401" w:rsidRPr="00D32DB5" w:rsidRDefault="00177401" w:rsidP="00F053A1">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pavadinimas ir kodas</w:t>
            </w:r>
          </w:p>
        </w:tc>
        <w:tc>
          <w:tcPr>
            <w:tcW w:w="3274" w:type="dxa"/>
          </w:tcPr>
          <w:p w:rsidR="00177401" w:rsidRPr="00D32DB5" w:rsidRDefault="00177401" w:rsidP="00F053A1">
            <w:pPr>
              <w:tabs>
                <w:tab w:val="left" w:pos="3780"/>
              </w:tabs>
              <w:ind w:firstLine="0"/>
              <w:rPr>
                <w:rFonts w:ascii="Times New Roman" w:eastAsia="Times New Roman" w:hAnsi="Times New Roman" w:cs="Times New Roman"/>
                <w:sz w:val="24"/>
                <w:szCs w:val="24"/>
              </w:rPr>
            </w:pPr>
          </w:p>
        </w:tc>
        <w:tc>
          <w:tcPr>
            <w:tcW w:w="3274" w:type="dxa"/>
          </w:tcPr>
          <w:p w:rsidR="00177401" w:rsidRPr="00D32DB5" w:rsidRDefault="00177401" w:rsidP="00F053A1">
            <w:pPr>
              <w:tabs>
                <w:tab w:val="left" w:pos="3780"/>
              </w:tabs>
              <w:ind w:firstLine="0"/>
              <w:rPr>
                <w:rFonts w:ascii="Times New Roman" w:eastAsia="Times New Roman" w:hAnsi="Times New Roman" w:cs="Times New Roman"/>
                <w:sz w:val="24"/>
                <w:szCs w:val="24"/>
              </w:rPr>
            </w:pPr>
          </w:p>
        </w:tc>
      </w:tr>
      <w:tr w:rsidR="00177401" w:rsidRPr="00D32DB5" w:rsidTr="00177401">
        <w:tc>
          <w:tcPr>
            <w:tcW w:w="2972" w:type="dxa"/>
          </w:tcPr>
          <w:p w:rsidR="00177401" w:rsidRPr="00D32DB5" w:rsidRDefault="00177401" w:rsidP="00F053A1">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adresas</w:t>
            </w: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r>
      <w:tr w:rsidR="00177401" w:rsidRPr="00D32DB5" w:rsidTr="00177401">
        <w:tc>
          <w:tcPr>
            <w:tcW w:w="2972" w:type="dxa"/>
          </w:tcPr>
          <w:p w:rsidR="00177401" w:rsidRPr="00D32DB5" w:rsidRDefault="00177401" w:rsidP="00F053A1">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Tiekėjo</w:t>
            </w:r>
            <w:r w:rsidRPr="00D32DB5">
              <w:rPr>
                <w:rFonts w:ascii="Times New Roman" w:eastAsia="Times New Roman" w:hAnsi="Times New Roman" w:cs="Times New Roman"/>
                <w:sz w:val="24"/>
                <w:szCs w:val="24"/>
              </w:rPr>
              <w:t xml:space="preserve"> įgalioto asmens pasirašyti pasiūlymą vardas ir pavardė</w:t>
            </w: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r>
      <w:tr w:rsidR="00177401" w:rsidRPr="00D32DB5" w:rsidTr="00177401">
        <w:tc>
          <w:tcPr>
            <w:tcW w:w="2972" w:type="dxa"/>
          </w:tcPr>
          <w:p w:rsidR="00177401" w:rsidRPr="00D32DB5" w:rsidRDefault="00177401" w:rsidP="00F053A1">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Tiekėjo</w:t>
            </w:r>
            <w:r w:rsidRPr="00D32DB5">
              <w:rPr>
                <w:rFonts w:ascii="Times New Roman" w:eastAsia="Times New Roman" w:hAnsi="Times New Roman" w:cs="Times New Roman"/>
                <w:sz w:val="24"/>
                <w:szCs w:val="24"/>
              </w:rPr>
              <w:t xml:space="preserve"> įgalioto asmens bendrauti pateikto pasiūlymo klausimais</w:t>
            </w: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r>
      <w:tr w:rsidR="00177401" w:rsidRPr="00D32DB5" w:rsidTr="00177401">
        <w:tc>
          <w:tcPr>
            <w:tcW w:w="2972" w:type="dxa"/>
          </w:tcPr>
          <w:p w:rsidR="00177401" w:rsidRPr="00D32DB5" w:rsidRDefault="00177401" w:rsidP="00F053A1">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Tiekėjo</w:t>
            </w:r>
            <w:r w:rsidRPr="00D32DB5">
              <w:rPr>
                <w:rFonts w:ascii="Times New Roman" w:eastAsia="Times New Roman" w:hAnsi="Times New Roman" w:cs="Times New Roman"/>
                <w:sz w:val="24"/>
                <w:szCs w:val="24"/>
              </w:rPr>
              <w:t xml:space="preserve"> telefono</w:t>
            </w:r>
            <w:r>
              <w:rPr>
                <w:rFonts w:ascii="Times New Roman" w:eastAsia="Times New Roman" w:hAnsi="Times New Roman" w:cs="Times New Roman"/>
                <w:sz w:val="24"/>
                <w:szCs w:val="24"/>
              </w:rPr>
              <w:t xml:space="preserve"> </w:t>
            </w:r>
            <w:r w:rsidRPr="00D32DB5">
              <w:rPr>
                <w:rFonts w:ascii="Times New Roman" w:eastAsia="Times New Roman" w:hAnsi="Times New Roman" w:cs="Times New Roman"/>
                <w:sz w:val="24"/>
                <w:szCs w:val="24"/>
              </w:rPr>
              <w:t>numeris</w:t>
            </w: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r>
      <w:tr w:rsidR="00177401" w:rsidRPr="00D32DB5" w:rsidTr="00177401">
        <w:tc>
          <w:tcPr>
            <w:tcW w:w="2972" w:type="dxa"/>
          </w:tcPr>
          <w:p w:rsidR="00177401" w:rsidRPr="00D32DB5" w:rsidRDefault="00177401" w:rsidP="00F053A1">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Tiekėjo</w:t>
            </w:r>
            <w:r w:rsidRPr="00D32DB5">
              <w:rPr>
                <w:rFonts w:ascii="Times New Roman" w:eastAsia="Times New Roman" w:hAnsi="Times New Roman" w:cs="Times New Roman"/>
                <w:sz w:val="24"/>
                <w:szCs w:val="24"/>
              </w:rPr>
              <w:t xml:space="preserve"> el. pašto adresas</w:t>
            </w: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c>
          <w:tcPr>
            <w:tcW w:w="3274" w:type="dxa"/>
          </w:tcPr>
          <w:p w:rsidR="00177401" w:rsidRPr="00D32DB5" w:rsidRDefault="00177401" w:rsidP="00F053A1">
            <w:pPr>
              <w:ind w:firstLine="0"/>
              <w:rPr>
                <w:rFonts w:ascii="Times New Roman" w:eastAsia="Times New Roman" w:hAnsi="Times New Roman" w:cs="Times New Roman"/>
                <w:sz w:val="24"/>
                <w:szCs w:val="24"/>
              </w:rPr>
            </w:pPr>
          </w:p>
        </w:tc>
      </w:tr>
    </w:tbl>
    <w:p w:rsidR="00B076A1" w:rsidRDefault="00B076A1" w:rsidP="00B076A1">
      <w:pPr>
        <w:pStyle w:val="Sraopastraipa"/>
        <w:numPr>
          <w:ilvl w:val="0"/>
          <w:numId w:val="22"/>
        </w:numPr>
        <w:spacing w:before="240"/>
        <w:ind w:left="0" w:firstLine="1276"/>
        <w:rPr>
          <w:sz w:val="24"/>
          <w:szCs w:val="24"/>
        </w:rPr>
      </w:pPr>
      <w:r w:rsidRPr="00336F68">
        <w:rPr>
          <w:sz w:val="24"/>
          <w:szCs w:val="24"/>
        </w:rPr>
        <w:t>Pažymime, kad sutinkame su visomis pirkimo dokumentų sąlygomis.</w:t>
      </w:r>
    </w:p>
    <w:tbl>
      <w:tblPr>
        <w:tblpPr w:leftFromText="180" w:rightFromText="180"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2"/>
      </w:tblGrid>
      <w:tr w:rsidR="00911EA3" w:rsidRPr="00911EA3" w:rsidTr="00911EA3">
        <w:tc>
          <w:tcPr>
            <w:tcW w:w="4816" w:type="dxa"/>
            <w:tcBorders>
              <w:top w:val="single" w:sz="4" w:space="0" w:color="auto"/>
              <w:left w:val="single" w:sz="4" w:space="0" w:color="auto"/>
              <w:bottom w:val="single" w:sz="4" w:space="0" w:color="auto"/>
              <w:right w:val="single" w:sz="4" w:space="0" w:color="auto"/>
            </w:tcBorders>
          </w:tcPr>
          <w:p w:rsidR="00911EA3" w:rsidRPr="00911EA3" w:rsidRDefault="00911EA3" w:rsidP="00911EA3">
            <w:pPr>
              <w:ind w:firstLine="0"/>
              <w:rPr>
                <w:rFonts w:ascii="Times New Roman" w:eastAsia="Calibri" w:hAnsi="Times New Roman" w:cs="Times New Roman"/>
                <w:sz w:val="24"/>
                <w:szCs w:val="24"/>
              </w:rPr>
            </w:pPr>
            <w:r w:rsidRPr="00911EA3">
              <w:rPr>
                <w:rFonts w:ascii="Times New Roman" w:eastAsia="Calibri" w:hAnsi="Times New Roman" w:cs="Times New Roman"/>
                <w:sz w:val="24"/>
                <w:szCs w:val="24"/>
              </w:rPr>
              <w:t xml:space="preserve">Pasiūlymo kaina be PVM, </w:t>
            </w:r>
            <w:proofErr w:type="spellStart"/>
            <w:r w:rsidRPr="00911EA3">
              <w:rPr>
                <w:rFonts w:ascii="Times New Roman" w:eastAsia="Calibri" w:hAnsi="Times New Roman" w:cs="Times New Roman"/>
                <w:sz w:val="24"/>
                <w:szCs w:val="24"/>
              </w:rPr>
              <w:t>Eur</w:t>
            </w:r>
            <w:proofErr w:type="spellEnd"/>
            <w:r w:rsidR="008100DC">
              <w:rPr>
                <w:rFonts w:ascii="Times New Roman" w:eastAsia="Calibri" w:hAnsi="Times New Roman" w:cs="Times New Roman"/>
                <w:sz w:val="24"/>
                <w:szCs w:val="24"/>
              </w:rPr>
              <w:t xml:space="preserve">   </w:t>
            </w:r>
            <w:r w:rsidR="00C13120">
              <w:rPr>
                <w:rFonts w:ascii="Times New Roman" w:eastAsia="Calibri" w:hAnsi="Times New Roman" w:cs="Times New Roman"/>
                <w:sz w:val="24"/>
                <w:szCs w:val="24"/>
              </w:rPr>
              <w:t xml:space="preserve">  </w:t>
            </w:r>
            <w:r w:rsidR="003D7C57">
              <w:rPr>
                <w:rFonts w:ascii="Times New Roman" w:eastAsia="Calibri" w:hAnsi="Times New Roman" w:cs="Times New Roman"/>
                <w:sz w:val="24"/>
                <w:szCs w:val="24"/>
              </w:rPr>
              <w:t xml:space="preserve">  </w:t>
            </w:r>
            <w:r w:rsidR="00820DC8">
              <w:rPr>
                <w:rFonts w:ascii="Times New Roman" w:eastAsia="Calibri" w:hAnsi="Times New Roman" w:cs="Times New Roman"/>
                <w:sz w:val="24"/>
                <w:szCs w:val="24"/>
              </w:rPr>
              <w:t xml:space="preserve"> </w:t>
            </w:r>
          </w:p>
        </w:tc>
        <w:tc>
          <w:tcPr>
            <w:tcW w:w="4812" w:type="dxa"/>
            <w:tcBorders>
              <w:top w:val="single" w:sz="4" w:space="0" w:color="auto"/>
              <w:left w:val="single" w:sz="4" w:space="0" w:color="auto"/>
              <w:bottom w:val="single" w:sz="4" w:space="0" w:color="auto"/>
              <w:right w:val="single" w:sz="4" w:space="0" w:color="auto"/>
            </w:tcBorders>
          </w:tcPr>
          <w:p w:rsidR="00911EA3" w:rsidRPr="00911EA3" w:rsidRDefault="00911EA3" w:rsidP="00911EA3">
            <w:pPr>
              <w:ind w:firstLine="0"/>
              <w:rPr>
                <w:rFonts w:ascii="Times New Roman" w:eastAsia="Calibri" w:hAnsi="Times New Roman" w:cs="Times New Roman"/>
                <w:sz w:val="24"/>
                <w:szCs w:val="24"/>
              </w:rPr>
            </w:pPr>
          </w:p>
        </w:tc>
      </w:tr>
      <w:tr w:rsidR="00911EA3" w:rsidRPr="00911EA3" w:rsidTr="00911EA3">
        <w:tc>
          <w:tcPr>
            <w:tcW w:w="4816" w:type="dxa"/>
            <w:tcBorders>
              <w:top w:val="single" w:sz="4" w:space="0" w:color="auto"/>
              <w:left w:val="single" w:sz="4" w:space="0" w:color="auto"/>
              <w:bottom w:val="single" w:sz="4" w:space="0" w:color="auto"/>
              <w:right w:val="single" w:sz="4" w:space="0" w:color="auto"/>
            </w:tcBorders>
          </w:tcPr>
          <w:p w:rsidR="00911EA3" w:rsidRPr="00911EA3" w:rsidRDefault="00911EA3" w:rsidP="00911EA3">
            <w:pPr>
              <w:ind w:firstLine="0"/>
              <w:rPr>
                <w:rFonts w:ascii="Times New Roman" w:eastAsia="Calibri" w:hAnsi="Times New Roman" w:cs="Times New Roman"/>
                <w:sz w:val="24"/>
                <w:szCs w:val="24"/>
              </w:rPr>
            </w:pPr>
            <w:r w:rsidRPr="00911EA3">
              <w:rPr>
                <w:rFonts w:ascii="Times New Roman" w:eastAsia="Calibri" w:hAnsi="Times New Roman" w:cs="Times New Roman"/>
                <w:sz w:val="24"/>
                <w:szCs w:val="24"/>
              </w:rPr>
              <w:t xml:space="preserve">PVM [tarifas] suma, </w:t>
            </w:r>
            <w:proofErr w:type="spellStart"/>
            <w:r w:rsidRPr="00911EA3">
              <w:rPr>
                <w:rFonts w:ascii="Times New Roman" w:eastAsia="Calibri" w:hAnsi="Times New Roman" w:cs="Times New Roman"/>
                <w:sz w:val="24"/>
                <w:szCs w:val="24"/>
              </w:rPr>
              <w:t>Eur</w:t>
            </w:r>
            <w:proofErr w:type="spellEnd"/>
          </w:p>
        </w:tc>
        <w:tc>
          <w:tcPr>
            <w:tcW w:w="4812" w:type="dxa"/>
            <w:tcBorders>
              <w:top w:val="single" w:sz="4" w:space="0" w:color="auto"/>
              <w:left w:val="single" w:sz="4" w:space="0" w:color="auto"/>
              <w:bottom w:val="single" w:sz="4" w:space="0" w:color="auto"/>
              <w:right w:val="single" w:sz="4" w:space="0" w:color="auto"/>
            </w:tcBorders>
          </w:tcPr>
          <w:p w:rsidR="00911EA3" w:rsidRPr="00911EA3" w:rsidRDefault="00911EA3" w:rsidP="00911EA3">
            <w:pPr>
              <w:ind w:firstLine="0"/>
              <w:rPr>
                <w:rFonts w:ascii="Times New Roman" w:eastAsia="Calibri" w:hAnsi="Times New Roman" w:cs="Times New Roman"/>
                <w:sz w:val="24"/>
                <w:szCs w:val="24"/>
              </w:rPr>
            </w:pPr>
          </w:p>
        </w:tc>
      </w:tr>
      <w:tr w:rsidR="00911EA3" w:rsidRPr="00911EA3" w:rsidTr="00911EA3">
        <w:trPr>
          <w:cantSplit/>
        </w:trPr>
        <w:tc>
          <w:tcPr>
            <w:tcW w:w="4816" w:type="dxa"/>
            <w:vMerge w:val="restart"/>
            <w:tcBorders>
              <w:top w:val="single" w:sz="4" w:space="0" w:color="auto"/>
              <w:left w:val="single" w:sz="4" w:space="0" w:color="auto"/>
              <w:bottom w:val="single" w:sz="4" w:space="0" w:color="auto"/>
              <w:right w:val="single" w:sz="4" w:space="0" w:color="auto"/>
            </w:tcBorders>
            <w:vAlign w:val="center"/>
          </w:tcPr>
          <w:p w:rsidR="00911EA3" w:rsidRPr="00911EA3" w:rsidRDefault="00911EA3" w:rsidP="00911EA3">
            <w:pPr>
              <w:ind w:firstLine="0"/>
              <w:jc w:val="left"/>
              <w:rPr>
                <w:rFonts w:ascii="Times New Roman" w:eastAsia="Calibri" w:hAnsi="Times New Roman" w:cs="Times New Roman"/>
                <w:sz w:val="24"/>
                <w:szCs w:val="24"/>
              </w:rPr>
            </w:pPr>
            <w:r w:rsidRPr="00911EA3">
              <w:rPr>
                <w:rFonts w:ascii="Times New Roman" w:eastAsia="Calibri" w:hAnsi="Times New Roman" w:cs="Times New Roman"/>
                <w:sz w:val="24"/>
                <w:szCs w:val="24"/>
              </w:rPr>
              <w:t xml:space="preserve">Bendra pasiūlymo kaina su PVM, </w:t>
            </w:r>
            <w:proofErr w:type="spellStart"/>
            <w:r w:rsidRPr="00911EA3">
              <w:rPr>
                <w:rFonts w:ascii="Times New Roman" w:eastAsia="Calibri" w:hAnsi="Times New Roman" w:cs="Times New Roman"/>
                <w:sz w:val="24"/>
                <w:szCs w:val="24"/>
              </w:rPr>
              <w:t>Eur</w:t>
            </w:r>
            <w:proofErr w:type="spellEnd"/>
          </w:p>
        </w:tc>
        <w:tc>
          <w:tcPr>
            <w:tcW w:w="4812" w:type="dxa"/>
            <w:tcBorders>
              <w:top w:val="single" w:sz="4" w:space="0" w:color="auto"/>
              <w:left w:val="single" w:sz="4" w:space="0" w:color="auto"/>
              <w:bottom w:val="single" w:sz="4" w:space="0" w:color="auto"/>
              <w:right w:val="single" w:sz="4" w:space="0" w:color="auto"/>
            </w:tcBorders>
          </w:tcPr>
          <w:p w:rsidR="00911EA3" w:rsidRPr="00911EA3" w:rsidRDefault="00911EA3" w:rsidP="00911EA3">
            <w:pPr>
              <w:ind w:firstLine="0"/>
              <w:rPr>
                <w:rFonts w:ascii="Times New Roman" w:eastAsia="Calibri" w:hAnsi="Times New Roman" w:cs="Times New Roman"/>
                <w:sz w:val="24"/>
                <w:szCs w:val="24"/>
              </w:rPr>
            </w:pPr>
            <w:r w:rsidRPr="00911EA3">
              <w:rPr>
                <w:rFonts w:ascii="Times New Roman" w:eastAsia="Calibri" w:hAnsi="Times New Roman" w:cs="Times New Roman"/>
                <w:sz w:val="24"/>
                <w:szCs w:val="24"/>
              </w:rPr>
              <w:t>[Suma skaičiais]</w:t>
            </w:r>
          </w:p>
        </w:tc>
      </w:tr>
      <w:tr w:rsidR="00911EA3" w:rsidRPr="00911EA3" w:rsidTr="00911EA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11EA3" w:rsidRPr="00911EA3" w:rsidRDefault="00911EA3" w:rsidP="00911EA3">
            <w:pPr>
              <w:ind w:firstLine="0"/>
              <w:jc w:val="left"/>
              <w:rPr>
                <w:rFonts w:ascii="Times New Roman" w:eastAsia="Calibri" w:hAnsi="Times New Roman" w:cs="Times New Roman"/>
                <w:sz w:val="24"/>
                <w:szCs w:val="24"/>
              </w:rPr>
            </w:pPr>
          </w:p>
        </w:tc>
        <w:tc>
          <w:tcPr>
            <w:tcW w:w="4812" w:type="dxa"/>
            <w:tcBorders>
              <w:top w:val="single" w:sz="4" w:space="0" w:color="auto"/>
              <w:left w:val="single" w:sz="4" w:space="0" w:color="auto"/>
              <w:bottom w:val="single" w:sz="4" w:space="0" w:color="auto"/>
              <w:right w:val="single" w:sz="4" w:space="0" w:color="auto"/>
            </w:tcBorders>
          </w:tcPr>
          <w:p w:rsidR="00911EA3" w:rsidRPr="00911EA3" w:rsidRDefault="00911EA3" w:rsidP="00911EA3">
            <w:pPr>
              <w:ind w:firstLine="0"/>
              <w:rPr>
                <w:rFonts w:ascii="Times New Roman" w:eastAsia="Calibri" w:hAnsi="Times New Roman" w:cs="Times New Roman"/>
                <w:sz w:val="24"/>
                <w:szCs w:val="24"/>
              </w:rPr>
            </w:pPr>
            <w:r w:rsidRPr="00911EA3">
              <w:rPr>
                <w:rFonts w:ascii="Times New Roman" w:eastAsia="Calibri" w:hAnsi="Times New Roman" w:cs="Times New Roman"/>
                <w:sz w:val="24"/>
                <w:szCs w:val="24"/>
              </w:rPr>
              <w:t>[Suma žodžiais]</w:t>
            </w:r>
          </w:p>
        </w:tc>
      </w:tr>
    </w:tbl>
    <w:p w:rsidR="00911EA3" w:rsidRPr="00911EA3" w:rsidRDefault="00B076A1" w:rsidP="00911EA3">
      <w:pPr>
        <w:pStyle w:val="Sraopastraipa"/>
        <w:numPr>
          <w:ilvl w:val="0"/>
          <w:numId w:val="22"/>
        </w:numPr>
        <w:spacing w:after="240"/>
        <w:ind w:left="0" w:firstLine="1276"/>
        <w:contextualSpacing w:val="0"/>
        <w:rPr>
          <w:sz w:val="24"/>
          <w:szCs w:val="24"/>
        </w:rPr>
      </w:pPr>
      <w:r w:rsidRPr="00336F68">
        <w:rPr>
          <w:sz w:val="24"/>
          <w:szCs w:val="24"/>
        </w:rPr>
        <w:t xml:space="preserve">Siūlome šias </w:t>
      </w:r>
      <w:r w:rsidR="00FE4C6D">
        <w:rPr>
          <w:sz w:val="24"/>
          <w:szCs w:val="24"/>
        </w:rPr>
        <w:t>darbų</w:t>
      </w:r>
      <w:r w:rsidRPr="00336F68">
        <w:rPr>
          <w:sz w:val="24"/>
          <w:szCs w:val="24"/>
        </w:rPr>
        <w:t xml:space="preserve"> kainas:</w:t>
      </w:r>
    </w:p>
    <w:p w:rsidR="001725C9" w:rsidRDefault="001725C9" w:rsidP="001725C9">
      <w:pPr>
        <w:pStyle w:val="Sraopastraipa"/>
        <w:numPr>
          <w:ilvl w:val="0"/>
          <w:numId w:val="22"/>
        </w:numPr>
        <w:spacing w:before="240" w:after="240"/>
        <w:rPr>
          <w:sz w:val="24"/>
          <w:szCs w:val="24"/>
        </w:rPr>
      </w:pPr>
      <w:r w:rsidRPr="001725C9">
        <w:rPr>
          <w:sz w:val="24"/>
          <w:szCs w:val="24"/>
        </w:rPr>
        <w:t>Informacija apie subrangovus ir/ar asmenis, kuriuos ketinama įdarbinti (t. y. pasiūlymo pateikimo metu šie asmenys nėra tiekėjo darbuotojai), kurie bus pasitelkiami vykdant pirkimo sutartį:</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54"/>
        <w:gridCol w:w="2481"/>
        <w:gridCol w:w="3820"/>
        <w:gridCol w:w="2884"/>
      </w:tblGrid>
      <w:tr w:rsidR="001725C9" w:rsidRPr="001725C9" w:rsidTr="001725C9">
        <w:tc>
          <w:tcPr>
            <w:tcW w:w="170" w:type="dxa"/>
            <w:vAlign w:val="center"/>
          </w:tcPr>
          <w:p w:rsidR="001725C9" w:rsidRPr="001725C9" w:rsidRDefault="001725C9" w:rsidP="001725C9">
            <w:pPr>
              <w:suppressAutoHyphens/>
              <w:ind w:firstLine="0"/>
              <w:jc w:val="center"/>
              <w:rPr>
                <w:rFonts w:ascii="Times New Roman" w:eastAsia="Times New Roman" w:hAnsi="Times New Roman" w:cs="Times New Roman"/>
                <w:bCs/>
                <w:sz w:val="24"/>
                <w:szCs w:val="24"/>
                <w:lang w:eastAsia="lt-LT"/>
              </w:rPr>
            </w:pPr>
            <w:r w:rsidRPr="001725C9">
              <w:rPr>
                <w:rFonts w:ascii="Times New Roman" w:eastAsia="Times New Roman" w:hAnsi="Times New Roman" w:cs="Times New Roman"/>
                <w:bCs/>
                <w:sz w:val="24"/>
                <w:szCs w:val="24"/>
                <w:lang w:eastAsia="lt-LT"/>
              </w:rPr>
              <w:t>Eil. Nr.</w:t>
            </w:r>
          </w:p>
        </w:tc>
        <w:tc>
          <w:tcPr>
            <w:tcW w:w="2546" w:type="dxa"/>
            <w:vAlign w:val="center"/>
          </w:tcPr>
          <w:p w:rsidR="001725C9" w:rsidRPr="001725C9" w:rsidRDefault="001725C9" w:rsidP="001725C9">
            <w:pPr>
              <w:ind w:firstLine="0"/>
              <w:jc w:val="center"/>
              <w:rPr>
                <w:rFonts w:ascii="Times New Roman" w:eastAsia="Times New Roman" w:hAnsi="Times New Roman" w:cs="Times New Roman"/>
                <w:bCs/>
                <w:sz w:val="24"/>
                <w:szCs w:val="24"/>
                <w:lang w:eastAsia="lt-LT"/>
              </w:rPr>
            </w:pPr>
            <w:r w:rsidRPr="001725C9">
              <w:rPr>
                <w:rFonts w:ascii="Times New Roman" w:eastAsia="Times New Roman" w:hAnsi="Times New Roman" w:cs="Times New Roman"/>
                <w:bCs/>
                <w:sz w:val="24"/>
                <w:szCs w:val="24"/>
                <w:lang w:eastAsia="lt-LT"/>
              </w:rPr>
              <w:t>Subrangovo pavadinimas, kodas ir adresas/ fizinio asmens vardas, pavardė</w:t>
            </w:r>
          </w:p>
        </w:tc>
        <w:tc>
          <w:tcPr>
            <w:tcW w:w="3957" w:type="dxa"/>
            <w:vAlign w:val="center"/>
          </w:tcPr>
          <w:p w:rsidR="001725C9" w:rsidRPr="001725C9" w:rsidRDefault="001725C9" w:rsidP="001725C9">
            <w:pPr>
              <w:ind w:firstLine="0"/>
              <w:jc w:val="center"/>
              <w:rPr>
                <w:rFonts w:ascii="Times New Roman" w:eastAsia="Times New Roman" w:hAnsi="Times New Roman" w:cs="Times New Roman"/>
                <w:bCs/>
                <w:sz w:val="24"/>
                <w:szCs w:val="24"/>
                <w:lang w:eastAsia="lt-LT"/>
              </w:rPr>
            </w:pPr>
            <w:r w:rsidRPr="001725C9">
              <w:rPr>
                <w:rFonts w:ascii="Times New Roman" w:eastAsia="Times New Roman" w:hAnsi="Times New Roman" w:cs="Times New Roman"/>
                <w:bCs/>
                <w:sz w:val="24"/>
                <w:szCs w:val="24"/>
                <w:lang w:eastAsia="lt-LT"/>
              </w:rPr>
              <w:t xml:space="preserve">Įsipareigojimų dalis (kokiai pirkimo sutarties daliai), kuriai ketinama pasitelkti subrangovą </w:t>
            </w:r>
            <w:r w:rsidRPr="001725C9">
              <w:rPr>
                <w:rFonts w:ascii="Times New Roman" w:eastAsia="Calibri" w:hAnsi="Times New Roman" w:cs="Times New Roman"/>
                <w:bCs/>
                <w:sz w:val="24"/>
                <w:szCs w:val="24"/>
                <w:lang w:eastAsia="lt-LT"/>
              </w:rPr>
              <w:t>ir/ar asmenį, kurį ketinama įdarbinti</w:t>
            </w:r>
            <w:r w:rsidRPr="001725C9">
              <w:rPr>
                <w:rFonts w:ascii="Times New Roman" w:eastAsia="Times New Roman" w:hAnsi="Times New Roman" w:cs="Times New Roman"/>
                <w:bCs/>
                <w:sz w:val="24"/>
                <w:szCs w:val="24"/>
                <w:lang w:eastAsia="lt-LT"/>
              </w:rPr>
              <w:t xml:space="preserve">, </w:t>
            </w:r>
            <w:r w:rsidRPr="001725C9">
              <w:rPr>
                <w:rFonts w:ascii="Times New Roman" w:eastAsia="Calibri" w:hAnsi="Times New Roman" w:cs="Times New Roman"/>
                <w:bCs/>
                <w:sz w:val="24"/>
                <w:szCs w:val="24"/>
              </w:rPr>
              <w:t>aprašymas</w:t>
            </w:r>
          </w:p>
        </w:tc>
        <w:tc>
          <w:tcPr>
            <w:tcW w:w="2966" w:type="dxa"/>
          </w:tcPr>
          <w:p w:rsidR="001725C9" w:rsidRPr="001725C9" w:rsidRDefault="001725C9" w:rsidP="001725C9">
            <w:pPr>
              <w:ind w:firstLine="0"/>
              <w:jc w:val="center"/>
              <w:rPr>
                <w:rFonts w:ascii="Times New Roman" w:eastAsia="Times New Roman" w:hAnsi="Times New Roman" w:cs="Times New Roman"/>
                <w:bCs/>
                <w:sz w:val="24"/>
                <w:szCs w:val="24"/>
                <w:lang w:eastAsia="lt-LT"/>
              </w:rPr>
            </w:pPr>
            <w:r w:rsidRPr="001725C9">
              <w:rPr>
                <w:rFonts w:ascii="Times New Roman" w:eastAsia="Times New Roman" w:hAnsi="Times New Roman" w:cs="Times New Roman"/>
                <w:bCs/>
                <w:sz w:val="24"/>
                <w:szCs w:val="24"/>
                <w:lang w:eastAsia="lt-LT"/>
              </w:rPr>
              <w:t>Įsipareigojimų dalis (kuriai pirkimo sutarties daliai), kuriai ketinama pasitelkti subrangovą ir</w:t>
            </w:r>
            <w:r w:rsidRPr="001725C9">
              <w:rPr>
                <w:rFonts w:ascii="Times New Roman" w:eastAsia="Calibri" w:hAnsi="Times New Roman" w:cs="Times New Roman"/>
                <w:bCs/>
                <w:sz w:val="24"/>
                <w:szCs w:val="24"/>
                <w:lang w:eastAsia="lt-LT"/>
              </w:rPr>
              <w:t>/ar asmenį, kurį ketinama įdarbinti</w:t>
            </w:r>
            <w:r w:rsidRPr="001725C9">
              <w:rPr>
                <w:rFonts w:ascii="Times New Roman" w:eastAsia="Times New Roman" w:hAnsi="Times New Roman" w:cs="Times New Roman"/>
                <w:bCs/>
                <w:sz w:val="24"/>
                <w:szCs w:val="24"/>
                <w:lang w:eastAsia="lt-LT"/>
              </w:rPr>
              <w:t xml:space="preserve"> (apimtis eurais)</w:t>
            </w:r>
          </w:p>
        </w:tc>
      </w:tr>
      <w:tr w:rsidR="001725C9" w:rsidRPr="001725C9" w:rsidTr="001725C9">
        <w:tc>
          <w:tcPr>
            <w:tcW w:w="170" w:type="dxa"/>
          </w:tcPr>
          <w:p w:rsidR="001725C9" w:rsidRPr="001725C9" w:rsidRDefault="001725C9" w:rsidP="001725C9">
            <w:pPr>
              <w:suppressAutoHyphens/>
              <w:ind w:firstLine="0"/>
              <w:rPr>
                <w:rFonts w:ascii="Times New Roman" w:eastAsia="Times New Roman" w:hAnsi="Times New Roman" w:cs="Times New Roman"/>
                <w:sz w:val="24"/>
                <w:szCs w:val="24"/>
                <w:lang w:eastAsia="lt-LT"/>
              </w:rPr>
            </w:pPr>
            <w:r w:rsidRPr="001725C9">
              <w:rPr>
                <w:rFonts w:ascii="Times New Roman" w:eastAsia="Times New Roman" w:hAnsi="Times New Roman" w:cs="Times New Roman"/>
                <w:sz w:val="24"/>
                <w:szCs w:val="24"/>
                <w:lang w:eastAsia="lt-LT"/>
              </w:rPr>
              <w:t>1.</w:t>
            </w:r>
          </w:p>
        </w:tc>
        <w:tc>
          <w:tcPr>
            <w:tcW w:w="2546" w:type="dxa"/>
          </w:tcPr>
          <w:p w:rsidR="001725C9" w:rsidRPr="001725C9" w:rsidRDefault="001725C9" w:rsidP="001725C9">
            <w:pPr>
              <w:suppressAutoHyphens/>
              <w:ind w:firstLine="0"/>
              <w:rPr>
                <w:rFonts w:ascii="Times New Roman" w:eastAsia="Times New Roman" w:hAnsi="Times New Roman" w:cs="Times New Roman"/>
                <w:sz w:val="24"/>
                <w:szCs w:val="24"/>
                <w:lang w:eastAsia="lt-LT"/>
              </w:rPr>
            </w:pPr>
          </w:p>
        </w:tc>
        <w:tc>
          <w:tcPr>
            <w:tcW w:w="3957" w:type="dxa"/>
          </w:tcPr>
          <w:p w:rsidR="001725C9" w:rsidRPr="001725C9" w:rsidRDefault="001725C9" w:rsidP="001725C9">
            <w:pPr>
              <w:suppressAutoHyphens/>
              <w:ind w:firstLine="0"/>
              <w:rPr>
                <w:rFonts w:ascii="Times New Roman" w:eastAsia="Times New Roman" w:hAnsi="Times New Roman" w:cs="Times New Roman"/>
                <w:sz w:val="24"/>
                <w:szCs w:val="24"/>
                <w:lang w:eastAsia="lt-LT"/>
              </w:rPr>
            </w:pPr>
          </w:p>
        </w:tc>
        <w:tc>
          <w:tcPr>
            <w:tcW w:w="2966" w:type="dxa"/>
          </w:tcPr>
          <w:p w:rsidR="001725C9" w:rsidRPr="001725C9" w:rsidRDefault="001725C9" w:rsidP="001725C9">
            <w:pPr>
              <w:suppressAutoHyphens/>
              <w:ind w:firstLine="0"/>
              <w:rPr>
                <w:rFonts w:ascii="Times New Roman" w:eastAsia="Times New Roman" w:hAnsi="Times New Roman" w:cs="Times New Roman"/>
                <w:sz w:val="24"/>
                <w:szCs w:val="24"/>
                <w:lang w:eastAsia="lt-LT"/>
              </w:rPr>
            </w:pPr>
          </w:p>
        </w:tc>
      </w:tr>
      <w:tr w:rsidR="001725C9" w:rsidRPr="001725C9" w:rsidTr="001725C9">
        <w:tc>
          <w:tcPr>
            <w:tcW w:w="170" w:type="dxa"/>
          </w:tcPr>
          <w:p w:rsidR="001725C9" w:rsidRPr="001725C9" w:rsidRDefault="001725C9" w:rsidP="001725C9">
            <w:pPr>
              <w:suppressAutoHyphens/>
              <w:ind w:firstLine="0"/>
              <w:rPr>
                <w:rFonts w:ascii="Times New Roman" w:eastAsia="Times New Roman" w:hAnsi="Times New Roman" w:cs="Times New Roman"/>
                <w:sz w:val="24"/>
                <w:szCs w:val="24"/>
                <w:lang w:eastAsia="lt-LT"/>
              </w:rPr>
            </w:pPr>
            <w:r w:rsidRPr="001725C9">
              <w:rPr>
                <w:rFonts w:ascii="Times New Roman" w:eastAsia="Times New Roman" w:hAnsi="Times New Roman" w:cs="Times New Roman"/>
                <w:sz w:val="24"/>
                <w:szCs w:val="24"/>
                <w:lang w:eastAsia="lt-LT"/>
              </w:rPr>
              <w:t>...</w:t>
            </w:r>
          </w:p>
        </w:tc>
        <w:tc>
          <w:tcPr>
            <w:tcW w:w="2546" w:type="dxa"/>
          </w:tcPr>
          <w:p w:rsidR="001725C9" w:rsidRPr="001725C9" w:rsidRDefault="001725C9" w:rsidP="001725C9">
            <w:pPr>
              <w:suppressAutoHyphens/>
              <w:ind w:firstLine="0"/>
              <w:rPr>
                <w:rFonts w:ascii="Times New Roman" w:eastAsia="Times New Roman" w:hAnsi="Times New Roman" w:cs="Times New Roman"/>
                <w:sz w:val="24"/>
                <w:szCs w:val="24"/>
                <w:lang w:eastAsia="lt-LT"/>
              </w:rPr>
            </w:pPr>
          </w:p>
        </w:tc>
        <w:tc>
          <w:tcPr>
            <w:tcW w:w="3957" w:type="dxa"/>
          </w:tcPr>
          <w:p w:rsidR="001725C9" w:rsidRPr="001725C9" w:rsidRDefault="001725C9" w:rsidP="001725C9">
            <w:pPr>
              <w:suppressAutoHyphens/>
              <w:ind w:firstLine="0"/>
              <w:rPr>
                <w:rFonts w:ascii="Times New Roman" w:eastAsia="Times New Roman" w:hAnsi="Times New Roman" w:cs="Times New Roman"/>
                <w:sz w:val="24"/>
                <w:szCs w:val="24"/>
                <w:lang w:eastAsia="lt-LT"/>
              </w:rPr>
            </w:pPr>
          </w:p>
        </w:tc>
        <w:tc>
          <w:tcPr>
            <w:tcW w:w="2966" w:type="dxa"/>
          </w:tcPr>
          <w:p w:rsidR="001725C9" w:rsidRPr="001725C9" w:rsidRDefault="001725C9" w:rsidP="001725C9">
            <w:pPr>
              <w:suppressAutoHyphens/>
              <w:ind w:firstLine="0"/>
              <w:rPr>
                <w:rFonts w:ascii="Times New Roman" w:eastAsia="Times New Roman" w:hAnsi="Times New Roman" w:cs="Times New Roman"/>
                <w:sz w:val="24"/>
                <w:szCs w:val="24"/>
                <w:lang w:eastAsia="lt-LT"/>
              </w:rPr>
            </w:pPr>
          </w:p>
        </w:tc>
      </w:tr>
    </w:tbl>
    <w:p w:rsidR="001725C9" w:rsidRPr="001725C9" w:rsidRDefault="001725C9" w:rsidP="001725C9">
      <w:pPr>
        <w:spacing w:before="240" w:after="240"/>
        <w:ind w:firstLine="0"/>
        <w:rPr>
          <w:sz w:val="24"/>
          <w:szCs w:val="24"/>
        </w:rPr>
      </w:pPr>
    </w:p>
    <w:p w:rsidR="00B076A1" w:rsidRPr="001725C9" w:rsidRDefault="00B076A1" w:rsidP="001725C9">
      <w:pPr>
        <w:pStyle w:val="Sraopastraipa"/>
        <w:numPr>
          <w:ilvl w:val="0"/>
          <w:numId w:val="22"/>
        </w:numPr>
        <w:spacing w:before="240" w:after="240"/>
        <w:rPr>
          <w:sz w:val="24"/>
          <w:szCs w:val="24"/>
        </w:rPr>
      </w:pPr>
      <w:r w:rsidRPr="001725C9">
        <w:rPr>
          <w:sz w:val="24"/>
          <w:szCs w:val="24"/>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863"/>
        <w:gridCol w:w="4087"/>
      </w:tblGrid>
      <w:tr w:rsidR="00911EA3" w:rsidRPr="00D32DB5" w:rsidTr="00911EA3">
        <w:tc>
          <w:tcPr>
            <w:tcW w:w="570" w:type="dxa"/>
            <w:vAlign w:val="center"/>
          </w:tcPr>
          <w:p w:rsidR="00911EA3" w:rsidRPr="00D32DB5" w:rsidRDefault="00911EA3" w:rsidP="00F053A1">
            <w:pPr>
              <w:ind w:firstLine="0"/>
              <w:jc w:val="center"/>
              <w:rPr>
                <w:rFonts w:ascii="Times New Roman" w:eastAsia="Times New Roman" w:hAnsi="Times New Roman" w:cs="Times New Roman"/>
                <w:b/>
                <w:sz w:val="24"/>
                <w:szCs w:val="24"/>
              </w:rPr>
            </w:pPr>
            <w:r w:rsidRPr="00D32DB5">
              <w:rPr>
                <w:rFonts w:ascii="Times New Roman" w:eastAsia="Times New Roman" w:hAnsi="Times New Roman" w:cs="Times New Roman"/>
                <w:b/>
                <w:sz w:val="24"/>
                <w:szCs w:val="24"/>
              </w:rPr>
              <w:t>Eil. Nr.</w:t>
            </w:r>
          </w:p>
        </w:tc>
        <w:tc>
          <w:tcPr>
            <w:tcW w:w="4863" w:type="dxa"/>
            <w:vAlign w:val="center"/>
          </w:tcPr>
          <w:p w:rsidR="00911EA3" w:rsidRPr="00D32DB5" w:rsidRDefault="00911EA3" w:rsidP="00F053A1">
            <w:pPr>
              <w:ind w:firstLine="0"/>
              <w:jc w:val="center"/>
              <w:rPr>
                <w:rFonts w:ascii="Times New Roman" w:eastAsia="Times New Roman" w:hAnsi="Times New Roman" w:cs="Times New Roman"/>
                <w:b/>
                <w:sz w:val="24"/>
                <w:szCs w:val="24"/>
              </w:rPr>
            </w:pPr>
            <w:r w:rsidRPr="00D32DB5">
              <w:rPr>
                <w:rFonts w:ascii="Times New Roman" w:eastAsia="Times New Roman" w:hAnsi="Times New Roman" w:cs="Times New Roman"/>
                <w:b/>
                <w:sz w:val="24"/>
                <w:szCs w:val="24"/>
              </w:rPr>
              <w:t>Dokumentų pavadinimai</w:t>
            </w:r>
          </w:p>
        </w:tc>
        <w:tc>
          <w:tcPr>
            <w:tcW w:w="4087" w:type="dxa"/>
          </w:tcPr>
          <w:p w:rsidR="00911EA3" w:rsidRPr="00D32DB5" w:rsidRDefault="00911EA3" w:rsidP="00F053A1">
            <w:pPr>
              <w:ind w:firstLine="0"/>
              <w:jc w:val="center"/>
              <w:rPr>
                <w:rFonts w:ascii="Times New Roman" w:eastAsia="Times New Roman" w:hAnsi="Times New Roman" w:cs="Times New Roman"/>
                <w:b/>
                <w:sz w:val="24"/>
                <w:szCs w:val="24"/>
              </w:rPr>
            </w:pPr>
          </w:p>
        </w:tc>
      </w:tr>
      <w:tr w:rsidR="00911EA3" w:rsidRPr="00104D97" w:rsidTr="00911EA3">
        <w:tc>
          <w:tcPr>
            <w:tcW w:w="570" w:type="dxa"/>
            <w:vAlign w:val="center"/>
          </w:tcPr>
          <w:p w:rsidR="00911EA3" w:rsidRDefault="00911EA3" w:rsidP="00F053A1">
            <w:pPr>
              <w:ind w:firstLine="0"/>
              <w:jc w:val="center"/>
              <w:rPr>
                <w:rFonts w:ascii="Times New Roman" w:eastAsia="Times New Roman" w:hAnsi="Times New Roman" w:cs="Times New Roman"/>
                <w:sz w:val="20"/>
                <w:szCs w:val="20"/>
              </w:rPr>
            </w:pPr>
          </w:p>
        </w:tc>
        <w:tc>
          <w:tcPr>
            <w:tcW w:w="4863" w:type="dxa"/>
            <w:vAlign w:val="center"/>
          </w:tcPr>
          <w:p w:rsidR="00911EA3" w:rsidRPr="00104D97" w:rsidRDefault="00911EA3" w:rsidP="00F053A1">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087" w:type="dxa"/>
          </w:tcPr>
          <w:p w:rsidR="00911EA3" w:rsidRDefault="00911EA3" w:rsidP="00F053A1">
            <w:pPr>
              <w:ind w:firstLine="0"/>
              <w:jc w:val="center"/>
              <w:rPr>
                <w:rFonts w:ascii="Times New Roman" w:eastAsia="Times New Roman" w:hAnsi="Times New Roman" w:cs="Times New Roman"/>
                <w:sz w:val="20"/>
                <w:szCs w:val="20"/>
              </w:rPr>
            </w:pPr>
          </w:p>
        </w:tc>
      </w:tr>
      <w:tr w:rsidR="00911EA3" w:rsidRPr="00D32DB5" w:rsidTr="00911EA3">
        <w:tc>
          <w:tcPr>
            <w:tcW w:w="570" w:type="dxa"/>
            <w:vAlign w:val="center"/>
          </w:tcPr>
          <w:p w:rsidR="00911EA3" w:rsidRPr="00104D97" w:rsidRDefault="00911EA3" w:rsidP="00F053A1">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63" w:type="dxa"/>
            <w:vAlign w:val="center"/>
          </w:tcPr>
          <w:p w:rsidR="00911EA3" w:rsidRPr="00104D97" w:rsidRDefault="00911EA3" w:rsidP="00F053A1">
            <w:pPr>
              <w:ind w:firstLine="0"/>
              <w:rPr>
                <w:rFonts w:ascii="Times New Roman" w:eastAsia="Times New Roman" w:hAnsi="Times New Roman" w:cs="Times New Roman"/>
                <w:color w:val="FF0000"/>
                <w:sz w:val="24"/>
                <w:szCs w:val="24"/>
              </w:rPr>
            </w:pPr>
            <w:r w:rsidRPr="00104D97">
              <w:rPr>
                <w:rFonts w:ascii="Times New Roman" w:eastAsia="Times New Roman" w:hAnsi="Times New Roman" w:cs="Times New Roman"/>
                <w:sz w:val="24"/>
                <w:szCs w:val="24"/>
              </w:rPr>
              <w:t>Dokumentai, įrodantys tiekėjo teisę verstis pirkimo dokumentuose nurodyta v</w:t>
            </w:r>
            <w:r>
              <w:rPr>
                <w:rFonts w:ascii="Times New Roman" w:eastAsia="Times New Roman" w:hAnsi="Times New Roman" w:cs="Times New Roman"/>
                <w:sz w:val="24"/>
                <w:szCs w:val="24"/>
              </w:rPr>
              <w:t>eikla.</w:t>
            </w:r>
          </w:p>
        </w:tc>
        <w:tc>
          <w:tcPr>
            <w:tcW w:w="4087" w:type="dxa"/>
          </w:tcPr>
          <w:p w:rsidR="00911EA3" w:rsidRPr="00104D97" w:rsidRDefault="00911EA3" w:rsidP="00F053A1">
            <w:pPr>
              <w:ind w:firstLine="0"/>
              <w:rPr>
                <w:rFonts w:ascii="Times New Roman" w:eastAsia="Times New Roman" w:hAnsi="Times New Roman" w:cs="Times New Roman"/>
                <w:sz w:val="24"/>
                <w:szCs w:val="24"/>
              </w:rPr>
            </w:pPr>
          </w:p>
        </w:tc>
      </w:tr>
    </w:tbl>
    <w:p w:rsidR="00A9467E" w:rsidRPr="00A9467E" w:rsidRDefault="00A9467E" w:rsidP="00A9467E">
      <w:pPr>
        <w:spacing w:before="240" w:after="240"/>
        <w:rPr>
          <w:sz w:val="24"/>
          <w:szCs w:val="24"/>
        </w:rPr>
      </w:pPr>
    </w:p>
    <w:p w:rsidR="00B076A1" w:rsidRPr="00A9467E" w:rsidRDefault="00A9467E" w:rsidP="00A9467E">
      <w:pPr>
        <w:pStyle w:val="Sraopastraipa"/>
        <w:numPr>
          <w:ilvl w:val="0"/>
          <w:numId w:val="48"/>
        </w:numPr>
        <w:spacing w:before="240" w:after="240"/>
        <w:rPr>
          <w:sz w:val="24"/>
          <w:szCs w:val="24"/>
        </w:rPr>
      </w:pPr>
      <w:r w:rsidRPr="00A9467E">
        <w:rPr>
          <w:sz w:val="24"/>
          <w:szCs w:val="24"/>
        </w:rPr>
        <w:lastRenderedPageBreak/>
        <w:t xml:space="preserve"> </w:t>
      </w:r>
      <w:r w:rsidR="00B076A1" w:rsidRPr="00A9467E">
        <w:rPr>
          <w:sz w:val="24"/>
          <w:szCs w:val="24"/>
        </w:rPr>
        <w:t>Šiame pasiūlyme yra pateikta konfidenciali informacija:</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
        <w:gridCol w:w="2741"/>
        <w:gridCol w:w="2977"/>
        <w:gridCol w:w="3354"/>
      </w:tblGrid>
      <w:tr w:rsidR="00B076A1" w:rsidRPr="00D32DB5" w:rsidTr="00F053A1">
        <w:trPr>
          <w:jc w:val="center"/>
        </w:trPr>
        <w:tc>
          <w:tcPr>
            <w:tcW w:w="613"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suppressAutoHyphens/>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Eil. Nr.</w:t>
            </w:r>
          </w:p>
        </w:tc>
        <w:tc>
          <w:tcPr>
            <w:tcW w:w="2741"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suppressAutoHyphens/>
              <w:ind w:firstLine="0"/>
              <w:jc w:val="center"/>
              <w:rPr>
                <w:rFonts w:ascii="Times New Roman" w:eastAsia="Times New Roman" w:hAnsi="Times New Roman" w:cs="Times New Roman"/>
                <w:b/>
                <w:bCs/>
                <w:sz w:val="24"/>
                <w:szCs w:val="24"/>
              </w:rPr>
            </w:pPr>
            <w:r w:rsidRPr="00D32DB5">
              <w:rPr>
                <w:rFonts w:ascii="Times New Roman" w:eastAsia="Times New Roman" w:hAnsi="Times New Roman" w:cs="Times New Roman"/>
                <w:b/>
                <w:bCs/>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suppressAutoHyphens/>
              <w:ind w:firstLine="0"/>
              <w:jc w:val="center"/>
              <w:rPr>
                <w:rFonts w:ascii="Times New Roman" w:eastAsia="Times New Roman" w:hAnsi="Times New Roman" w:cs="Times New Roman"/>
                <w:b/>
                <w:bCs/>
                <w:sz w:val="24"/>
                <w:szCs w:val="24"/>
              </w:rPr>
            </w:pPr>
            <w:r w:rsidRPr="00D32DB5">
              <w:rPr>
                <w:rFonts w:ascii="Times New Roman" w:eastAsia="Times New Roman" w:hAnsi="Times New Roman" w:cs="Times New Roman"/>
                <w:b/>
                <w:bCs/>
                <w:sz w:val="24"/>
                <w:szCs w:val="24"/>
              </w:rPr>
              <w:t>Dokumente esanti konfidenciali informacija (nurodoma dokumento dalis / puslapis, kuriame yra konfidenciali informacija)</w:t>
            </w:r>
            <w:r w:rsidRPr="00D32DB5">
              <w:rPr>
                <w:rFonts w:ascii="Times New Roman" w:eastAsia="Times New Roman" w:hAnsi="Times New Roman" w:cs="Times New Roman"/>
                <w:b/>
                <w:sz w:val="24"/>
                <w:szCs w:val="24"/>
              </w:rPr>
              <w:t>*</w:t>
            </w:r>
          </w:p>
        </w:tc>
        <w:tc>
          <w:tcPr>
            <w:tcW w:w="3354"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suppressAutoHyphens/>
              <w:ind w:firstLine="0"/>
              <w:jc w:val="center"/>
              <w:rPr>
                <w:rFonts w:ascii="Times New Roman" w:eastAsia="Times New Roman" w:hAnsi="Times New Roman" w:cs="Times New Roman"/>
                <w:b/>
                <w:bCs/>
                <w:sz w:val="24"/>
                <w:szCs w:val="24"/>
              </w:rPr>
            </w:pPr>
            <w:r w:rsidRPr="00D32DB5">
              <w:rPr>
                <w:rFonts w:ascii="Times New Roman" w:eastAsia="Times New Roman" w:hAnsi="Times New Roman" w:cs="Times New Roman"/>
                <w:b/>
                <w:bCs/>
                <w:sz w:val="24"/>
                <w:szCs w:val="24"/>
              </w:rPr>
              <w:t>Konfidencialios informacijos pagrindimas (paaiškinama, kuo remiantis nurodytas dokumentas ar jo dalis yra konfidencialūs)</w:t>
            </w:r>
            <w:r w:rsidRPr="00D32DB5">
              <w:rPr>
                <w:rFonts w:ascii="Times New Roman" w:eastAsia="Times New Roman" w:hAnsi="Times New Roman" w:cs="Times New Roman"/>
                <w:b/>
                <w:sz w:val="24"/>
                <w:szCs w:val="24"/>
              </w:rPr>
              <w:t>*</w:t>
            </w:r>
          </w:p>
        </w:tc>
      </w:tr>
      <w:tr w:rsidR="00B076A1" w:rsidRPr="00D32DB5" w:rsidTr="00F053A1">
        <w:trPr>
          <w:jc w:val="center"/>
        </w:trPr>
        <w:tc>
          <w:tcPr>
            <w:tcW w:w="613" w:type="dxa"/>
            <w:tcBorders>
              <w:top w:val="single" w:sz="4" w:space="0" w:color="auto"/>
              <w:left w:val="single" w:sz="4" w:space="0" w:color="auto"/>
              <w:bottom w:val="single" w:sz="4" w:space="0" w:color="auto"/>
              <w:right w:val="single" w:sz="4" w:space="0" w:color="auto"/>
            </w:tcBorders>
            <w:vAlign w:val="center"/>
          </w:tcPr>
          <w:p w:rsidR="00B076A1" w:rsidRPr="00104D97" w:rsidRDefault="00B076A1" w:rsidP="00F053A1">
            <w:pPr>
              <w:widowControl w:val="0"/>
              <w:suppressLineNumbers/>
              <w:suppressAutoHyphens/>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741" w:type="dxa"/>
            <w:tcBorders>
              <w:top w:val="single" w:sz="4" w:space="0" w:color="auto"/>
              <w:left w:val="single" w:sz="4" w:space="0" w:color="auto"/>
              <w:bottom w:val="single" w:sz="4" w:space="0" w:color="auto"/>
              <w:right w:val="single" w:sz="4" w:space="0" w:color="auto"/>
            </w:tcBorders>
            <w:vAlign w:val="center"/>
          </w:tcPr>
          <w:p w:rsidR="00B076A1" w:rsidRPr="00104D97" w:rsidRDefault="00B076A1" w:rsidP="00F053A1">
            <w:pPr>
              <w:widowControl w:val="0"/>
              <w:suppressLineNumbers/>
              <w:suppressAutoHyphens/>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rsidR="00B076A1" w:rsidRPr="00104D97" w:rsidRDefault="00B076A1" w:rsidP="00F053A1">
            <w:pPr>
              <w:widowControl w:val="0"/>
              <w:suppressLineNumbers/>
              <w:suppressAutoHyphens/>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354" w:type="dxa"/>
            <w:tcBorders>
              <w:top w:val="single" w:sz="4" w:space="0" w:color="auto"/>
              <w:left w:val="single" w:sz="4" w:space="0" w:color="auto"/>
              <w:bottom w:val="single" w:sz="4" w:space="0" w:color="auto"/>
              <w:right w:val="single" w:sz="4" w:space="0" w:color="auto"/>
            </w:tcBorders>
            <w:vAlign w:val="center"/>
          </w:tcPr>
          <w:p w:rsidR="00B076A1" w:rsidRPr="00104D97" w:rsidRDefault="00B076A1" w:rsidP="00F053A1">
            <w:pPr>
              <w:widowControl w:val="0"/>
              <w:suppressLineNumbers/>
              <w:suppressAutoHyphens/>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076A1" w:rsidRPr="00D32DB5" w:rsidTr="00F053A1">
        <w:trPr>
          <w:jc w:val="center"/>
        </w:trPr>
        <w:tc>
          <w:tcPr>
            <w:tcW w:w="613"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tabs>
                <w:tab w:val="left" w:pos="1296"/>
                <w:tab w:val="center" w:pos="4320"/>
                <w:tab w:val="right" w:pos="8640"/>
              </w:tabs>
              <w:suppressAutoHyphens/>
              <w:ind w:firstLine="0"/>
              <w:jc w:val="left"/>
              <w:rPr>
                <w:rFonts w:ascii="Times New Roman" w:eastAsia="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tabs>
                <w:tab w:val="left" w:pos="1296"/>
                <w:tab w:val="center" w:pos="4320"/>
                <w:tab w:val="right" w:pos="8640"/>
              </w:tabs>
              <w:suppressAutoHyphens/>
              <w:ind w:firstLine="0"/>
              <w:jc w:val="left"/>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tabs>
                <w:tab w:val="left" w:pos="1296"/>
                <w:tab w:val="center" w:pos="4320"/>
                <w:tab w:val="right" w:pos="8640"/>
              </w:tabs>
              <w:suppressAutoHyphens/>
              <w:ind w:firstLine="0"/>
              <w:jc w:val="left"/>
              <w:rPr>
                <w:rFonts w:ascii="Times New Roman" w:eastAsia="Times New Roman" w:hAnsi="Times New Roman" w:cs="Times New Roman"/>
                <w:sz w:val="24"/>
                <w:szCs w:val="24"/>
              </w:rPr>
            </w:pPr>
          </w:p>
        </w:tc>
        <w:tc>
          <w:tcPr>
            <w:tcW w:w="3354"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tabs>
                <w:tab w:val="left" w:pos="1296"/>
                <w:tab w:val="center" w:pos="4320"/>
                <w:tab w:val="right" w:pos="8640"/>
              </w:tabs>
              <w:suppressAutoHyphens/>
              <w:ind w:firstLine="0"/>
              <w:jc w:val="left"/>
              <w:rPr>
                <w:rFonts w:ascii="Times New Roman" w:eastAsia="Times New Roman" w:hAnsi="Times New Roman" w:cs="Times New Roman"/>
                <w:sz w:val="24"/>
                <w:szCs w:val="24"/>
              </w:rPr>
            </w:pPr>
          </w:p>
        </w:tc>
      </w:tr>
      <w:tr w:rsidR="00B076A1" w:rsidRPr="00D32DB5" w:rsidTr="00F053A1">
        <w:trPr>
          <w:jc w:val="center"/>
        </w:trPr>
        <w:tc>
          <w:tcPr>
            <w:tcW w:w="613"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suppressAutoHyphens/>
              <w:ind w:firstLine="0"/>
              <w:rPr>
                <w:rFonts w:ascii="Times New Roman" w:eastAsia="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suppressAutoHyphens/>
              <w:ind w:firstLine="0"/>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suppressAutoHyphens/>
              <w:ind w:firstLine="0"/>
              <w:rPr>
                <w:rFonts w:ascii="Times New Roman" w:eastAsia="Times New Roman" w:hAnsi="Times New Roman" w:cs="Times New Roman"/>
                <w:sz w:val="24"/>
                <w:szCs w:val="24"/>
              </w:rPr>
            </w:pPr>
          </w:p>
        </w:tc>
        <w:tc>
          <w:tcPr>
            <w:tcW w:w="3354" w:type="dxa"/>
            <w:tcBorders>
              <w:top w:val="single" w:sz="4" w:space="0" w:color="auto"/>
              <w:left w:val="single" w:sz="4" w:space="0" w:color="auto"/>
              <w:bottom w:val="single" w:sz="4" w:space="0" w:color="auto"/>
              <w:right w:val="single" w:sz="4" w:space="0" w:color="auto"/>
            </w:tcBorders>
            <w:vAlign w:val="center"/>
          </w:tcPr>
          <w:p w:rsidR="00B076A1" w:rsidRPr="00D32DB5" w:rsidRDefault="00B076A1" w:rsidP="00F053A1">
            <w:pPr>
              <w:widowControl w:val="0"/>
              <w:suppressLineNumbers/>
              <w:suppressAutoHyphens/>
              <w:ind w:firstLine="0"/>
              <w:rPr>
                <w:rFonts w:ascii="Times New Roman" w:eastAsia="Times New Roman" w:hAnsi="Times New Roman" w:cs="Times New Roman"/>
                <w:sz w:val="24"/>
                <w:szCs w:val="24"/>
              </w:rPr>
            </w:pPr>
          </w:p>
        </w:tc>
      </w:tr>
    </w:tbl>
    <w:p w:rsidR="00B076A1" w:rsidRDefault="00B076A1" w:rsidP="0001503E">
      <w:pPr>
        <w:ind w:firstLine="0"/>
        <w:rPr>
          <w:rFonts w:ascii="Times New Roman" w:eastAsia="Times New Roman" w:hAnsi="Times New Roman" w:cs="Times New Roman"/>
          <w:sz w:val="24"/>
          <w:szCs w:val="24"/>
        </w:rPr>
      </w:pPr>
      <w:r w:rsidRPr="00D32DB5">
        <w:rPr>
          <w:rFonts w:ascii="Times New Roman" w:eastAsia="Times New Roman" w:hAnsi="Times New Roman" w:cs="Times New Roman"/>
          <w:bCs/>
          <w:sz w:val="24"/>
          <w:szCs w:val="24"/>
        </w:rPr>
        <w:t>*</w:t>
      </w:r>
      <w:r w:rsidRPr="00D32DB5">
        <w:rPr>
          <w:rFonts w:ascii="Times New Roman" w:eastAsia="Times New Roman" w:hAnsi="Times New Roman" w:cs="Times New Roman"/>
          <w:sz w:val="24"/>
          <w:szCs w:val="24"/>
        </w:rPr>
        <w:t xml:space="preserve"> Pastaba. </w:t>
      </w:r>
      <w:r w:rsidRPr="00D32DB5">
        <w:rPr>
          <w:rFonts w:ascii="Times New Roman" w:eastAsia="Times New Roman" w:hAnsi="Times New Roman" w:cs="Times New Roman"/>
          <w:bCs/>
          <w:sz w:val="24"/>
          <w:szCs w:val="24"/>
        </w:rPr>
        <w:t xml:space="preserve">Pildyti tuomet, jei bus pateikta konfidenciali informacija. </w:t>
      </w:r>
      <w:r w:rsidRPr="00D32DB5">
        <w:rPr>
          <w:rFonts w:ascii="Times New Roman" w:eastAsia="Times New Roman" w:hAnsi="Times New Roman" w:cs="Times New Roman"/>
          <w:sz w:val="24"/>
          <w:szCs w:val="24"/>
        </w:rPr>
        <w:t>Jei dalyvis šios lentelės neužpildo ir (ar) failo (bylos) pavadinime nenurodo „konfidencialu“, perkančioji organizacija laiko, kad jo pateiktame pasiūlyme nėra konfidencialios informacijos.</w:t>
      </w:r>
    </w:p>
    <w:p w:rsidR="00B076A1" w:rsidRPr="00CB0AE7" w:rsidRDefault="00B076A1" w:rsidP="00CB0AE7">
      <w:pPr>
        <w:pStyle w:val="Sraopastraipa"/>
        <w:numPr>
          <w:ilvl w:val="0"/>
          <w:numId w:val="48"/>
        </w:numPr>
        <w:rPr>
          <w:sz w:val="24"/>
          <w:szCs w:val="24"/>
          <w:lang w:eastAsia="en-US"/>
        </w:rPr>
      </w:pPr>
      <w:r w:rsidRPr="00CB0AE7">
        <w:rPr>
          <w:sz w:val="24"/>
          <w:szCs w:val="24"/>
        </w:rPr>
        <w:t>Pasiūlymas galioja iki pirkimo dokumentuose nurodyto termino pabaigos.</w:t>
      </w: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561"/>
        <w:gridCol w:w="992"/>
        <w:gridCol w:w="640"/>
        <w:gridCol w:w="3140"/>
      </w:tblGrid>
      <w:tr w:rsidR="00B076A1" w:rsidTr="00F053A1">
        <w:tc>
          <w:tcPr>
            <w:tcW w:w="4253" w:type="dxa"/>
            <w:tcBorders>
              <w:bottom w:val="single" w:sz="4" w:space="0" w:color="auto"/>
            </w:tcBorders>
          </w:tcPr>
          <w:p w:rsidR="00B076A1" w:rsidRPr="0001503E" w:rsidRDefault="00B076A1" w:rsidP="00F053A1">
            <w:pPr>
              <w:ind w:firstLine="0"/>
              <w:rPr>
                <w:sz w:val="24"/>
                <w:szCs w:val="24"/>
              </w:rPr>
            </w:pPr>
          </w:p>
        </w:tc>
        <w:tc>
          <w:tcPr>
            <w:tcW w:w="567" w:type="dxa"/>
          </w:tcPr>
          <w:p w:rsidR="00B076A1" w:rsidRPr="0001503E" w:rsidRDefault="00B076A1" w:rsidP="00F053A1">
            <w:pPr>
              <w:ind w:firstLine="0"/>
              <w:rPr>
                <w:sz w:val="24"/>
                <w:szCs w:val="24"/>
              </w:rPr>
            </w:pPr>
          </w:p>
        </w:tc>
        <w:tc>
          <w:tcPr>
            <w:tcW w:w="992" w:type="dxa"/>
            <w:tcBorders>
              <w:bottom w:val="single" w:sz="4" w:space="0" w:color="auto"/>
            </w:tcBorders>
          </w:tcPr>
          <w:p w:rsidR="00B076A1" w:rsidRPr="0001503E" w:rsidRDefault="00B076A1" w:rsidP="00F053A1">
            <w:pPr>
              <w:ind w:firstLine="0"/>
              <w:rPr>
                <w:sz w:val="24"/>
                <w:szCs w:val="24"/>
              </w:rPr>
            </w:pPr>
          </w:p>
        </w:tc>
        <w:tc>
          <w:tcPr>
            <w:tcW w:w="648" w:type="dxa"/>
          </w:tcPr>
          <w:p w:rsidR="00B076A1" w:rsidRPr="0001503E" w:rsidRDefault="00B076A1" w:rsidP="00F053A1">
            <w:pPr>
              <w:ind w:firstLine="0"/>
              <w:rPr>
                <w:sz w:val="24"/>
                <w:szCs w:val="24"/>
              </w:rPr>
            </w:pPr>
          </w:p>
        </w:tc>
        <w:tc>
          <w:tcPr>
            <w:tcW w:w="3179" w:type="dxa"/>
            <w:tcBorders>
              <w:bottom w:val="single" w:sz="4" w:space="0" w:color="auto"/>
            </w:tcBorders>
          </w:tcPr>
          <w:p w:rsidR="00B076A1" w:rsidRPr="0001503E" w:rsidRDefault="00B076A1" w:rsidP="00F053A1">
            <w:pPr>
              <w:ind w:firstLine="0"/>
              <w:rPr>
                <w:sz w:val="24"/>
                <w:szCs w:val="24"/>
              </w:rPr>
            </w:pPr>
          </w:p>
        </w:tc>
      </w:tr>
      <w:tr w:rsidR="00B076A1" w:rsidTr="00F053A1">
        <w:tc>
          <w:tcPr>
            <w:tcW w:w="4253" w:type="dxa"/>
            <w:tcBorders>
              <w:top w:val="single" w:sz="4" w:space="0" w:color="auto"/>
            </w:tcBorders>
          </w:tcPr>
          <w:p w:rsidR="00B076A1" w:rsidRDefault="00B076A1" w:rsidP="00F053A1">
            <w:pPr>
              <w:ind w:firstLine="0"/>
              <w:rPr>
                <w:sz w:val="24"/>
                <w:szCs w:val="24"/>
              </w:rPr>
            </w:pPr>
            <w:r>
              <w:rPr>
                <w:i/>
                <w:sz w:val="24"/>
                <w:szCs w:val="24"/>
              </w:rPr>
              <w:t>Tiekėjas</w:t>
            </w:r>
            <w:r w:rsidRPr="00D32DB5">
              <w:rPr>
                <w:i/>
                <w:sz w:val="24"/>
                <w:szCs w:val="24"/>
              </w:rPr>
              <w:t xml:space="preserve"> arba jo įgaliotas asmuo</w:t>
            </w:r>
          </w:p>
        </w:tc>
        <w:tc>
          <w:tcPr>
            <w:tcW w:w="567" w:type="dxa"/>
          </w:tcPr>
          <w:p w:rsidR="00B076A1" w:rsidRDefault="00B076A1" w:rsidP="00F053A1">
            <w:pPr>
              <w:ind w:firstLine="0"/>
              <w:rPr>
                <w:sz w:val="24"/>
                <w:szCs w:val="24"/>
              </w:rPr>
            </w:pPr>
          </w:p>
        </w:tc>
        <w:tc>
          <w:tcPr>
            <w:tcW w:w="992" w:type="dxa"/>
            <w:tcBorders>
              <w:top w:val="single" w:sz="4" w:space="0" w:color="auto"/>
            </w:tcBorders>
          </w:tcPr>
          <w:p w:rsidR="00B076A1" w:rsidRDefault="00B076A1" w:rsidP="00F053A1">
            <w:pPr>
              <w:ind w:firstLine="0"/>
              <w:rPr>
                <w:sz w:val="24"/>
                <w:szCs w:val="24"/>
              </w:rPr>
            </w:pPr>
            <w:r w:rsidRPr="00D32DB5">
              <w:rPr>
                <w:i/>
                <w:sz w:val="24"/>
                <w:szCs w:val="24"/>
              </w:rPr>
              <w:t>parašas</w:t>
            </w:r>
          </w:p>
        </w:tc>
        <w:tc>
          <w:tcPr>
            <w:tcW w:w="648" w:type="dxa"/>
          </w:tcPr>
          <w:p w:rsidR="00B076A1" w:rsidRDefault="00B076A1" w:rsidP="00F053A1">
            <w:pPr>
              <w:ind w:firstLine="0"/>
              <w:rPr>
                <w:sz w:val="24"/>
                <w:szCs w:val="24"/>
              </w:rPr>
            </w:pPr>
          </w:p>
        </w:tc>
        <w:tc>
          <w:tcPr>
            <w:tcW w:w="3179" w:type="dxa"/>
            <w:tcBorders>
              <w:top w:val="single" w:sz="4" w:space="0" w:color="auto"/>
            </w:tcBorders>
          </w:tcPr>
          <w:p w:rsidR="00B076A1" w:rsidRDefault="00B076A1" w:rsidP="00F053A1">
            <w:pPr>
              <w:ind w:firstLine="0"/>
              <w:rPr>
                <w:sz w:val="24"/>
                <w:szCs w:val="24"/>
              </w:rPr>
            </w:pPr>
            <w:r w:rsidRPr="00D32DB5">
              <w:rPr>
                <w:i/>
                <w:sz w:val="24"/>
                <w:szCs w:val="24"/>
              </w:rPr>
              <w:t>vardas ir pavardė</w:t>
            </w:r>
          </w:p>
        </w:tc>
      </w:tr>
    </w:tbl>
    <w:p w:rsidR="00B076A1" w:rsidRPr="00D32DB5" w:rsidRDefault="00B076A1" w:rsidP="00B076A1">
      <w:pPr>
        <w:ind w:firstLine="0"/>
        <w:rPr>
          <w:rFonts w:ascii="Times New Roman" w:eastAsia="Times New Roman" w:hAnsi="Times New Roman" w:cs="Times New Roman"/>
          <w:i/>
          <w:sz w:val="24"/>
          <w:szCs w:val="24"/>
        </w:rPr>
        <w:sectPr w:rsidR="00B076A1" w:rsidRPr="00D32DB5" w:rsidSect="00CB6D3A">
          <w:type w:val="continuous"/>
          <w:pgSz w:w="11906" w:h="16838"/>
          <w:pgMar w:top="1135" w:right="567" w:bottom="1134" w:left="1701" w:header="567" w:footer="567" w:gutter="0"/>
          <w:cols w:space="1296"/>
          <w:titlePg/>
          <w:docGrid w:linePitch="360"/>
        </w:sectPr>
      </w:pPr>
    </w:p>
    <w:p w:rsidR="00970C2A" w:rsidRDefault="00970C2A" w:rsidP="0035255B">
      <w:pPr>
        <w:ind w:firstLine="524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Paprastojo remonto darbų pirkimo</w:t>
      </w:r>
    </w:p>
    <w:p w:rsidR="00970C2A" w:rsidRDefault="00970C2A" w:rsidP="0035255B">
      <w:pPr>
        <w:ind w:firstLine="5245"/>
        <w:jc w:val="right"/>
        <w:rPr>
          <w:rFonts w:ascii="Times New Roman" w:eastAsia="Times New Roman" w:hAnsi="Times New Roman" w:cs="Times New Roman"/>
          <w:sz w:val="24"/>
          <w:szCs w:val="24"/>
        </w:rPr>
      </w:pPr>
      <w:r w:rsidRPr="00336F68">
        <w:rPr>
          <w:rFonts w:ascii="Times New Roman" w:eastAsia="Times New Roman" w:hAnsi="Times New Roman" w:cs="Times New Roman"/>
          <w:sz w:val="24"/>
          <w:szCs w:val="24"/>
        </w:rPr>
        <w:t>skelbiamos apklausos būdu sąlyg</w:t>
      </w:r>
      <w:r>
        <w:rPr>
          <w:rFonts w:ascii="Times New Roman" w:eastAsia="Times New Roman" w:hAnsi="Times New Roman" w:cs="Times New Roman"/>
          <w:sz w:val="24"/>
          <w:szCs w:val="24"/>
        </w:rPr>
        <w:t>ų</w:t>
      </w:r>
    </w:p>
    <w:p w:rsidR="00B076A1" w:rsidRPr="0035255B" w:rsidRDefault="00B076A1" w:rsidP="0035255B">
      <w:pPr>
        <w:spacing w:after="240"/>
        <w:ind w:firstLine="5245"/>
        <w:jc w:val="right"/>
        <w:rPr>
          <w:rFonts w:ascii="Times New Roman" w:eastAsia="Times New Roman" w:hAnsi="Times New Roman" w:cs="Times New Roman"/>
          <w:sz w:val="24"/>
          <w:szCs w:val="24"/>
        </w:rPr>
      </w:pPr>
      <w:r w:rsidRPr="0035255B">
        <w:rPr>
          <w:rFonts w:ascii="Times New Roman" w:eastAsia="Times New Roman" w:hAnsi="Times New Roman" w:cs="Times New Roman"/>
          <w:sz w:val="24"/>
          <w:szCs w:val="24"/>
        </w:rPr>
        <w:t>2 priedas</w:t>
      </w:r>
    </w:p>
    <w:p w:rsidR="00AF0ADB" w:rsidRDefault="0028009F" w:rsidP="00AF0ADB">
      <w:pPr>
        <w:autoSpaceDE w:val="0"/>
        <w:spacing w:line="259" w:lineRule="auto"/>
        <w:ind w:firstLine="0"/>
        <w:jc w:val="center"/>
        <w:rPr>
          <w:rFonts w:ascii="Times New Roman" w:eastAsia="Times New Roman" w:hAnsi="Times New Roman" w:cs="Times New Roman"/>
          <w:b/>
          <w:bCs/>
          <w:sz w:val="24"/>
          <w:szCs w:val="24"/>
          <w:lang w:eastAsia="lt-LT"/>
        </w:rPr>
      </w:pPr>
      <w:r w:rsidRPr="0028009F">
        <w:rPr>
          <w:rFonts w:ascii="Times New Roman" w:eastAsia="Times New Roman" w:hAnsi="Times New Roman" w:cs="Times New Roman"/>
          <w:b/>
          <w:bCs/>
          <w:sz w:val="24"/>
          <w:szCs w:val="24"/>
          <w:lang w:eastAsia="lt-LT"/>
        </w:rPr>
        <w:t>KAIŠIADORIŲ ŠVENTOSIOS FAUSTINOS MOKYKLOS</w:t>
      </w:r>
    </w:p>
    <w:p w:rsidR="00AF0ADB" w:rsidRDefault="0028009F" w:rsidP="00AF0ADB">
      <w:pPr>
        <w:autoSpaceDE w:val="0"/>
        <w:spacing w:line="259" w:lineRule="auto"/>
        <w:ind w:firstLine="0"/>
        <w:jc w:val="center"/>
        <w:rPr>
          <w:rFonts w:ascii="Times New Roman" w:hAnsi="Times New Roman" w:cs="Times New Roman"/>
          <w:sz w:val="24"/>
          <w:szCs w:val="24"/>
        </w:rPr>
      </w:pPr>
      <w:r w:rsidRPr="0028009F">
        <w:rPr>
          <w:rFonts w:ascii="Times New Roman" w:eastAsia="Times New Roman" w:hAnsi="Times New Roman" w:cs="Times New Roman"/>
          <w:b/>
          <w:bCs/>
          <w:sz w:val="24"/>
          <w:szCs w:val="24"/>
          <w:lang w:eastAsia="lt-LT"/>
        </w:rPr>
        <w:t xml:space="preserve">VIDAUS PATALPŲ </w:t>
      </w:r>
      <w:r w:rsidR="00AF0ADB" w:rsidRPr="00AF0ADB">
        <w:rPr>
          <w:rFonts w:ascii="Times New Roman" w:eastAsia="Times New Roman" w:hAnsi="Times New Roman" w:cs="Times New Roman"/>
          <w:b/>
          <w:sz w:val="24"/>
          <w:szCs w:val="24"/>
          <w:lang w:eastAsia="lt-LT"/>
        </w:rPr>
        <w:t>(</w:t>
      </w:r>
      <w:r w:rsidR="00AF0ADB" w:rsidRPr="00AF0ADB">
        <w:rPr>
          <w:sz w:val="24"/>
          <w:szCs w:val="24"/>
        </w:rPr>
        <w:t>1.45; 1-46; 1-47; 1-49; 1-50</w:t>
      </w:r>
      <w:r w:rsidR="00AF0ADB" w:rsidRPr="00AF0ADB">
        <w:rPr>
          <w:rFonts w:ascii="Times New Roman" w:hAnsi="Times New Roman" w:cs="Times New Roman"/>
          <w:sz w:val="24"/>
          <w:szCs w:val="24"/>
        </w:rPr>
        <w:t>)</w:t>
      </w:r>
    </w:p>
    <w:p w:rsidR="0028009F" w:rsidRPr="0028009F" w:rsidRDefault="00F11C59" w:rsidP="00AF0ADB">
      <w:pPr>
        <w:autoSpaceDE w:val="0"/>
        <w:spacing w:line="259" w:lineRule="auto"/>
        <w:ind w:firstLine="0"/>
        <w:jc w:val="center"/>
        <w:rPr>
          <w:rFonts w:ascii="Times New Roman" w:eastAsia="Times New Roman" w:hAnsi="Times New Roman" w:cs="Times New Roman"/>
          <w:b/>
          <w:bCs/>
          <w:sz w:val="24"/>
          <w:szCs w:val="24"/>
          <w:lang w:eastAsia="lt-LT"/>
        </w:rPr>
      </w:pPr>
      <w:r w:rsidRPr="0028009F">
        <w:rPr>
          <w:rFonts w:ascii="Times New Roman" w:eastAsia="Times New Roman" w:hAnsi="Times New Roman" w:cs="Times New Roman"/>
          <w:b/>
          <w:bCs/>
          <w:sz w:val="24"/>
          <w:szCs w:val="24"/>
          <w:lang w:eastAsia="lt-LT"/>
        </w:rPr>
        <w:t>PAPRASTO</w:t>
      </w:r>
      <w:r>
        <w:rPr>
          <w:rFonts w:ascii="Times New Roman" w:eastAsia="Times New Roman" w:hAnsi="Times New Roman" w:cs="Times New Roman"/>
          <w:b/>
          <w:bCs/>
          <w:sz w:val="24"/>
          <w:szCs w:val="24"/>
          <w:lang w:eastAsia="lt-LT"/>
        </w:rPr>
        <w:t>JO</w:t>
      </w:r>
      <w:r w:rsidRPr="0028009F">
        <w:rPr>
          <w:rFonts w:ascii="Times New Roman" w:eastAsia="Times New Roman" w:hAnsi="Times New Roman" w:cs="Times New Roman"/>
          <w:b/>
          <w:bCs/>
          <w:sz w:val="24"/>
          <w:szCs w:val="24"/>
          <w:lang w:eastAsia="lt-LT"/>
        </w:rPr>
        <w:t xml:space="preserve"> </w:t>
      </w:r>
      <w:r w:rsidR="0028009F" w:rsidRPr="0028009F">
        <w:rPr>
          <w:rFonts w:ascii="Times New Roman" w:eastAsia="Times New Roman" w:hAnsi="Times New Roman" w:cs="Times New Roman"/>
          <w:b/>
          <w:bCs/>
          <w:sz w:val="24"/>
          <w:szCs w:val="24"/>
          <w:lang w:eastAsia="lt-LT"/>
        </w:rPr>
        <w:t>REMONTO DARBŲ APRAŠAS</w:t>
      </w:r>
    </w:p>
    <w:p w:rsidR="00AF0ADB" w:rsidRDefault="00AF0ADB" w:rsidP="0028009F">
      <w:pPr>
        <w:ind w:left="113" w:right="113" w:firstLine="0"/>
        <w:jc w:val="center"/>
        <w:rPr>
          <w:rFonts w:ascii="Times New Roman" w:eastAsia="Times New Roman" w:hAnsi="Times New Roman" w:cs="Times New Roman"/>
          <w:b/>
          <w:caps/>
          <w:sz w:val="24"/>
          <w:szCs w:val="24"/>
        </w:rPr>
      </w:pPr>
    </w:p>
    <w:p w:rsidR="0028009F" w:rsidRPr="0028009F" w:rsidRDefault="0028009F" w:rsidP="0028009F">
      <w:pPr>
        <w:ind w:left="113" w:right="113" w:firstLine="0"/>
        <w:jc w:val="center"/>
        <w:rPr>
          <w:rFonts w:ascii="Times New Roman" w:eastAsia="Times New Roman" w:hAnsi="Times New Roman" w:cs="Times New Roman"/>
          <w:b/>
          <w:caps/>
          <w:sz w:val="24"/>
          <w:szCs w:val="24"/>
        </w:rPr>
      </w:pPr>
      <w:r w:rsidRPr="0028009F">
        <w:rPr>
          <w:rFonts w:ascii="Times New Roman" w:eastAsia="Times New Roman" w:hAnsi="Times New Roman" w:cs="Times New Roman"/>
          <w:b/>
          <w:caps/>
          <w:sz w:val="24"/>
          <w:szCs w:val="24"/>
        </w:rPr>
        <w:t>1. AiŠKINAMASIS rAŠTAS</w:t>
      </w:r>
    </w:p>
    <w:p w:rsidR="0028009F" w:rsidRPr="0028009F" w:rsidRDefault="0028009F" w:rsidP="0028009F">
      <w:pPr>
        <w:ind w:left="113" w:right="113" w:firstLine="0"/>
        <w:jc w:val="center"/>
        <w:rPr>
          <w:rFonts w:ascii="Times New Roman" w:eastAsia="Times New Roman" w:hAnsi="Times New Roman" w:cs="Times New Roman"/>
          <w:b/>
          <w:caps/>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096"/>
      </w:tblGrid>
      <w:tr w:rsidR="0028009F" w:rsidRPr="0028009F" w:rsidTr="00313192">
        <w:tc>
          <w:tcPr>
            <w:tcW w:w="3118" w:type="dxa"/>
          </w:tcPr>
          <w:p w:rsidR="0028009F" w:rsidRPr="0028009F" w:rsidRDefault="0028009F" w:rsidP="0028009F">
            <w:pPr>
              <w:numPr>
                <w:ilvl w:val="0"/>
                <w:numId w:val="40"/>
              </w:numPr>
              <w:tabs>
                <w:tab w:val="num" w:pos="360"/>
              </w:tabs>
              <w:spacing w:after="160" w:line="259" w:lineRule="auto"/>
              <w:ind w:left="113" w:right="113" w:firstLine="6"/>
              <w:jc w:val="left"/>
              <w:rPr>
                <w:rFonts w:ascii="Times New Roman" w:eastAsia="Times New Roman" w:hAnsi="Times New Roman" w:cs="Times New Roman"/>
                <w:color w:val="000000"/>
                <w:sz w:val="26"/>
                <w:szCs w:val="26"/>
              </w:rPr>
            </w:pPr>
            <w:r w:rsidRPr="0028009F">
              <w:rPr>
                <w:rFonts w:ascii="Times New Roman" w:eastAsia="Times New Roman" w:hAnsi="Times New Roman" w:cs="Times New Roman"/>
                <w:color w:val="000000"/>
                <w:sz w:val="26"/>
                <w:szCs w:val="26"/>
              </w:rPr>
              <w:t>Užsakovas (statytojas):</w:t>
            </w:r>
          </w:p>
        </w:tc>
        <w:tc>
          <w:tcPr>
            <w:tcW w:w="6096" w:type="dxa"/>
          </w:tcPr>
          <w:p w:rsidR="0028009F" w:rsidRPr="0028009F" w:rsidRDefault="0028009F" w:rsidP="0028009F">
            <w:pPr>
              <w:ind w:left="113" w:right="113" w:firstLine="0"/>
              <w:rPr>
                <w:rFonts w:ascii="Times New Roman" w:eastAsia="MS Mincho" w:hAnsi="Times New Roman" w:cs="Times New Roman"/>
                <w:sz w:val="26"/>
                <w:szCs w:val="26"/>
                <w:lang w:eastAsia="ja-JP"/>
              </w:rPr>
            </w:pPr>
            <w:r w:rsidRPr="0028009F">
              <w:rPr>
                <w:rFonts w:ascii="Times New Roman" w:eastAsia="Times New Roman" w:hAnsi="Times New Roman" w:cs="Times New Roman"/>
                <w:sz w:val="26"/>
                <w:szCs w:val="26"/>
              </w:rPr>
              <w:t>Kai</w:t>
            </w:r>
            <w:r w:rsidRPr="0028009F">
              <w:rPr>
                <w:rFonts w:ascii="Times New Roman" w:eastAsia="MS Mincho" w:hAnsi="Times New Roman" w:cs="Times New Roman"/>
                <w:sz w:val="26"/>
                <w:szCs w:val="26"/>
                <w:lang w:eastAsia="ja-JP"/>
              </w:rPr>
              <w:t>šiadorių šventosios Faustinos mokykla</w:t>
            </w:r>
          </w:p>
        </w:tc>
      </w:tr>
      <w:tr w:rsidR="0028009F" w:rsidRPr="0028009F" w:rsidTr="00313192">
        <w:trPr>
          <w:trHeight w:val="234"/>
        </w:trPr>
        <w:tc>
          <w:tcPr>
            <w:tcW w:w="3118" w:type="dxa"/>
          </w:tcPr>
          <w:p w:rsidR="0028009F" w:rsidRPr="0028009F" w:rsidRDefault="0028009F" w:rsidP="0028009F">
            <w:pPr>
              <w:numPr>
                <w:ilvl w:val="0"/>
                <w:numId w:val="40"/>
              </w:numPr>
              <w:tabs>
                <w:tab w:val="num" w:pos="360"/>
              </w:tabs>
              <w:spacing w:after="160" w:line="259" w:lineRule="auto"/>
              <w:ind w:left="113" w:right="113" w:firstLine="0"/>
              <w:jc w:val="left"/>
              <w:rPr>
                <w:rFonts w:ascii="Times New Roman" w:eastAsia="Times New Roman" w:hAnsi="Times New Roman" w:cs="Times New Roman"/>
                <w:color w:val="000000"/>
                <w:sz w:val="26"/>
                <w:szCs w:val="26"/>
              </w:rPr>
            </w:pPr>
            <w:r w:rsidRPr="0028009F">
              <w:rPr>
                <w:rFonts w:ascii="Times New Roman" w:eastAsia="Times New Roman" w:hAnsi="Times New Roman" w:cs="Times New Roman"/>
                <w:color w:val="000000"/>
                <w:sz w:val="26"/>
                <w:szCs w:val="26"/>
              </w:rPr>
              <w:t>Objekto pavadinimas:</w:t>
            </w:r>
          </w:p>
        </w:tc>
        <w:tc>
          <w:tcPr>
            <w:tcW w:w="6096" w:type="dxa"/>
          </w:tcPr>
          <w:p w:rsidR="0028009F" w:rsidRPr="0028009F" w:rsidRDefault="0028009F" w:rsidP="0028009F">
            <w:pPr>
              <w:ind w:left="113" w:right="113" w:firstLine="0"/>
              <w:rPr>
                <w:rFonts w:ascii="Times New Roman" w:eastAsia="Times New Roman" w:hAnsi="Times New Roman" w:cs="Times New Roman"/>
                <w:sz w:val="26"/>
                <w:szCs w:val="26"/>
              </w:rPr>
            </w:pPr>
            <w:r w:rsidRPr="0028009F">
              <w:rPr>
                <w:rFonts w:ascii="Times New Roman" w:eastAsia="Times New Roman" w:hAnsi="Times New Roman" w:cs="Times New Roman"/>
                <w:sz w:val="26"/>
                <w:szCs w:val="26"/>
              </w:rPr>
              <w:t>Kaišiadorių šventosios Faustinos mokykla adresu Gedimino g. 118, K</w:t>
            </w:r>
            <w:r w:rsidR="00AF0ADB">
              <w:rPr>
                <w:rFonts w:ascii="Times New Roman" w:eastAsia="Times New Roman" w:hAnsi="Times New Roman" w:cs="Times New Roman"/>
                <w:sz w:val="26"/>
                <w:szCs w:val="26"/>
              </w:rPr>
              <w:t xml:space="preserve">aišiadorys, "Pojūčių klinikos" patalpų </w:t>
            </w:r>
            <w:r w:rsidR="00AF0ADB" w:rsidRPr="00AF0ADB">
              <w:rPr>
                <w:rFonts w:ascii="Times New Roman" w:eastAsia="Times New Roman" w:hAnsi="Times New Roman" w:cs="Times New Roman"/>
                <w:b/>
                <w:sz w:val="24"/>
                <w:szCs w:val="24"/>
                <w:lang w:eastAsia="lt-LT"/>
              </w:rPr>
              <w:t>(</w:t>
            </w:r>
            <w:r w:rsidR="00AF0ADB" w:rsidRPr="00AF0ADB">
              <w:rPr>
                <w:sz w:val="24"/>
                <w:szCs w:val="24"/>
              </w:rPr>
              <w:t>1.45; 1-46; 1-47; 1-49; 1-50</w:t>
            </w:r>
            <w:r w:rsidR="00AF0ADB" w:rsidRPr="00AF0ADB">
              <w:rPr>
                <w:rFonts w:ascii="Times New Roman" w:hAnsi="Times New Roman" w:cs="Times New Roman"/>
                <w:sz w:val="24"/>
                <w:szCs w:val="24"/>
              </w:rPr>
              <w:t>)</w:t>
            </w:r>
            <w:r w:rsidR="00AF0ADB">
              <w:rPr>
                <w:rFonts w:ascii="Times New Roman" w:hAnsi="Times New Roman" w:cs="Times New Roman"/>
                <w:sz w:val="24"/>
                <w:szCs w:val="24"/>
              </w:rPr>
              <w:t xml:space="preserve"> </w:t>
            </w:r>
            <w:r w:rsidRPr="0028009F">
              <w:rPr>
                <w:rFonts w:ascii="Times New Roman" w:eastAsia="Times New Roman" w:hAnsi="Times New Roman" w:cs="Times New Roman"/>
                <w:sz w:val="26"/>
                <w:szCs w:val="26"/>
              </w:rPr>
              <w:t>paprastojo remonto darbai</w:t>
            </w:r>
          </w:p>
        </w:tc>
      </w:tr>
      <w:tr w:rsidR="0028009F" w:rsidRPr="0028009F" w:rsidTr="00313192">
        <w:tc>
          <w:tcPr>
            <w:tcW w:w="3118" w:type="dxa"/>
          </w:tcPr>
          <w:p w:rsidR="0028009F" w:rsidRPr="0028009F" w:rsidRDefault="0028009F" w:rsidP="0028009F">
            <w:pPr>
              <w:numPr>
                <w:ilvl w:val="0"/>
                <w:numId w:val="40"/>
              </w:numPr>
              <w:tabs>
                <w:tab w:val="num" w:pos="360"/>
              </w:tabs>
              <w:spacing w:after="160" w:line="259" w:lineRule="auto"/>
              <w:ind w:left="113" w:right="113" w:firstLine="0"/>
              <w:jc w:val="left"/>
              <w:rPr>
                <w:rFonts w:ascii="Times New Roman" w:eastAsia="Times New Roman" w:hAnsi="Times New Roman" w:cs="Times New Roman"/>
                <w:color w:val="000000"/>
                <w:sz w:val="26"/>
                <w:szCs w:val="26"/>
              </w:rPr>
            </w:pPr>
            <w:r w:rsidRPr="0028009F">
              <w:rPr>
                <w:rFonts w:ascii="Times New Roman" w:eastAsia="Times New Roman" w:hAnsi="Times New Roman" w:cs="Times New Roman"/>
                <w:color w:val="000000"/>
                <w:sz w:val="26"/>
                <w:szCs w:val="26"/>
              </w:rPr>
              <w:t>Pastato tipas :</w:t>
            </w:r>
          </w:p>
        </w:tc>
        <w:tc>
          <w:tcPr>
            <w:tcW w:w="6096" w:type="dxa"/>
          </w:tcPr>
          <w:p w:rsidR="0028009F" w:rsidRPr="0028009F" w:rsidRDefault="0028009F" w:rsidP="0028009F">
            <w:pPr>
              <w:ind w:left="113" w:right="113" w:firstLine="0"/>
              <w:jc w:val="left"/>
              <w:rPr>
                <w:rFonts w:ascii="Times New Roman" w:eastAsia="Times New Roman" w:hAnsi="Times New Roman" w:cs="Times New Roman"/>
                <w:sz w:val="26"/>
                <w:szCs w:val="26"/>
                <w:lang w:eastAsia="lt-LT"/>
              </w:rPr>
            </w:pPr>
            <w:r w:rsidRPr="0028009F">
              <w:rPr>
                <w:rFonts w:ascii="Times New Roman" w:eastAsia="Times New Roman" w:hAnsi="Times New Roman" w:cs="Times New Roman"/>
                <w:sz w:val="26"/>
                <w:szCs w:val="26"/>
                <w:lang w:eastAsia="lt-LT"/>
              </w:rPr>
              <w:t xml:space="preserve">Ypatingasis statinys, </w:t>
            </w:r>
          </w:p>
        </w:tc>
      </w:tr>
      <w:tr w:rsidR="0028009F" w:rsidRPr="0028009F" w:rsidTr="00313192">
        <w:tc>
          <w:tcPr>
            <w:tcW w:w="3118" w:type="dxa"/>
          </w:tcPr>
          <w:p w:rsidR="0028009F" w:rsidRPr="0028009F" w:rsidRDefault="0028009F" w:rsidP="0028009F">
            <w:pPr>
              <w:numPr>
                <w:ilvl w:val="0"/>
                <w:numId w:val="40"/>
              </w:numPr>
              <w:tabs>
                <w:tab w:val="num" w:pos="360"/>
              </w:tabs>
              <w:spacing w:after="160" w:line="259" w:lineRule="auto"/>
              <w:ind w:left="113" w:right="113" w:firstLine="0"/>
              <w:jc w:val="left"/>
              <w:rPr>
                <w:rFonts w:ascii="Times New Roman" w:eastAsia="Times New Roman" w:hAnsi="Times New Roman" w:cs="Times New Roman"/>
                <w:color w:val="000000"/>
                <w:sz w:val="26"/>
                <w:szCs w:val="26"/>
              </w:rPr>
            </w:pPr>
            <w:r w:rsidRPr="0028009F">
              <w:rPr>
                <w:rFonts w:ascii="Times New Roman" w:eastAsia="Times New Roman" w:hAnsi="Times New Roman" w:cs="Times New Roman"/>
                <w:color w:val="000000"/>
                <w:sz w:val="26"/>
                <w:szCs w:val="26"/>
              </w:rPr>
              <w:t>Statybos rūšis:</w:t>
            </w:r>
          </w:p>
        </w:tc>
        <w:tc>
          <w:tcPr>
            <w:tcW w:w="6096" w:type="dxa"/>
          </w:tcPr>
          <w:p w:rsidR="0028009F" w:rsidRPr="0028009F" w:rsidRDefault="0028009F" w:rsidP="0028009F">
            <w:pPr>
              <w:ind w:left="113" w:right="113" w:firstLine="0"/>
              <w:rPr>
                <w:rFonts w:ascii="Times New Roman" w:eastAsia="Times New Roman" w:hAnsi="Times New Roman" w:cs="Times New Roman"/>
                <w:iCs/>
                <w:color w:val="000000"/>
                <w:sz w:val="26"/>
                <w:szCs w:val="26"/>
              </w:rPr>
            </w:pPr>
            <w:r w:rsidRPr="0028009F">
              <w:rPr>
                <w:rFonts w:ascii="Times New Roman" w:eastAsia="Times New Roman" w:hAnsi="Times New Roman" w:cs="Times New Roman"/>
                <w:iCs/>
                <w:color w:val="000000"/>
                <w:sz w:val="26"/>
                <w:szCs w:val="26"/>
              </w:rPr>
              <w:t>Paprastasis remontas</w:t>
            </w:r>
          </w:p>
        </w:tc>
      </w:tr>
      <w:tr w:rsidR="0028009F" w:rsidRPr="0028009F" w:rsidTr="00AF0ADB">
        <w:trPr>
          <w:trHeight w:val="2136"/>
        </w:trPr>
        <w:tc>
          <w:tcPr>
            <w:tcW w:w="3118" w:type="dxa"/>
          </w:tcPr>
          <w:p w:rsidR="0028009F" w:rsidRPr="0028009F" w:rsidRDefault="0028009F" w:rsidP="0028009F">
            <w:pPr>
              <w:numPr>
                <w:ilvl w:val="0"/>
                <w:numId w:val="40"/>
              </w:numPr>
              <w:tabs>
                <w:tab w:val="left" w:pos="290"/>
              </w:tabs>
              <w:spacing w:after="160" w:line="259" w:lineRule="auto"/>
              <w:ind w:left="113" w:right="113" w:firstLine="0"/>
              <w:jc w:val="left"/>
              <w:rPr>
                <w:rFonts w:ascii="Times New Roman" w:eastAsia="Times New Roman" w:hAnsi="Times New Roman" w:cs="Times New Roman"/>
                <w:iCs/>
                <w:color w:val="000000"/>
                <w:sz w:val="26"/>
                <w:szCs w:val="26"/>
              </w:rPr>
            </w:pPr>
            <w:r w:rsidRPr="0028009F">
              <w:rPr>
                <w:rFonts w:ascii="Times New Roman" w:eastAsia="Times New Roman" w:hAnsi="Times New Roman" w:cs="Times New Roman"/>
                <w:iCs/>
                <w:color w:val="000000"/>
                <w:sz w:val="26"/>
                <w:szCs w:val="26"/>
              </w:rPr>
              <w:t>Atliekant darbus vadovautis šiais dokumentais:</w:t>
            </w:r>
          </w:p>
        </w:tc>
        <w:tc>
          <w:tcPr>
            <w:tcW w:w="6096" w:type="dxa"/>
          </w:tcPr>
          <w:p w:rsidR="0028009F" w:rsidRPr="0028009F" w:rsidRDefault="0028009F" w:rsidP="0028009F">
            <w:pPr>
              <w:suppressAutoHyphens/>
              <w:overflowPunct w:val="0"/>
              <w:autoSpaceDE w:val="0"/>
              <w:ind w:firstLine="567"/>
              <w:textAlignment w:val="baseline"/>
              <w:rPr>
                <w:rFonts w:ascii="Times New Roman" w:eastAsia="Times New Roman" w:hAnsi="Times New Roman" w:cs="Times New Roman"/>
                <w:noProof/>
                <w:color w:val="000000"/>
                <w:sz w:val="26"/>
                <w:szCs w:val="26"/>
              </w:rPr>
            </w:pPr>
            <w:r w:rsidRPr="0028009F">
              <w:rPr>
                <w:rFonts w:ascii="Times New Roman" w:eastAsia="Times New Roman" w:hAnsi="Times New Roman" w:cs="Times New Roman"/>
                <w:noProof/>
                <w:color w:val="000000"/>
                <w:sz w:val="26"/>
                <w:szCs w:val="26"/>
              </w:rPr>
              <w:t>LR Statybos įstatymu;</w:t>
            </w:r>
          </w:p>
          <w:p w:rsidR="0028009F" w:rsidRPr="0028009F" w:rsidRDefault="0028009F" w:rsidP="0028009F">
            <w:pPr>
              <w:suppressAutoHyphens/>
              <w:overflowPunct w:val="0"/>
              <w:autoSpaceDE w:val="0"/>
              <w:ind w:firstLine="567"/>
              <w:textAlignment w:val="baseline"/>
              <w:rPr>
                <w:rFonts w:ascii="Times New Roman" w:eastAsia="Times New Roman" w:hAnsi="Times New Roman" w:cs="Times New Roman"/>
                <w:noProof/>
                <w:color w:val="000000"/>
                <w:sz w:val="26"/>
                <w:szCs w:val="26"/>
              </w:rPr>
            </w:pPr>
            <w:r w:rsidRPr="0028009F">
              <w:rPr>
                <w:rFonts w:ascii="Times New Roman" w:eastAsia="Times New Roman" w:hAnsi="Times New Roman" w:cs="Times New Roman"/>
                <w:noProof/>
                <w:color w:val="000000"/>
                <w:sz w:val="26"/>
                <w:szCs w:val="26"/>
              </w:rPr>
              <w:t>Statybos techniniais reglamentais</w:t>
            </w:r>
          </w:p>
          <w:p w:rsidR="0028009F" w:rsidRPr="0028009F" w:rsidRDefault="0028009F" w:rsidP="0028009F">
            <w:pPr>
              <w:suppressAutoHyphens/>
              <w:overflowPunct w:val="0"/>
              <w:autoSpaceDE w:val="0"/>
              <w:ind w:firstLine="567"/>
              <w:textAlignment w:val="baseline"/>
              <w:rPr>
                <w:rFonts w:ascii="Times New Roman" w:eastAsia="Times New Roman" w:hAnsi="Times New Roman" w:cs="Times New Roman"/>
                <w:noProof/>
                <w:color w:val="000000"/>
                <w:sz w:val="26"/>
                <w:szCs w:val="26"/>
              </w:rPr>
            </w:pPr>
            <w:r w:rsidRPr="0028009F">
              <w:rPr>
                <w:rFonts w:ascii="Times New Roman" w:eastAsia="Times New Roman" w:hAnsi="Times New Roman" w:cs="Times New Roman"/>
                <w:noProof/>
                <w:color w:val="000000"/>
                <w:sz w:val="26"/>
                <w:szCs w:val="26"/>
              </w:rPr>
              <w:t>LR Atliekų tvarkymo įstatymu;</w:t>
            </w:r>
          </w:p>
          <w:p w:rsidR="0028009F" w:rsidRPr="0028009F" w:rsidRDefault="0028009F" w:rsidP="0028009F">
            <w:pPr>
              <w:suppressAutoHyphens/>
              <w:overflowPunct w:val="0"/>
              <w:autoSpaceDE w:val="0"/>
              <w:ind w:firstLine="567"/>
              <w:textAlignment w:val="baseline"/>
              <w:rPr>
                <w:rFonts w:ascii="Times New Roman" w:eastAsia="Times New Roman" w:hAnsi="Times New Roman" w:cs="Times New Roman"/>
                <w:noProof/>
                <w:color w:val="000000"/>
                <w:sz w:val="26"/>
                <w:szCs w:val="26"/>
              </w:rPr>
            </w:pPr>
            <w:r w:rsidRPr="0028009F">
              <w:rPr>
                <w:rFonts w:ascii="Times New Roman" w:eastAsia="Times New Roman" w:hAnsi="Times New Roman" w:cs="Times New Roman"/>
                <w:noProof/>
                <w:color w:val="000000"/>
                <w:sz w:val="26"/>
                <w:szCs w:val="26"/>
              </w:rPr>
              <w:t>Respublikinėmis statybos normomis;</w:t>
            </w:r>
          </w:p>
          <w:p w:rsidR="0028009F" w:rsidRPr="0028009F" w:rsidRDefault="0028009F" w:rsidP="0028009F">
            <w:pPr>
              <w:suppressAutoHyphens/>
              <w:overflowPunct w:val="0"/>
              <w:autoSpaceDE w:val="0"/>
              <w:ind w:firstLine="567"/>
              <w:textAlignment w:val="baseline"/>
              <w:rPr>
                <w:rFonts w:ascii="Times New Roman" w:eastAsia="Times New Roman" w:hAnsi="Times New Roman" w:cs="Times New Roman"/>
                <w:noProof/>
                <w:color w:val="000000"/>
                <w:sz w:val="26"/>
                <w:szCs w:val="26"/>
              </w:rPr>
            </w:pPr>
            <w:r w:rsidRPr="0028009F">
              <w:rPr>
                <w:rFonts w:ascii="Times New Roman" w:eastAsia="Times New Roman" w:hAnsi="Times New Roman" w:cs="Times New Roman"/>
                <w:noProof/>
                <w:color w:val="000000"/>
                <w:sz w:val="26"/>
                <w:szCs w:val="26"/>
              </w:rPr>
              <w:t>Higienos normomis ir aplinkos apsaugos normatyviniais dokumentais;</w:t>
            </w:r>
          </w:p>
          <w:p w:rsidR="0028009F" w:rsidRPr="00AF0ADB" w:rsidRDefault="0028009F" w:rsidP="00AF0ADB">
            <w:pPr>
              <w:suppressAutoHyphens/>
              <w:overflowPunct w:val="0"/>
              <w:autoSpaceDE w:val="0"/>
              <w:ind w:firstLine="567"/>
              <w:textAlignment w:val="baseline"/>
              <w:rPr>
                <w:rFonts w:ascii="Times New Roman" w:eastAsia="Times New Roman" w:hAnsi="Times New Roman" w:cs="Times New Roman"/>
                <w:iCs/>
                <w:color w:val="000000"/>
                <w:sz w:val="24"/>
                <w:szCs w:val="24"/>
              </w:rPr>
            </w:pPr>
            <w:r w:rsidRPr="0028009F">
              <w:rPr>
                <w:rFonts w:ascii="Times New Roman" w:eastAsia="Times New Roman" w:hAnsi="Times New Roman" w:cs="Times New Roman"/>
                <w:noProof/>
                <w:color w:val="000000"/>
                <w:sz w:val="26"/>
                <w:szCs w:val="26"/>
              </w:rPr>
              <w:t>Kitais susijusiais norminiais dokumentais;</w:t>
            </w:r>
          </w:p>
        </w:tc>
      </w:tr>
    </w:tbl>
    <w:p w:rsidR="0028009F" w:rsidRPr="0028009F" w:rsidRDefault="0028009F" w:rsidP="0028009F">
      <w:pPr>
        <w:ind w:left="113" w:right="113" w:firstLine="0"/>
        <w:jc w:val="center"/>
        <w:rPr>
          <w:rFonts w:ascii="Times New Roman" w:eastAsia="Times New Roman" w:hAnsi="Times New Roman" w:cs="Times New Roman"/>
          <w:b/>
          <w:caps/>
          <w:sz w:val="24"/>
          <w:szCs w:val="24"/>
        </w:rPr>
      </w:pPr>
    </w:p>
    <w:p w:rsidR="0028009F" w:rsidRPr="0028009F" w:rsidRDefault="0028009F" w:rsidP="0028009F">
      <w:pPr>
        <w:ind w:left="113" w:right="113" w:firstLine="0"/>
        <w:jc w:val="center"/>
        <w:rPr>
          <w:rFonts w:ascii="Times New Roman" w:eastAsia="Times New Roman" w:hAnsi="Times New Roman" w:cs="Times New Roman"/>
          <w:b/>
          <w:caps/>
          <w:sz w:val="24"/>
          <w:szCs w:val="24"/>
        </w:rPr>
      </w:pPr>
    </w:p>
    <w:p w:rsidR="0028009F" w:rsidRPr="0028009F" w:rsidRDefault="0028009F" w:rsidP="0028009F">
      <w:pPr>
        <w:ind w:left="113" w:right="113" w:firstLine="0"/>
        <w:jc w:val="center"/>
        <w:rPr>
          <w:rFonts w:ascii="Times New Roman" w:eastAsia="Times New Roman" w:hAnsi="Times New Roman" w:cs="Times New Roman"/>
          <w:b/>
          <w:caps/>
          <w:sz w:val="24"/>
          <w:szCs w:val="24"/>
        </w:rPr>
      </w:pPr>
      <w:r w:rsidRPr="0028009F">
        <w:rPr>
          <w:rFonts w:ascii="Times New Roman" w:eastAsia="Times New Roman" w:hAnsi="Times New Roman" w:cs="Times New Roman"/>
          <w:b/>
          <w:caps/>
          <w:sz w:val="24"/>
          <w:szCs w:val="24"/>
        </w:rPr>
        <w:t>2. remonto darbų techninė specifikacija (techninė užduotis)</w:t>
      </w:r>
    </w:p>
    <w:p w:rsidR="0028009F" w:rsidRPr="0028009F" w:rsidRDefault="0028009F" w:rsidP="0028009F">
      <w:pPr>
        <w:autoSpaceDE w:val="0"/>
        <w:spacing w:after="160"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b/>
          <w:bCs/>
          <w:sz w:val="24"/>
          <w:szCs w:val="24"/>
          <w:lang w:eastAsia="lt-LT"/>
        </w:rPr>
        <w:tab/>
      </w:r>
    </w:p>
    <w:p w:rsidR="0028009F" w:rsidRPr="0028009F" w:rsidRDefault="0028009F" w:rsidP="0028009F">
      <w:pPr>
        <w:autoSpaceDE w:val="0"/>
        <w:autoSpaceDN w:val="0"/>
        <w:adjustRightInd w:val="0"/>
        <w:spacing w:after="160" w:line="259" w:lineRule="auto"/>
        <w:ind w:firstLine="0"/>
        <w:jc w:val="left"/>
        <w:rPr>
          <w:rFonts w:ascii="Times New Roman" w:eastAsia="Times New Roman" w:hAnsi="Times New Roman" w:cs="Times New Roman"/>
          <w:b/>
          <w:bCs/>
          <w:sz w:val="24"/>
          <w:szCs w:val="24"/>
          <w:lang w:eastAsia="lt-LT"/>
        </w:rPr>
      </w:pPr>
      <w:r w:rsidRPr="0028009F">
        <w:rPr>
          <w:rFonts w:ascii="Times New Roman" w:eastAsia="Times New Roman" w:hAnsi="Times New Roman" w:cs="Times New Roman"/>
          <w:b/>
          <w:bCs/>
          <w:sz w:val="24"/>
          <w:szCs w:val="24"/>
          <w:lang w:eastAsia="lt-LT"/>
        </w:rPr>
        <w:t xml:space="preserve">2.1. BENDROSIOS NUOSTATOS IR NURODYMAI </w:t>
      </w:r>
    </w:p>
    <w:p w:rsidR="0028009F" w:rsidRPr="0028009F" w:rsidRDefault="00D831B4" w:rsidP="0028009F">
      <w:pPr>
        <w:autoSpaceDE w:val="0"/>
        <w:ind w:firstLine="0"/>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28009F" w:rsidRPr="0028009F">
        <w:rPr>
          <w:rFonts w:ascii="Times New Roman" w:eastAsia="Times New Roman" w:hAnsi="Times New Roman" w:cs="Times New Roman"/>
          <w:sz w:val="24"/>
          <w:szCs w:val="24"/>
          <w:lang w:eastAsia="lt-LT"/>
        </w:rPr>
        <w:tab/>
        <w:t xml:space="preserve">Šioje techninėje užduotyje Užsakovas kartu pateikia Kaišiadorių Šventosios Faustinos mokyklos  remontuojamų patalpų plano kopijas ( pridedama atskirame dokumente ), darbų kiekių žiniaraštį ( pridedama atskirame dokumente ) . Suinteresuotas Vykdytojas turi apžiūrėti objektą, pagal Užsakovo pateiktą darbų kiekių žiniaraštį, patikslinti kiekius, įvertinti ir apskaičiuoti remonto darbų kainą ir pateikti Užsakovui pasiūlymą atlikti remonto darbus. Į kainą turi būti įskaičiuotos visos darbų (įskaitant ir medžiagas, </w:t>
      </w:r>
      <w:proofErr w:type="spellStart"/>
      <w:r w:rsidR="0028009F" w:rsidRPr="0028009F">
        <w:rPr>
          <w:rFonts w:ascii="Times New Roman" w:eastAsia="Times New Roman" w:hAnsi="Times New Roman" w:cs="Times New Roman"/>
          <w:sz w:val="24"/>
          <w:szCs w:val="24"/>
          <w:lang w:eastAsia="lt-LT"/>
        </w:rPr>
        <w:t>įrengimus</w:t>
      </w:r>
      <w:proofErr w:type="spellEnd"/>
      <w:r w:rsidR="0028009F" w:rsidRPr="0028009F">
        <w:rPr>
          <w:rFonts w:ascii="Times New Roman" w:eastAsia="Times New Roman" w:hAnsi="Times New Roman" w:cs="Times New Roman"/>
          <w:sz w:val="24"/>
          <w:szCs w:val="24"/>
          <w:lang w:eastAsia="lt-LT"/>
        </w:rPr>
        <w:t>) bei statybinių šiukšlių išvežimo išlaidos, būtini mokesčiai.</w:t>
      </w:r>
    </w:p>
    <w:p w:rsidR="0028009F" w:rsidRPr="0028009F" w:rsidRDefault="00D831B4" w:rsidP="00D831B4">
      <w:pPr>
        <w:autoSpaceDE w:val="0"/>
        <w:ind w:firstLine="0"/>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 xml:space="preserve">              </w:t>
      </w:r>
      <w:r w:rsidR="0028009F" w:rsidRPr="0028009F">
        <w:rPr>
          <w:rFonts w:ascii="Times New Roman" w:eastAsia="Times New Roman" w:hAnsi="Times New Roman" w:cs="Times New Roman"/>
          <w:sz w:val="24"/>
          <w:szCs w:val="24"/>
          <w:lang w:eastAsia="lt-LT"/>
        </w:rPr>
        <w:t>Užsakovas ir Vykdytojas (konkurso laimėtojas) pasirašys sutartį dėl patalpų paprasto remonto darbų vykdymo, kurios neatskiriama dalis bus ši techninė užduotis. Vykdytojas parengs darbų vykdymo grafiką, o už sutartyje numatytų darbų kasdieninę įgyvendinimo priežiūrą paskirs Vykdytojo organizacijos atsakingą(-</w:t>
      </w:r>
      <w:proofErr w:type="spellStart"/>
      <w:r w:rsidR="0028009F" w:rsidRPr="0028009F">
        <w:rPr>
          <w:rFonts w:ascii="Times New Roman" w:eastAsia="Times New Roman" w:hAnsi="Times New Roman" w:cs="Times New Roman"/>
          <w:sz w:val="24"/>
          <w:szCs w:val="24"/>
          <w:lang w:eastAsia="lt-LT"/>
        </w:rPr>
        <w:t>us</w:t>
      </w:r>
      <w:proofErr w:type="spellEnd"/>
      <w:r w:rsidR="0028009F" w:rsidRPr="0028009F">
        <w:rPr>
          <w:rFonts w:ascii="Times New Roman" w:eastAsia="Times New Roman" w:hAnsi="Times New Roman" w:cs="Times New Roman"/>
          <w:sz w:val="24"/>
          <w:szCs w:val="24"/>
          <w:lang w:eastAsia="lt-LT"/>
        </w:rPr>
        <w:t>) darbuotoją(-</w:t>
      </w:r>
      <w:proofErr w:type="spellStart"/>
      <w:r w:rsidR="0028009F" w:rsidRPr="0028009F">
        <w:rPr>
          <w:rFonts w:ascii="Times New Roman" w:eastAsia="Times New Roman" w:hAnsi="Times New Roman" w:cs="Times New Roman"/>
          <w:sz w:val="24"/>
          <w:szCs w:val="24"/>
          <w:lang w:eastAsia="lt-LT"/>
        </w:rPr>
        <w:t>us</w:t>
      </w:r>
      <w:proofErr w:type="spellEnd"/>
      <w:r w:rsidR="0028009F" w:rsidRPr="0028009F">
        <w:rPr>
          <w:rFonts w:ascii="Times New Roman" w:eastAsia="Times New Roman" w:hAnsi="Times New Roman" w:cs="Times New Roman"/>
          <w:sz w:val="24"/>
          <w:szCs w:val="24"/>
          <w:lang w:eastAsia="lt-LT"/>
        </w:rPr>
        <w:t>). Darbų vykdymo priežiūra atliekama per visą darbų vykdymo laikotarpį iki paprasto remonto darbų užbaigimo akto pasirašymo dienos</w:t>
      </w:r>
      <w:r w:rsidR="0028009F" w:rsidRPr="0028009F">
        <w:rPr>
          <w:rFonts w:ascii="Times New Roman" w:eastAsia="Times New Roman" w:hAnsi="Times New Roman" w:cs="Times New Roman"/>
          <w:b/>
          <w:bCs/>
          <w:sz w:val="24"/>
          <w:szCs w:val="24"/>
          <w:lang w:eastAsia="lt-LT"/>
        </w:rPr>
        <w:t xml:space="preserve">. </w:t>
      </w:r>
    </w:p>
    <w:p w:rsidR="0028009F" w:rsidRPr="0028009F" w:rsidRDefault="0028009F" w:rsidP="0028009F">
      <w:pPr>
        <w:autoSpaceDE w:val="0"/>
        <w:ind w:firstLine="1296"/>
        <w:rPr>
          <w:rFonts w:ascii="Times New Roman" w:eastAsia="Times New Roman" w:hAnsi="Times New Roman" w:cs="Times New Roman"/>
          <w:b/>
          <w:bCs/>
          <w:sz w:val="24"/>
          <w:szCs w:val="24"/>
          <w:lang w:eastAsia="lt-LT"/>
        </w:rPr>
      </w:pPr>
    </w:p>
    <w:p w:rsidR="0028009F" w:rsidRPr="0028009F" w:rsidRDefault="0028009F" w:rsidP="0028009F">
      <w:pPr>
        <w:autoSpaceDE w:val="0"/>
        <w:ind w:firstLine="0"/>
        <w:rPr>
          <w:rFonts w:ascii="Times New Roman" w:eastAsia="Times New Roman" w:hAnsi="Times New Roman" w:cs="Times New Roman"/>
          <w:b/>
          <w:bCs/>
          <w:sz w:val="24"/>
          <w:szCs w:val="24"/>
          <w:lang w:eastAsia="lt-LT"/>
        </w:rPr>
      </w:pPr>
      <w:r w:rsidRPr="0028009F">
        <w:rPr>
          <w:rFonts w:ascii="Times New Roman" w:eastAsia="Times New Roman" w:hAnsi="Times New Roman" w:cs="Times New Roman"/>
          <w:b/>
          <w:bCs/>
          <w:sz w:val="24"/>
          <w:szCs w:val="24"/>
          <w:lang w:eastAsia="lt-LT"/>
        </w:rPr>
        <w:t>2.2. ĮSTATYMAI IR REIKALAVIMAI</w:t>
      </w:r>
    </w:p>
    <w:p w:rsidR="0028009F" w:rsidRPr="0028009F" w:rsidRDefault="0028009F" w:rsidP="0028009F">
      <w:pPr>
        <w:autoSpaceDE w:val="0"/>
        <w:ind w:firstLine="0"/>
        <w:rPr>
          <w:rFonts w:ascii="Times New Roman" w:eastAsia="Times New Roman" w:hAnsi="Times New Roman" w:cs="Times New Roman"/>
          <w:sz w:val="24"/>
          <w:szCs w:val="24"/>
          <w:lang w:eastAsia="lt-LT"/>
        </w:rPr>
      </w:pPr>
    </w:p>
    <w:p w:rsidR="0028009F" w:rsidRPr="0028009F" w:rsidRDefault="0028009F" w:rsidP="0028009F">
      <w:pPr>
        <w:autoSpaceDE w:val="0"/>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Vykdant patalpų remonto darbus būtina vadovautis Lietuvos Respublikos įstatymais, statybos techniniais reglamentais, normomis ir taisyklėmis bei kitais normatyviniais dokumentais. Atliktiems darbams bei įrangai suteikiamos garantijos.</w:t>
      </w:r>
    </w:p>
    <w:p w:rsidR="0028009F" w:rsidRPr="0028009F" w:rsidRDefault="0028009F" w:rsidP="0028009F">
      <w:pPr>
        <w:keepNext/>
        <w:tabs>
          <w:tab w:val="left" w:pos="964"/>
          <w:tab w:val="left" w:pos="1276"/>
        </w:tabs>
        <w:ind w:firstLine="426"/>
        <w:outlineLvl w:val="2"/>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lastRenderedPageBreak/>
        <w:t>Standartai</w:t>
      </w:r>
    </w:p>
    <w:p w:rsidR="0028009F" w:rsidRPr="0028009F" w:rsidRDefault="0028009F" w:rsidP="0028009F">
      <w:pPr>
        <w:tabs>
          <w:tab w:val="left" w:pos="709"/>
        </w:tabs>
        <w:suppressAutoHyphens/>
        <w:ind w:firstLine="0"/>
        <w:rPr>
          <w:rFonts w:ascii="Times New Roman" w:eastAsia="Times New Roman" w:hAnsi="Times New Roman" w:cs="Times New Roman"/>
          <w:sz w:val="24"/>
          <w:szCs w:val="24"/>
          <w:lang w:eastAsia="ar-SA"/>
        </w:rPr>
      </w:pPr>
      <w:r w:rsidRPr="0028009F">
        <w:rPr>
          <w:rFonts w:ascii="Times New Roman" w:eastAsia="Times New Roman" w:hAnsi="Times New Roman" w:cs="Times New Roman"/>
          <w:sz w:val="24"/>
          <w:szCs w:val="24"/>
          <w:lang w:eastAsia="ar-SA"/>
        </w:rPr>
        <w:tab/>
        <w:t>Patalpų remonto darbams naudojamų medžiagų ir įrangos kilmės šalis neribojama, tačiau visos projekte naudojamos medžiagos, gaminiai ir įranga turi turėti įgaliotos institucijos patvirtinimą, kad buvo pagaminti pagal atitinkamą Europos standartą arba Europos standartą perimantį Lietuvos standartą. Jeigu nėra šių standartų, tai gaminys turi turėti tarptautinį standartą arba kitą Nacionalinės standartizacijos institucijos patvirtintą normatyvinį dokumentą.</w:t>
      </w:r>
    </w:p>
    <w:p w:rsidR="0028009F" w:rsidRPr="0028009F" w:rsidRDefault="0028009F" w:rsidP="0028009F">
      <w:pPr>
        <w:keepNext/>
        <w:tabs>
          <w:tab w:val="left" w:pos="964"/>
          <w:tab w:val="left" w:pos="1276"/>
        </w:tabs>
        <w:ind w:firstLine="0"/>
        <w:outlineLvl w:val="2"/>
        <w:rPr>
          <w:rFonts w:ascii="Times New Roman" w:eastAsia="Times New Roman" w:hAnsi="Times New Roman" w:cs="Times New Roman"/>
          <w:bCs/>
          <w:sz w:val="24"/>
          <w:szCs w:val="24"/>
          <w:lang w:eastAsia="lt-LT"/>
        </w:rPr>
      </w:pPr>
      <w:r w:rsidRPr="0028009F">
        <w:rPr>
          <w:rFonts w:ascii="Times New Roman" w:eastAsia="Times New Roman" w:hAnsi="Times New Roman" w:cs="Times New Roman"/>
          <w:sz w:val="24"/>
          <w:szCs w:val="24"/>
          <w:lang w:eastAsia="lt-LT"/>
        </w:rPr>
        <w:t>CE ženklinimas</w:t>
      </w:r>
    </w:p>
    <w:p w:rsidR="0028009F" w:rsidRPr="0028009F" w:rsidRDefault="0028009F" w:rsidP="0028009F">
      <w:pPr>
        <w:tabs>
          <w:tab w:val="left" w:pos="709"/>
        </w:tabs>
        <w:suppressAutoHyphens/>
        <w:autoSpaceDE w:val="0"/>
        <w:ind w:firstLine="0"/>
        <w:rPr>
          <w:rFonts w:ascii="Times New Roman" w:eastAsia="Times New Roman" w:hAnsi="Times New Roman" w:cs="Times New Roman"/>
          <w:sz w:val="24"/>
          <w:szCs w:val="24"/>
          <w:lang w:eastAsia="ar-SA"/>
        </w:rPr>
      </w:pPr>
      <w:r w:rsidRPr="0028009F">
        <w:rPr>
          <w:rFonts w:ascii="Times New Roman" w:eastAsia="Times New Roman" w:hAnsi="Times New Roman" w:cs="Times New Roman"/>
          <w:sz w:val="24"/>
          <w:szCs w:val="24"/>
          <w:lang w:eastAsia="ar-SA"/>
        </w:rPr>
        <w:tab/>
        <w:t>Vykdytojo naudojami statybos produktai turi atitikti darniųjų techninių specifikacijų reikalavimus pagal STR 1.01.04:2002 („Statybos produktai. Atitikties įvertinimas ir „CE“ ženklinimas“).</w:t>
      </w:r>
    </w:p>
    <w:p w:rsidR="0028009F" w:rsidRPr="0028009F" w:rsidRDefault="0028009F" w:rsidP="0028009F">
      <w:pPr>
        <w:tabs>
          <w:tab w:val="left" w:pos="709"/>
        </w:tabs>
        <w:suppressAutoHyphens/>
        <w:autoSpaceDE w:val="0"/>
        <w:ind w:firstLine="0"/>
        <w:rPr>
          <w:rFonts w:ascii="Times New Roman" w:eastAsia="Times New Roman" w:hAnsi="Times New Roman" w:cs="Times New Roman"/>
          <w:b/>
          <w:bCs/>
          <w:sz w:val="24"/>
          <w:szCs w:val="24"/>
          <w:lang w:eastAsia="ar-SA"/>
        </w:rPr>
      </w:pPr>
    </w:p>
    <w:p w:rsidR="0028009F" w:rsidRPr="0028009F" w:rsidRDefault="0028009F" w:rsidP="0028009F">
      <w:pPr>
        <w:spacing w:line="259" w:lineRule="auto"/>
        <w:ind w:firstLine="0"/>
        <w:jc w:val="left"/>
        <w:rPr>
          <w:rFonts w:ascii="Times New Roman" w:eastAsia="Times New Roman" w:hAnsi="Times New Roman" w:cs="Times New Roman"/>
          <w:b/>
          <w:sz w:val="24"/>
          <w:szCs w:val="24"/>
          <w:lang w:eastAsia="lt-LT"/>
        </w:rPr>
      </w:pPr>
      <w:r w:rsidRPr="0028009F">
        <w:rPr>
          <w:rFonts w:ascii="Times New Roman" w:eastAsia="Times New Roman" w:hAnsi="Times New Roman" w:cs="Times New Roman"/>
          <w:b/>
          <w:sz w:val="24"/>
          <w:szCs w:val="24"/>
          <w:lang w:eastAsia="lt-LT"/>
        </w:rPr>
        <w:t>2.3. TECHNINĖS SPECIFIKACIJOS BENDROJI DALIS</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 xml:space="preserve">            </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 xml:space="preserve"> </w:t>
      </w:r>
      <w:r w:rsidRPr="0028009F">
        <w:rPr>
          <w:rFonts w:ascii="Times New Roman" w:eastAsia="Times New Roman" w:hAnsi="Times New Roman" w:cs="Times New Roman"/>
          <w:sz w:val="24"/>
          <w:szCs w:val="24"/>
          <w:lang w:eastAsia="lt-LT"/>
        </w:rPr>
        <w:tab/>
        <w:t>Apdailos darbai turi būti atliekami esant teigiamai (&gt;10˚ C) aplinkos temperatūrai, kai oro drėgnumas ne didesnis kaip 60 %.</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Pabaigus visus griovimo darbus, statomos naujos pertvaros ir pradedami vidaus apdailos darbai. Kai visiškai baigti statybos-montavimo ir specialieji darbai, įstatyti durų blokai, užtaisytos sandūros, užtaisytos laikinos angos pertvarose ir perdangose, sumontuota ir išbandyta centrinio šildymo sistema, vandentiekis, kanalizacija, išvedžiota elektros apšvietimo ir ryšių instaliacija, išvalytos patalpos.</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Paviršių, kurių vietose bus montuojami sanitarinių – techninių sistemų prietaisai, apdaila turi būti įvykdyta iki jų montažo.</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 xml:space="preserve"> </w:t>
      </w:r>
      <w:r w:rsidRPr="0028009F">
        <w:rPr>
          <w:rFonts w:ascii="Times New Roman" w:eastAsia="Times New Roman" w:hAnsi="Times New Roman" w:cs="Times New Roman"/>
          <w:sz w:val="24"/>
          <w:szCs w:val="24"/>
          <w:lang w:eastAsia="lt-LT"/>
        </w:rPr>
        <w:tab/>
        <w:t>Apdailos darbai turi būti atliekami esant teigiamai (&gt;10˚ C) aplinkos temperatūrai, kai oro drėgnumas ne didesnis kaip 60 %.</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r>
    </w:p>
    <w:p w:rsidR="0028009F" w:rsidRPr="0028009F" w:rsidRDefault="0028009F" w:rsidP="0028009F">
      <w:pPr>
        <w:widowControl w:val="0"/>
        <w:autoSpaceDE w:val="0"/>
        <w:autoSpaceDN w:val="0"/>
        <w:ind w:right="300" w:firstLine="0"/>
        <w:jc w:val="left"/>
        <w:outlineLvl w:val="4"/>
        <w:rPr>
          <w:rFonts w:ascii="Times New Roman" w:eastAsia="Times New Roman" w:hAnsi="Times New Roman" w:cs="Times New Roman"/>
          <w:b/>
          <w:bCs/>
          <w:sz w:val="24"/>
          <w:szCs w:val="24"/>
          <w:lang w:eastAsia="lt-LT" w:bidi="lt-LT"/>
        </w:rPr>
      </w:pPr>
      <w:r w:rsidRPr="0028009F">
        <w:rPr>
          <w:rFonts w:ascii="Times New Roman" w:eastAsia="Times New Roman" w:hAnsi="Times New Roman" w:cs="Times New Roman"/>
          <w:b/>
          <w:bCs/>
          <w:sz w:val="24"/>
          <w:szCs w:val="24"/>
          <w:lang w:eastAsia="lt-LT" w:bidi="lt-LT"/>
        </w:rPr>
        <w:t>2.4. GRIOVIMO AIKŠTELĖS ĮRENGIMAS</w:t>
      </w:r>
    </w:p>
    <w:p w:rsidR="0028009F" w:rsidRPr="0028009F" w:rsidRDefault="0028009F" w:rsidP="0028009F">
      <w:pPr>
        <w:spacing w:line="259" w:lineRule="auto"/>
        <w:ind w:firstLine="0"/>
        <w:jc w:val="left"/>
        <w:rPr>
          <w:rFonts w:ascii="Times New Roman" w:eastAsia="Times New Roman" w:hAnsi="Times New Roman" w:cs="Times New Roman"/>
          <w:b/>
          <w:sz w:val="24"/>
          <w:szCs w:val="24"/>
          <w:lang w:eastAsia="lt-LT"/>
        </w:rPr>
      </w:pP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Griovimo aikštelė įrengiama vadovaujantis:</w:t>
      </w:r>
    </w:p>
    <w:p w:rsidR="0028009F" w:rsidRPr="0028009F" w:rsidRDefault="0028009F" w:rsidP="0028009F">
      <w:pPr>
        <w:numPr>
          <w:ilvl w:val="1"/>
          <w:numId w:val="42"/>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Darboviečių įrengimo statybvietėje nuostatais;</w:t>
      </w:r>
    </w:p>
    <w:p w:rsidR="0028009F" w:rsidRPr="0028009F" w:rsidRDefault="0028009F" w:rsidP="0028009F">
      <w:pPr>
        <w:numPr>
          <w:ilvl w:val="1"/>
          <w:numId w:val="42"/>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DT 5-00 „Saugos ir sveikatos taisyklės statyboje“;</w:t>
      </w:r>
    </w:p>
    <w:p w:rsidR="0028009F" w:rsidRPr="0028009F" w:rsidRDefault="0028009F" w:rsidP="0028009F">
      <w:pPr>
        <w:numPr>
          <w:ilvl w:val="1"/>
          <w:numId w:val="42"/>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kitais norminiais dokumentais reglamentuojančiais šiuos darbus.</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Aikštelė įrengiama pastatams priklausančiam sklype. Laikinas aptvėrimas įrengiamas pagal tvarkomų pastatų dalies ribas kaip parodyta brėžinyje. Laikinas aptvėrimas - 1.8 m aukščio tvora. Aptvėrimo laikantys elementai montuojami ant esamo žemės paviršiaus, neįgilinant į gruntą.</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Statybininkų buitiniams-gamybiniams poreikiams patenkinti įrengiama buitinių-gamybinių patalpų aikštelė.</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Laikinuose vagonėliuose sandėliuojami darbo įrankiai. Statybininkų poreikiams pastatomas kilnojamas tualetas, greta laikinų vagonėlių.</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Griovimo aikštelėje prie laikinų vagonėlių sienų pritvirtinami priešgaisriniai stendai (skydai su gesintuvais ir kitais gaisrų gesinimo įrankiais).</w:t>
      </w:r>
    </w:p>
    <w:p w:rsidR="0028009F" w:rsidRPr="0028009F" w:rsidRDefault="0028009F" w:rsidP="0028009F">
      <w:pPr>
        <w:tabs>
          <w:tab w:val="left" w:pos="720"/>
        </w:tabs>
        <w:spacing w:line="259" w:lineRule="auto"/>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ab/>
        <w:t>Rangovinė organizacija darbų eigoje gali papildyti arba keisti griovimo organizavimo projekte priimtus sprendimus, jei tai nepakenks griovimo darbų kokybei, o taip pat nepažeis darbo saugos, priešgaisrinės apsaugos ir aplinkos apsaugos reikalavimų.</w:t>
      </w:r>
    </w:p>
    <w:p w:rsidR="0028009F" w:rsidRPr="0028009F" w:rsidRDefault="0028009F" w:rsidP="0028009F">
      <w:pPr>
        <w:spacing w:line="259" w:lineRule="auto"/>
        <w:ind w:firstLine="0"/>
        <w:jc w:val="left"/>
        <w:rPr>
          <w:rFonts w:ascii="Times New Roman" w:eastAsia="Times New Roman" w:hAnsi="Times New Roman" w:cs="Times New Roman"/>
          <w:sz w:val="24"/>
          <w:szCs w:val="24"/>
          <w:lang w:eastAsia="lt-LT"/>
        </w:rPr>
      </w:pPr>
    </w:p>
    <w:p w:rsidR="0028009F" w:rsidRPr="0028009F" w:rsidRDefault="0028009F" w:rsidP="0028009F">
      <w:pPr>
        <w:widowControl w:val="0"/>
        <w:autoSpaceDE w:val="0"/>
        <w:autoSpaceDN w:val="0"/>
        <w:ind w:right="300" w:firstLine="0"/>
        <w:jc w:val="left"/>
        <w:outlineLvl w:val="4"/>
        <w:rPr>
          <w:rFonts w:ascii="Times New Roman" w:eastAsia="Times New Roman" w:hAnsi="Times New Roman" w:cs="Times New Roman"/>
          <w:b/>
          <w:bCs/>
          <w:sz w:val="24"/>
          <w:szCs w:val="24"/>
          <w:lang w:eastAsia="lt-LT" w:bidi="lt-LT"/>
        </w:rPr>
      </w:pPr>
      <w:r w:rsidRPr="0028009F">
        <w:rPr>
          <w:rFonts w:ascii="Times New Roman" w:eastAsia="Times New Roman" w:hAnsi="Times New Roman" w:cs="Times New Roman"/>
          <w:b/>
          <w:bCs/>
          <w:sz w:val="24"/>
          <w:szCs w:val="24"/>
          <w:lang w:eastAsia="lt-LT" w:bidi="lt-LT"/>
        </w:rPr>
        <w:t>2.5. GRIOVIMO DARBŲ EILIŠKUMAS</w:t>
      </w:r>
    </w:p>
    <w:p w:rsidR="0028009F" w:rsidRPr="0028009F" w:rsidRDefault="0028009F" w:rsidP="0028009F">
      <w:pPr>
        <w:spacing w:line="259" w:lineRule="auto"/>
        <w:ind w:firstLine="0"/>
        <w:jc w:val="left"/>
        <w:rPr>
          <w:rFonts w:ascii="Times New Roman" w:eastAsia="Times New Roman" w:hAnsi="Times New Roman" w:cs="Times New Roman"/>
          <w:b/>
          <w:sz w:val="24"/>
          <w:szCs w:val="24"/>
          <w:lang w:eastAsia="lt-LT"/>
        </w:rPr>
      </w:pPr>
    </w:p>
    <w:p w:rsidR="0028009F" w:rsidRPr="0028009F" w:rsidRDefault="0028009F" w:rsidP="0028009F">
      <w:pPr>
        <w:numPr>
          <w:ilvl w:val="1"/>
          <w:numId w:val="43"/>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Ardymo darbai susideda iš šių pagrindinių etapų:</w:t>
      </w:r>
    </w:p>
    <w:p w:rsidR="0028009F" w:rsidRPr="0028009F" w:rsidRDefault="0028009F" w:rsidP="0028009F">
      <w:pPr>
        <w:numPr>
          <w:ilvl w:val="1"/>
          <w:numId w:val="43"/>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Demontuojamos durys.</w:t>
      </w:r>
    </w:p>
    <w:p w:rsidR="0028009F" w:rsidRPr="0028009F" w:rsidRDefault="0028009F" w:rsidP="0028009F">
      <w:pPr>
        <w:numPr>
          <w:ilvl w:val="1"/>
          <w:numId w:val="43"/>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Demontuojamos grindys.</w:t>
      </w:r>
    </w:p>
    <w:p w:rsidR="0028009F" w:rsidRPr="0028009F" w:rsidRDefault="0028009F" w:rsidP="0028009F">
      <w:pPr>
        <w:numPr>
          <w:ilvl w:val="1"/>
          <w:numId w:val="43"/>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lastRenderedPageBreak/>
        <w:t>Ardymas rankiniu ir mechanizuotu būdu (smulk</w:t>
      </w:r>
      <w:r w:rsidR="00553862">
        <w:rPr>
          <w:rFonts w:ascii="Times New Roman" w:eastAsia="Times New Roman" w:hAnsi="Times New Roman" w:cs="Times New Roman"/>
          <w:sz w:val="24"/>
          <w:szCs w:val="24"/>
        </w:rPr>
        <w:t>i</w:t>
      </w:r>
      <w:r w:rsidRPr="0028009F">
        <w:rPr>
          <w:rFonts w:ascii="Times New Roman" w:eastAsia="Times New Roman" w:hAnsi="Times New Roman" w:cs="Times New Roman"/>
          <w:sz w:val="24"/>
          <w:szCs w:val="24"/>
        </w:rPr>
        <w:t>omis mechanizacijos priemonėmis).</w:t>
      </w:r>
    </w:p>
    <w:p w:rsidR="0028009F" w:rsidRPr="0028009F" w:rsidRDefault="0028009F" w:rsidP="0028009F">
      <w:pPr>
        <w:numPr>
          <w:ilvl w:val="1"/>
          <w:numId w:val="43"/>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Ardomos sienos.</w:t>
      </w:r>
    </w:p>
    <w:p w:rsidR="0028009F" w:rsidRPr="0028009F" w:rsidRDefault="0028009F" w:rsidP="0028009F">
      <w:pPr>
        <w:numPr>
          <w:ilvl w:val="1"/>
          <w:numId w:val="43"/>
        </w:numPr>
        <w:tabs>
          <w:tab w:val="left" w:pos="720"/>
        </w:tabs>
        <w:spacing w:after="160" w:line="259" w:lineRule="auto"/>
        <w:contextualSpacing/>
        <w:jc w:val="left"/>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Ardomi likę elementai.</w:t>
      </w:r>
    </w:p>
    <w:p w:rsidR="0028009F" w:rsidRPr="0028009F" w:rsidRDefault="0028009F" w:rsidP="0028009F">
      <w:pPr>
        <w:tabs>
          <w:tab w:val="left" w:pos="720"/>
        </w:tabs>
        <w:ind w:firstLine="0"/>
        <w:contextualSpacing/>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Demontuojamos medžiagos atrenkamos ir laikinai sandėliuojamos statybos aikštelėje.</w:t>
      </w:r>
      <w:r w:rsidRPr="0028009F">
        <w:rPr>
          <w:rFonts w:ascii="Times New Roman" w:eastAsia="Times New Roman" w:hAnsi="Times New Roman" w:cs="Times New Roman"/>
          <w:sz w:val="24"/>
          <w:szCs w:val="24"/>
        </w:rPr>
        <w:tab/>
      </w:r>
    </w:p>
    <w:p w:rsidR="0028009F" w:rsidRPr="0028009F" w:rsidRDefault="0028009F" w:rsidP="0028009F">
      <w:pPr>
        <w:tabs>
          <w:tab w:val="left" w:pos="720"/>
        </w:tabs>
        <w:ind w:firstLine="0"/>
        <w:rPr>
          <w:rFonts w:ascii="Times New Roman" w:eastAsia="Times New Roman" w:hAnsi="Times New Roman" w:cs="Times New Roman"/>
          <w:sz w:val="24"/>
          <w:szCs w:val="24"/>
          <w:lang w:eastAsia="lt-LT"/>
        </w:rPr>
      </w:pPr>
      <w:r w:rsidRPr="0028009F">
        <w:rPr>
          <w:rFonts w:ascii="Times New Roman" w:eastAsia="Times New Roman" w:hAnsi="Times New Roman" w:cs="Times New Roman"/>
          <w:sz w:val="24"/>
          <w:szCs w:val="24"/>
          <w:lang w:eastAsia="lt-LT"/>
        </w:rPr>
        <w:t>Vykdydamas griovimo darbus rangovas privalo vadovautis visais LR įstatymais ir normatyviniais dokumentais statybos srityje.</w:t>
      </w:r>
    </w:p>
    <w:p w:rsidR="0028009F" w:rsidRPr="0028009F" w:rsidRDefault="0028009F" w:rsidP="0028009F">
      <w:pPr>
        <w:tabs>
          <w:tab w:val="left" w:pos="720"/>
        </w:tabs>
        <w:ind w:firstLine="0"/>
        <w:jc w:val="left"/>
        <w:rPr>
          <w:rFonts w:ascii="Times New Roman" w:eastAsia="Times New Roman" w:hAnsi="Times New Roman" w:cs="Times New Roman"/>
          <w:b/>
          <w:sz w:val="24"/>
          <w:szCs w:val="24"/>
          <w:lang w:eastAsia="lt-LT"/>
        </w:rPr>
      </w:pPr>
    </w:p>
    <w:p w:rsidR="0028009F" w:rsidRPr="0028009F" w:rsidRDefault="0028009F" w:rsidP="0028009F">
      <w:pPr>
        <w:tabs>
          <w:tab w:val="left" w:pos="720"/>
        </w:tabs>
        <w:ind w:firstLine="0"/>
        <w:jc w:val="left"/>
        <w:rPr>
          <w:rFonts w:ascii="Times New Roman" w:eastAsia="Times New Roman" w:hAnsi="Times New Roman" w:cs="Times New Roman"/>
          <w:b/>
          <w:sz w:val="24"/>
          <w:szCs w:val="24"/>
          <w:lang w:eastAsia="lt-LT"/>
        </w:rPr>
      </w:pPr>
      <w:r w:rsidRPr="0028009F">
        <w:rPr>
          <w:rFonts w:ascii="Times New Roman" w:eastAsia="Times New Roman" w:hAnsi="Times New Roman" w:cs="Times New Roman"/>
          <w:b/>
          <w:sz w:val="24"/>
          <w:szCs w:val="24"/>
          <w:lang w:eastAsia="lt-LT"/>
        </w:rPr>
        <w:t>2.6. PERTVAROS</w:t>
      </w:r>
    </w:p>
    <w:p w:rsidR="0028009F" w:rsidRPr="0028009F" w:rsidRDefault="0028009F" w:rsidP="0028009F">
      <w:pPr>
        <w:tabs>
          <w:tab w:val="left" w:pos="720"/>
        </w:tabs>
        <w:ind w:firstLine="0"/>
        <w:jc w:val="left"/>
        <w:rPr>
          <w:rFonts w:ascii="Times New Roman" w:eastAsia="Times New Roman" w:hAnsi="Times New Roman" w:cs="Times New Roman"/>
          <w:b/>
          <w:sz w:val="24"/>
          <w:szCs w:val="24"/>
          <w:lang w:eastAsia="lt-LT"/>
        </w:rPr>
      </w:pPr>
    </w:p>
    <w:p w:rsidR="0028009F" w:rsidRPr="0028009F" w:rsidRDefault="0028009F" w:rsidP="0028009F">
      <w:pPr>
        <w:spacing w:line="259" w:lineRule="auto"/>
        <w:ind w:firstLine="909"/>
        <w:rPr>
          <w:rFonts w:ascii="Times New Roman" w:eastAsia="Times New Roman" w:hAnsi="Times New Roman" w:cs="Times New Roman"/>
          <w:noProof/>
          <w:sz w:val="24"/>
          <w:szCs w:val="24"/>
          <w:lang w:eastAsia="lt-LT"/>
        </w:rPr>
      </w:pPr>
      <w:r w:rsidRPr="0028009F">
        <w:rPr>
          <w:rFonts w:ascii="Times New Roman" w:eastAsia="Times New Roman" w:hAnsi="Times New Roman" w:cs="Times New Roman"/>
          <w:noProof/>
          <w:sz w:val="24"/>
          <w:szCs w:val="24"/>
          <w:lang w:eastAsia="lt-LT"/>
        </w:rPr>
        <w:t>Prieš pradedant klojimą, visų pirma, reikia apskaičiuoti reikiamą medžiagų kiekį, kuris bus naudojamas pertvarai pastatyti. Kadangi pertvara eina per vidinį kambarį, jos storis gali būti žymiai mažesnis nei išorinių sienų. Atsižvelgiant į tai, kad standartinės plytos ar blokelio plotis 120mm. Pažymėtina, kad klojant dalį plytų ar blokelių reikia padalyti į dalis, o tai neišvengiamai lemia atliekų atsiradimą, todėl jų reikia įsigyti su tam tikra atsarga.</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lang w:eastAsia="lt-LT"/>
        </w:rPr>
        <w:t xml:space="preserve">Plytų ar blokelių pertvaros pagrindas, kaip taisyklė, yra betoninių grindų paviršius. Paprastai tam nereikia pamato, tačiau taip pat yra atvejų, kai jo negalima išvengti. Tai atsitinka, kai rūsio kambario aukštas yra grindų klojimo pagrindas arba jei grindų paviršius turi tam tikrą kreivumą. </w:t>
      </w:r>
      <w:r w:rsidRPr="0028009F">
        <w:rPr>
          <w:rFonts w:ascii="Times New Roman" w:eastAsia="Times New Roman" w:hAnsi="Times New Roman" w:cs="Times New Roman"/>
          <w:noProof/>
          <w:sz w:val="24"/>
          <w:szCs w:val="24"/>
        </w:rPr>
        <w:t xml:space="preserve">Nesant pamato, kuris dažniausiai atsitinka, pirmoji plytų ar blokelių eilė dedama ant anksčiau uždengtos griovelio ir gausiai sudrėkintų grindų, griežtai laikantis žymėjimo. Po juo dedamas vandeninio cemento tirpalo su smulkiu sijotu upių smėliu sluoksnis, sumaišytas santykiu nuo 1 iki 3 iki tirštos grietinėlės konsistencijos. Šio sluoksnio plotis turėtų būti nuo 80 iki 100 mm, o aukštis - nuo 15 iki 20 mm. Pagal plytų svorį skiedinio storis bus nuo 10 iki 12 mm.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Antroji plytų ar blokelio eilė turėtų prasidėti ne nuo visos, o su puse plytos ar blokelio. Tai prasidės kas antrą eilę, kuri leis plytas ar blokelius išdėstyti dalimis, sukuriant siūlių sujungimą. Ši procedūra suteiks mūrui reikiamą jėgą. Maždaug kas penkta eilė turėtų būti pritvirtinta prie gretimos sienos, o pritvirtinimo būdas priklauso nuo medžiagos, iš kurios ši siena pastatyta.</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8212FC" w:rsidRDefault="0028009F" w:rsidP="0028009F">
      <w:pPr>
        <w:spacing w:line="360" w:lineRule="auto"/>
        <w:ind w:firstLine="0"/>
        <w:jc w:val="left"/>
        <w:rPr>
          <w:rFonts w:ascii="Times New Roman" w:eastAsia="Times New Roman" w:hAnsi="Times New Roman" w:cs="Times New Roman"/>
          <w:sz w:val="24"/>
          <w:szCs w:val="24"/>
          <w:lang w:eastAsia="lt-LT"/>
        </w:rPr>
      </w:pPr>
      <w:r w:rsidRPr="0028009F">
        <w:rPr>
          <w:rFonts w:ascii="Times New Roman" w:eastAsia="Times New Roman" w:hAnsi="Times New Roman" w:cs="Times New Roman"/>
          <w:b/>
          <w:bCs/>
          <w:sz w:val="24"/>
          <w:szCs w:val="24"/>
          <w:lang w:eastAsia="lt-LT"/>
        </w:rPr>
        <w:t xml:space="preserve">2.7.  </w:t>
      </w:r>
      <w:r w:rsidRPr="008212FC">
        <w:rPr>
          <w:rFonts w:ascii="Times New Roman" w:eastAsia="Times New Roman" w:hAnsi="Times New Roman" w:cs="Times New Roman"/>
          <w:b/>
          <w:bCs/>
          <w:sz w:val="24"/>
          <w:szCs w:val="24"/>
          <w:lang w:eastAsia="lt-LT"/>
        </w:rPr>
        <w:t>VIDAUS DURYS</w:t>
      </w:r>
      <w:r w:rsidR="008212FC" w:rsidRPr="008212FC">
        <w:rPr>
          <w:rFonts w:ascii="Times New Roman" w:eastAsia="Times New Roman" w:hAnsi="Times New Roman" w:cs="Times New Roman"/>
          <w:b/>
          <w:bCs/>
          <w:sz w:val="24"/>
          <w:szCs w:val="24"/>
          <w:lang w:eastAsia="lt-LT"/>
        </w:rPr>
        <w:t xml:space="preserve"> </w:t>
      </w:r>
    </w:p>
    <w:p w:rsidR="0028009F" w:rsidRPr="008212FC" w:rsidRDefault="0028009F" w:rsidP="0028009F">
      <w:pPr>
        <w:ind w:firstLine="909"/>
        <w:rPr>
          <w:rFonts w:ascii="Times New Roman" w:eastAsia="Times New Roman" w:hAnsi="Times New Roman" w:cs="Times New Roman"/>
          <w:noProof/>
          <w:sz w:val="24"/>
          <w:szCs w:val="24"/>
        </w:rPr>
      </w:pPr>
      <w:r w:rsidRPr="008212FC">
        <w:rPr>
          <w:rFonts w:ascii="Times New Roman" w:eastAsia="Times New Roman" w:hAnsi="Times New Roman" w:cs="Times New Roman"/>
          <w:noProof/>
          <w:sz w:val="24"/>
          <w:szCs w:val="24"/>
        </w:rPr>
        <w:t>Bendrieji reikalavimai:</w:t>
      </w:r>
    </w:p>
    <w:p w:rsidR="0028009F" w:rsidRPr="008212FC" w:rsidRDefault="00D17491" w:rsidP="0028009F">
      <w:pPr>
        <w:spacing w:line="259" w:lineRule="auto"/>
        <w:ind w:firstLine="909"/>
        <w:jc w:val="left"/>
        <w:rPr>
          <w:rFonts w:ascii="Times New Roman" w:eastAsia="Times New Roman" w:hAnsi="Times New Roman" w:cs="Times New Roman"/>
          <w:sz w:val="24"/>
          <w:szCs w:val="24"/>
          <w:lang w:val="en-US"/>
        </w:rPr>
      </w:pPr>
      <w:proofErr w:type="spellStart"/>
      <w:r w:rsidRPr="008212FC">
        <w:rPr>
          <w:rFonts w:ascii="Times New Roman" w:eastAsia="Times New Roman" w:hAnsi="Times New Roman" w:cs="Times New Roman"/>
          <w:b/>
          <w:i/>
          <w:sz w:val="24"/>
          <w:szCs w:val="24"/>
          <w:lang w:val="en-US"/>
        </w:rPr>
        <w:t>Lygios</w:t>
      </w:r>
      <w:proofErr w:type="spellEnd"/>
      <w:r w:rsidRPr="008212FC">
        <w:rPr>
          <w:rFonts w:ascii="Times New Roman" w:eastAsia="Times New Roman" w:hAnsi="Times New Roman" w:cs="Times New Roman"/>
          <w:b/>
          <w:i/>
          <w:sz w:val="24"/>
          <w:szCs w:val="24"/>
          <w:lang w:val="en-US"/>
        </w:rPr>
        <w:t xml:space="preserve"> </w:t>
      </w:r>
      <w:proofErr w:type="spellStart"/>
      <w:r w:rsidRPr="008212FC">
        <w:rPr>
          <w:rFonts w:ascii="Times New Roman" w:eastAsia="Times New Roman" w:hAnsi="Times New Roman" w:cs="Times New Roman"/>
          <w:b/>
          <w:i/>
          <w:sz w:val="24"/>
          <w:szCs w:val="24"/>
          <w:lang w:val="en-US"/>
        </w:rPr>
        <w:t>dažytos</w:t>
      </w:r>
      <w:proofErr w:type="spellEnd"/>
      <w:r w:rsidRPr="008212FC">
        <w:rPr>
          <w:rFonts w:ascii="Times New Roman" w:eastAsia="Times New Roman" w:hAnsi="Times New Roman" w:cs="Times New Roman"/>
          <w:b/>
          <w:i/>
          <w:sz w:val="24"/>
          <w:szCs w:val="24"/>
          <w:lang w:val="en-US"/>
        </w:rPr>
        <w:t xml:space="preserve"> </w:t>
      </w:r>
      <w:proofErr w:type="spellStart"/>
      <w:r w:rsidRPr="008212FC">
        <w:rPr>
          <w:rFonts w:ascii="Times New Roman" w:eastAsia="Times New Roman" w:hAnsi="Times New Roman" w:cs="Times New Roman"/>
          <w:b/>
          <w:i/>
          <w:sz w:val="24"/>
          <w:szCs w:val="24"/>
          <w:lang w:val="en-US"/>
        </w:rPr>
        <w:t>baltos</w:t>
      </w:r>
      <w:proofErr w:type="spellEnd"/>
      <w:r w:rsidR="0028009F" w:rsidRPr="008212FC">
        <w:rPr>
          <w:rFonts w:ascii="Times New Roman" w:eastAsia="Times New Roman" w:hAnsi="Times New Roman" w:cs="Times New Roman"/>
          <w:b/>
          <w:i/>
          <w:sz w:val="24"/>
          <w:szCs w:val="24"/>
          <w:lang w:val="en-US"/>
        </w:rPr>
        <w:t xml:space="preserve"> </w:t>
      </w:r>
      <w:proofErr w:type="spellStart"/>
      <w:r w:rsidR="0028009F" w:rsidRPr="008212FC">
        <w:rPr>
          <w:rFonts w:ascii="Times New Roman" w:eastAsia="Times New Roman" w:hAnsi="Times New Roman" w:cs="Times New Roman"/>
          <w:b/>
          <w:i/>
          <w:sz w:val="24"/>
          <w:szCs w:val="24"/>
          <w:lang w:val="en-US"/>
        </w:rPr>
        <w:t>vidaus</w:t>
      </w:r>
      <w:proofErr w:type="spellEnd"/>
      <w:r w:rsidR="0028009F" w:rsidRPr="008212FC">
        <w:rPr>
          <w:rFonts w:ascii="Times New Roman" w:eastAsia="Times New Roman" w:hAnsi="Times New Roman" w:cs="Times New Roman"/>
          <w:b/>
          <w:i/>
          <w:sz w:val="24"/>
          <w:szCs w:val="24"/>
          <w:lang w:val="en-US"/>
        </w:rPr>
        <w:t xml:space="preserve"> </w:t>
      </w:r>
      <w:proofErr w:type="spellStart"/>
      <w:r w:rsidR="0028009F" w:rsidRPr="008212FC">
        <w:rPr>
          <w:rFonts w:ascii="Times New Roman" w:eastAsia="Times New Roman" w:hAnsi="Times New Roman" w:cs="Times New Roman"/>
          <w:b/>
          <w:i/>
          <w:sz w:val="24"/>
          <w:szCs w:val="24"/>
          <w:lang w:val="en-US"/>
        </w:rPr>
        <w:t>durys</w:t>
      </w:r>
      <w:proofErr w:type="spellEnd"/>
      <w:r w:rsidR="0028009F" w:rsidRPr="008212FC">
        <w:rPr>
          <w:rFonts w:ascii="Times New Roman" w:eastAsia="Times New Roman" w:hAnsi="Times New Roman" w:cs="Times New Roman"/>
          <w:sz w:val="24"/>
          <w:szCs w:val="24"/>
          <w:lang w:val="en-US"/>
        </w:rPr>
        <w:t>:</w:t>
      </w:r>
    </w:p>
    <w:p w:rsidR="0028009F" w:rsidRPr="008212FC" w:rsidRDefault="0028009F" w:rsidP="0028009F">
      <w:pPr>
        <w:spacing w:line="259" w:lineRule="auto"/>
        <w:ind w:firstLine="909"/>
        <w:jc w:val="left"/>
        <w:rPr>
          <w:rFonts w:ascii="Times New Roman" w:eastAsia="Times New Roman" w:hAnsi="Times New Roman" w:cs="Times New Roman"/>
          <w:sz w:val="24"/>
          <w:szCs w:val="24"/>
          <w:lang w:val="en-US"/>
        </w:rPr>
      </w:pPr>
      <w:proofErr w:type="spellStart"/>
      <w:r w:rsidRPr="008212FC">
        <w:rPr>
          <w:rFonts w:ascii="Times New Roman" w:eastAsia="Times New Roman" w:hAnsi="Times New Roman" w:cs="Times New Roman"/>
          <w:sz w:val="24"/>
          <w:szCs w:val="24"/>
          <w:lang w:val="en-US"/>
        </w:rPr>
        <w:t>Varčia</w:t>
      </w:r>
      <w:proofErr w:type="spellEnd"/>
      <w:r w:rsidR="00D17491" w:rsidRPr="008212FC">
        <w:rPr>
          <w:rFonts w:ascii="Times New Roman" w:eastAsia="Times New Roman" w:hAnsi="Times New Roman" w:cs="Times New Roman"/>
          <w:sz w:val="24"/>
          <w:szCs w:val="24"/>
          <w:lang w:val="en-US"/>
        </w:rPr>
        <w:t xml:space="preserve"> </w:t>
      </w:r>
      <w:proofErr w:type="spellStart"/>
      <w:r w:rsidR="00D17491" w:rsidRPr="008212FC">
        <w:rPr>
          <w:rFonts w:ascii="Times New Roman" w:eastAsia="Times New Roman" w:hAnsi="Times New Roman" w:cs="Times New Roman"/>
          <w:sz w:val="24"/>
          <w:szCs w:val="24"/>
          <w:lang w:val="en-US"/>
        </w:rPr>
        <w:t>su</w:t>
      </w:r>
      <w:proofErr w:type="spellEnd"/>
      <w:r w:rsidR="00D17491" w:rsidRPr="008212FC">
        <w:rPr>
          <w:rFonts w:ascii="Times New Roman" w:eastAsia="Times New Roman" w:hAnsi="Times New Roman" w:cs="Times New Roman"/>
          <w:sz w:val="24"/>
          <w:szCs w:val="24"/>
          <w:lang w:val="en-US"/>
        </w:rPr>
        <w:t xml:space="preserve"> </w:t>
      </w:r>
      <w:proofErr w:type="spellStart"/>
      <w:r w:rsidR="00D17491" w:rsidRPr="008212FC">
        <w:rPr>
          <w:rFonts w:ascii="Times New Roman" w:eastAsia="Times New Roman" w:hAnsi="Times New Roman" w:cs="Times New Roman"/>
          <w:sz w:val="24"/>
          <w:szCs w:val="24"/>
          <w:lang w:val="en-US"/>
        </w:rPr>
        <w:t>užlaida</w:t>
      </w:r>
      <w:proofErr w:type="spellEnd"/>
      <w:r w:rsidRPr="008212FC">
        <w:rPr>
          <w:rFonts w:ascii="Times New Roman" w:eastAsia="Times New Roman" w:hAnsi="Times New Roman" w:cs="Times New Roman"/>
          <w:sz w:val="24"/>
          <w:szCs w:val="24"/>
          <w:lang w:val="en-US"/>
        </w:rPr>
        <w:t xml:space="preserve"> – 40mm </w:t>
      </w:r>
      <w:proofErr w:type="spellStart"/>
      <w:r w:rsidRPr="008212FC">
        <w:rPr>
          <w:rFonts w:ascii="Times New Roman" w:eastAsia="Times New Roman" w:hAnsi="Times New Roman" w:cs="Times New Roman"/>
          <w:sz w:val="24"/>
          <w:szCs w:val="24"/>
          <w:lang w:val="en-US"/>
        </w:rPr>
        <w:t>storio</w:t>
      </w:r>
      <w:proofErr w:type="spellEnd"/>
      <w:r w:rsidRPr="008212FC">
        <w:rPr>
          <w:rFonts w:ascii="Times New Roman" w:eastAsia="Times New Roman" w:hAnsi="Times New Roman" w:cs="Times New Roman"/>
          <w:sz w:val="24"/>
          <w:szCs w:val="24"/>
          <w:lang w:val="en-US"/>
        </w:rPr>
        <w:t xml:space="preserve"> </w:t>
      </w:r>
      <w:proofErr w:type="spellStart"/>
      <w:r w:rsidR="00D17491" w:rsidRPr="008212FC">
        <w:rPr>
          <w:rFonts w:ascii="Times New Roman" w:eastAsia="Times New Roman" w:hAnsi="Times New Roman" w:cs="Times New Roman"/>
          <w:sz w:val="24"/>
          <w:szCs w:val="24"/>
          <w:lang w:val="en-US"/>
        </w:rPr>
        <w:t>iš</w:t>
      </w:r>
      <w:proofErr w:type="spellEnd"/>
      <w:r w:rsidR="00D17491" w:rsidRPr="008212FC">
        <w:rPr>
          <w:rFonts w:ascii="Times New Roman" w:eastAsia="Times New Roman" w:hAnsi="Times New Roman" w:cs="Times New Roman"/>
          <w:sz w:val="24"/>
          <w:szCs w:val="24"/>
          <w:lang w:val="en-US"/>
        </w:rPr>
        <w:t xml:space="preserve"> </w:t>
      </w:r>
      <w:proofErr w:type="spellStart"/>
      <w:r w:rsidR="00D17491" w:rsidRPr="008212FC">
        <w:rPr>
          <w:rFonts w:ascii="Times New Roman" w:eastAsia="Times New Roman" w:hAnsi="Times New Roman" w:cs="Times New Roman"/>
          <w:sz w:val="24"/>
          <w:szCs w:val="24"/>
          <w:lang w:val="en-US"/>
        </w:rPr>
        <w:t>medinio</w:t>
      </w:r>
      <w:proofErr w:type="spellEnd"/>
      <w:r w:rsidR="00D17491" w:rsidRPr="008212FC">
        <w:rPr>
          <w:rFonts w:ascii="Times New Roman" w:eastAsia="Times New Roman" w:hAnsi="Times New Roman" w:cs="Times New Roman"/>
          <w:sz w:val="24"/>
          <w:szCs w:val="24"/>
          <w:lang w:val="en-US"/>
        </w:rPr>
        <w:t xml:space="preserve"> </w:t>
      </w:r>
      <w:proofErr w:type="spellStart"/>
      <w:r w:rsidR="00D17491" w:rsidRPr="008212FC">
        <w:rPr>
          <w:rFonts w:ascii="Times New Roman" w:eastAsia="Times New Roman" w:hAnsi="Times New Roman" w:cs="Times New Roman"/>
          <w:sz w:val="24"/>
          <w:szCs w:val="24"/>
          <w:lang w:val="en-US"/>
        </w:rPr>
        <w:t>karkaso</w:t>
      </w:r>
      <w:proofErr w:type="spellEnd"/>
      <w:r w:rsidR="00D17491" w:rsidRPr="008212FC">
        <w:rPr>
          <w:rFonts w:ascii="Times New Roman" w:eastAsia="Times New Roman" w:hAnsi="Times New Roman" w:cs="Times New Roman"/>
          <w:sz w:val="24"/>
          <w:szCs w:val="24"/>
          <w:lang w:val="en-US"/>
        </w:rPr>
        <w:t xml:space="preserve"> </w:t>
      </w:r>
      <w:proofErr w:type="spellStart"/>
      <w:r w:rsidRPr="008212FC">
        <w:rPr>
          <w:rFonts w:ascii="Times New Roman" w:eastAsia="Times New Roman" w:hAnsi="Times New Roman" w:cs="Times New Roman"/>
          <w:sz w:val="24"/>
          <w:szCs w:val="24"/>
          <w:lang w:val="en-US"/>
        </w:rPr>
        <w:t>su</w:t>
      </w:r>
      <w:proofErr w:type="spellEnd"/>
      <w:r w:rsidRPr="008212FC">
        <w:rPr>
          <w:rFonts w:ascii="Times New Roman" w:eastAsia="Times New Roman" w:hAnsi="Times New Roman" w:cs="Times New Roman"/>
          <w:sz w:val="24"/>
          <w:szCs w:val="24"/>
          <w:lang w:val="en-US"/>
        </w:rPr>
        <w:t xml:space="preserve"> </w:t>
      </w:r>
      <w:proofErr w:type="spellStart"/>
      <w:r w:rsidRPr="008212FC">
        <w:rPr>
          <w:rFonts w:ascii="Times New Roman" w:eastAsia="Times New Roman" w:hAnsi="Times New Roman" w:cs="Times New Roman"/>
          <w:sz w:val="24"/>
          <w:szCs w:val="24"/>
          <w:lang w:val="en-US"/>
        </w:rPr>
        <w:t>koriniu</w:t>
      </w:r>
      <w:proofErr w:type="spellEnd"/>
      <w:r w:rsidRPr="008212FC">
        <w:rPr>
          <w:rFonts w:ascii="Times New Roman" w:eastAsia="Times New Roman" w:hAnsi="Times New Roman" w:cs="Times New Roman"/>
          <w:sz w:val="24"/>
          <w:szCs w:val="24"/>
          <w:lang w:val="en-US"/>
        </w:rPr>
        <w:t xml:space="preserve"> </w:t>
      </w:r>
      <w:proofErr w:type="spellStart"/>
      <w:r w:rsidRPr="008212FC">
        <w:rPr>
          <w:rFonts w:ascii="Times New Roman" w:eastAsia="Times New Roman" w:hAnsi="Times New Roman" w:cs="Times New Roman"/>
          <w:sz w:val="24"/>
          <w:szCs w:val="24"/>
          <w:lang w:val="en-US"/>
        </w:rPr>
        <w:t>užpildu</w:t>
      </w:r>
      <w:proofErr w:type="spellEnd"/>
      <w:r w:rsidR="00D17491" w:rsidRPr="008212FC">
        <w:rPr>
          <w:rFonts w:ascii="Times New Roman" w:eastAsia="Times New Roman" w:hAnsi="Times New Roman" w:cs="Times New Roman"/>
          <w:sz w:val="24"/>
          <w:szCs w:val="24"/>
          <w:lang w:val="en-US"/>
        </w:rPr>
        <w:t>.</w:t>
      </w:r>
    </w:p>
    <w:p w:rsidR="0028009F" w:rsidRPr="008212FC" w:rsidRDefault="0028009F" w:rsidP="0028009F">
      <w:pPr>
        <w:ind w:firstLine="909"/>
        <w:jc w:val="left"/>
        <w:rPr>
          <w:rFonts w:ascii="Times New Roman" w:eastAsia="Times New Roman" w:hAnsi="Times New Roman" w:cs="Times New Roman"/>
          <w:sz w:val="24"/>
          <w:szCs w:val="24"/>
          <w:lang w:val="en-US"/>
        </w:rPr>
      </w:pPr>
      <w:proofErr w:type="spellStart"/>
      <w:r w:rsidRPr="008212FC">
        <w:rPr>
          <w:rFonts w:ascii="Times New Roman" w:eastAsia="Times New Roman" w:hAnsi="Times New Roman" w:cs="Times New Roman"/>
          <w:sz w:val="24"/>
          <w:szCs w:val="24"/>
          <w:lang w:val="en-US"/>
        </w:rPr>
        <w:t>Stakta</w:t>
      </w:r>
      <w:proofErr w:type="spellEnd"/>
      <w:r w:rsidRPr="008212FC">
        <w:rPr>
          <w:rFonts w:ascii="Times New Roman" w:eastAsia="Times New Roman" w:hAnsi="Times New Roman" w:cs="Times New Roman"/>
          <w:sz w:val="24"/>
          <w:szCs w:val="24"/>
          <w:lang w:val="en-US"/>
        </w:rPr>
        <w:t xml:space="preserve"> </w:t>
      </w:r>
      <w:r w:rsidR="00D17491" w:rsidRPr="008212FC">
        <w:rPr>
          <w:rFonts w:ascii="Times New Roman" w:eastAsia="Times New Roman" w:hAnsi="Times New Roman" w:cs="Times New Roman"/>
          <w:sz w:val="24"/>
          <w:szCs w:val="24"/>
          <w:lang w:val="en-US"/>
        </w:rPr>
        <w:t xml:space="preserve">– </w:t>
      </w:r>
      <w:proofErr w:type="spellStart"/>
      <w:r w:rsidR="00D17491" w:rsidRPr="008212FC">
        <w:rPr>
          <w:rFonts w:ascii="Times New Roman" w:eastAsia="Times New Roman" w:hAnsi="Times New Roman" w:cs="Times New Roman"/>
          <w:sz w:val="24"/>
          <w:szCs w:val="24"/>
          <w:lang w:val="en-US"/>
        </w:rPr>
        <w:t>dažyta</w:t>
      </w:r>
      <w:proofErr w:type="spellEnd"/>
      <w:r w:rsidR="00D17491" w:rsidRPr="008212FC">
        <w:rPr>
          <w:rFonts w:ascii="Times New Roman" w:eastAsia="Times New Roman" w:hAnsi="Times New Roman" w:cs="Times New Roman"/>
          <w:sz w:val="24"/>
          <w:szCs w:val="24"/>
          <w:lang w:val="en-US"/>
        </w:rPr>
        <w:t xml:space="preserve"> </w:t>
      </w:r>
      <w:proofErr w:type="spellStart"/>
      <w:r w:rsidR="00D17491" w:rsidRPr="008212FC">
        <w:rPr>
          <w:rFonts w:ascii="Times New Roman" w:eastAsia="Times New Roman" w:hAnsi="Times New Roman" w:cs="Times New Roman"/>
          <w:sz w:val="24"/>
          <w:szCs w:val="24"/>
          <w:lang w:val="en-US"/>
        </w:rPr>
        <w:t>pušis</w:t>
      </w:r>
      <w:proofErr w:type="spellEnd"/>
      <w:r w:rsidR="00D17491" w:rsidRPr="008212FC">
        <w:rPr>
          <w:rFonts w:ascii="Times New Roman" w:eastAsia="Times New Roman" w:hAnsi="Times New Roman" w:cs="Times New Roman"/>
          <w:sz w:val="24"/>
          <w:szCs w:val="24"/>
          <w:lang w:val="en-US"/>
        </w:rPr>
        <w:t xml:space="preserve"> </w:t>
      </w:r>
      <w:proofErr w:type="spellStart"/>
      <w:r w:rsidR="00D17491" w:rsidRPr="008212FC">
        <w:rPr>
          <w:rFonts w:ascii="Times New Roman" w:eastAsia="Times New Roman" w:hAnsi="Times New Roman" w:cs="Times New Roman"/>
          <w:sz w:val="24"/>
          <w:szCs w:val="24"/>
          <w:lang w:val="en-US"/>
        </w:rPr>
        <w:t>arba</w:t>
      </w:r>
      <w:proofErr w:type="spellEnd"/>
      <w:r w:rsidR="00D17491" w:rsidRPr="008212FC">
        <w:rPr>
          <w:rFonts w:ascii="Times New Roman" w:eastAsia="Times New Roman" w:hAnsi="Times New Roman" w:cs="Times New Roman"/>
          <w:sz w:val="24"/>
          <w:szCs w:val="24"/>
          <w:lang w:val="en-US"/>
        </w:rPr>
        <w:t xml:space="preserve"> MDF</w:t>
      </w:r>
    </w:p>
    <w:p w:rsidR="0028009F" w:rsidRPr="008212FC" w:rsidRDefault="0028009F" w:rsidP="0028009F">
      <w:pPr>
        <w:ind w:firstLine="909"/>
        <w:rPr>
          <w:rFonts w:ascii="Times New Roman" w:eastAsia="Times New Roman" w:hAnsi="Times New Roman" w:cs="Times New Roman"/>
          <w:noProof/>
          <w:sz w:val="24"/>
          <w:szCs w:val="24"/>
        </w:rPr>
      </w:pPr>
      <w:r w:rsidRPr="008212FC">
        <w:rPr>
          <w:rFonts w:ascii="Times New Roman" w:eastAsia="Times New Roman" w:hAnsi="Times New Roman" w:cs="Times New Roman"/>
          <w:noProof/>
          <w:sz w:val="24"/>
          <w:szCs w:val="24"/>
        </w:rPr>
        <w:t xml:space="preserve">Durų gamybai naudojamos medžiagos ir detalės turi atitikti normatyvinių dokumentų reikalavimus; </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Durų furnitūra:</w:t>
      </w:r>
    </w:p>
    <w:p w:rsid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Varčios paviršius – lygus</w:t>
      </w:r>
    </w:p>
    <w:p w:rsidR="00D17491" w:rsidRPr="0028009F" w:rsidRDefault="00D17491" w:rsidP="0028009F">
      <w:pPr>
        <w:ind w:firstLine="909"/>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Durų spyna rakinama. Rankenos baltos spalvos.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Durų montavimas ir pridavimas: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Durų montavimo kokybė turi atitikti Lietuvos statybininkų asociacijos (LSA) nustatytus statybos technologijų atlikimo ir statybos darbų kokybės reikalavimus (ST 2491109.01:2013 "Langų, durų ir jų konstrukcijų montavimas").</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Bendrieji reikalavimai: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Durų blokai turi būti pastatomi į vietą taip, kad vertikalios ir horizontalios plokštumos griežtai sutaptų su vertikale ir horizontale. Varstant duris jų varčios turi lengvai atsidaryti, užsidaryti ir išlaikyti pusiausvyrą, bet kurioje padėtyje. </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 xml:space="preserve">Sandūrų izoliavimas ir užtaisymas: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Plyšiai tarp staktų ir sienų turi būti gerai užhermetinti besiplečiančiais išpurškiamais sandarinimo putų sąstatais makroflekso arba analogiško tipo medžiaga. Durų varstomos dalys turi turėti elastingas hermetiškas tarpines. Sandarinimo putos neturi papildomai plėstis. Jos turi būti gerai suderintos su rėmo ir sandarinimo medžiagomis. Putos neturi išskirti nuodingų medžiagų, jose negali </w:t>
      </w:r>
      <w:r w:rsidRPr="0028009F">
        <w:rPr>
          <w:rFonts w:ascii="Times New Roman" w:eastAsia="Times New Roman" w:hAnsi="Times New Roman" w:cs="Times New Roman"/>
          <w:noProof/>
          <w:sz w:val="24"/>
          <w:szCs w:val="24"/>
        </w:rPr>
        <w:lastRenderedPageBreak/>
        <w:t>būti bituminių priedų. Prieš purškimą nuvalyti nuo siūlės šiukšles ir dulkes. Naudojant putas kontroliuoti, kad neįvyktų rėmo formos pasikeitimai.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Prieš siūlių sandarinimą patikrinti: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ar švarus sukibimo paviršius;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ar reikalingi papildomi paruošiamieji darbai;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ar netrukdo kaladėlės, izoliacija;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ar sandarinimo sistema suderinta su kitomis medžiagomis;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ar sandarinimo medžiagos atitinka visus reikalavimus;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ar sandarinimo sistema užtikrina suderinamumą su rėmu, siena;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ar yra kritinių sukibimo paviršių. </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Leistini durų įrengimo nuokrypiai:</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2"/>
      </w:tblGrid>
      <w:tr w:rsidR="0028009F" w:rsidRPr="0028009F" w:rsidTr="00313192">
        <w:tc>
          <w:tcPr>
            <w:tcW w:w="4818" w:type="dxa"/>
            <w:tcBorders>
              <w:top w:val="single" w:sz="1" w:space="0" w:color="000000"/>
              <w:left w:val="single" w:sz="1" w:space="0" w:color="000000"/>
              <w:bottom w:val="single" w:sz="1" w:space="0" w:color="000000"/>
            </w:tcBorders>
            <w:shd w:val="clear" w:color="auto" w:fill="auto"/>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Nuokrypio pavadinimas</w:t>
            </w:r>
          </w:p>
        </w:tc>
        <w:tc>
          <w:tcPr>
            <w:tcW w:w="4822" w:type="dxa"/>
            <w:tcBorders>
              <w:top w:val="single" w:sz="1" w:space="0" w:color="000000"/>
              <w:left w:val="single" w:sz="1" w:space="0" w:color="000000"/>
              <w:bottom w:val="single" w:sz="1" w:space="0" w:color="000000"/>
              <w:right w:val="single" w:sz="1" w:space="0" w:color="000000"/>
            </w:tcBorders>
            <w:shd w:val="clear" w:color="auto" w:fill="auto"/>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Leistinas nuokrypis, mm</w:t>
            </w:r>
          </w:p>
        </w:tc>
      </w:tr>
      <w:tr w:rsidR="0028009F" w:rsidRPr="0028009F" w:rsidTr="00313192">
        <w:tc>
          <w:tcPr>
            <w:tcW w:w="4818" w:type="dxa"/>
            <w:tcBorders>
              <w:left w:val="single" w:sz="1" w:space="0" w:color="000000"/>
              <w:bottom w:val="single" w:sz="1" w:space="0" w:color="000000"/>
            </w:tcBorders>
            <w:shd w:val="clear" w:color="auto" w:fill="auto"/>
          </w:tcPr>
          <w:p w:rsidR="0028009F" w:rsidRPr="0028009F" w:rsidRDefault="0028009F" w:rsidP="0028009F">
            <w:pPr>
              <w:spacing w:before="100" w:beforeAutospacing="1" w:after="100" w:afterAutospacing="1"/>
              <w:ind w:firstLine="909"/>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Durų blokų nuokrypis nuo vertikalės</w:t>
            </w:r>
          </w:p>
        </w:tc>
        <w:tc>
          <w:tcPr>
            <w:tcW w:w="4822" w:type="dxa"/>
            <w:tcBorders>
              <w:left w:val="single" w:sz="1" w:space="0" w:color="000000"/>
              <w:bottom w:val="single" w:sz="1" w:space="0" w:color="000000"/>
              <w:right w:val="single" w:sz="1" w:space="0" w:color="000000"/>
            </w:tcBorders>
            <w:shd w:val="clear" w:color="auto" w:fill="auto"/>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3</w:t>
            </w:r>
          </w:p>
        </w:tc>
      </w:tr>
      <w:tr w:rsidR="0028009F" w:rsidRPr="0028009F" w:rsidTr="00313192">
        <w:tc>
          <w:tcPr>
            <w:tcW w:w="4818" w:type="dxa"/>
            <w:tcBorders>
              <w:left w:val="single" w:sz="1" w:space="0" w:color="000000"/>
              <w:bottom w:val="single" w:sz="1" w:space="0" w:color="000000"/>
            </w:tcBorders>
            <w:shd w:val="clear" w:color="auto" w:fill="auto"/>
          </w:tcPr>
          <w:p w:rsidR="0028009F" w:rsidRPr="0028009F" w:rsidRDefault="0028009F" w:rsidP="0028009F">
            <w:pPr>
              <w:spacing w:before="100" w:beforeAutospacing="1" w:after="100" w:afterAutospacing="1"/>
              <w:ind w:firstLine="909"/>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Apvadų nukrypimas nuo vertikalės</w:t>
            </w:r>
          </w:p>
        </w:tc>
        <w:tc>
          <w:tcPr>
            <w:tcW w:w="4822" w:type="dxa"/>
            <w:tcBorders>
              <w:left w:val="single" w:sz="1" w:space="0" w:color="000000"/>
              <w:bottom w:val="single" w:sz="1" w:space="0" w:color="000000"/>
              <w:right w:val="single" w:sz="1" w:space="0" w:color="000000"/>
            </w:tcBorders>
            <w:shd w:val="clear" w:color="auto" w:fill="auto"/>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3</w:t>
            </w:r>
          </w:p>
        </w:tc>
      </w:tr>
      <w:tr w:rsidR="0028009F" w:rsidRPr="0028009F" w:rsidTr="00313192">
        <w:tc>
          <w:tcPr>
            <w:tcW w:w="4818" w:type="dxa"/>
            <w:tcBorders>
              <w:left w:val="single" w:sz="1" w:space="0" w:color="000000"/>
              <w:bottom w:val="single" w:sz="1" w:space="0" w:color="000000"/>
            </w:tcBorders>
            <w:shd w:val="clear" w:color="auto" w:fill="auto"/>
          </w:tcPr>
          <w:p w:rsidR="0028009F" w:rsidRPr="0028009F" w:rsidRDefault="0028009F" w:rsidP="0028009F">
            <w:pPr>
              <w:spacing w:before="100" w:beforeAutospacing="1" w:after="100" w:afterAutospacing="1"/>
              <w:ind w:firstLine="0"/>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Gaminių persikreipimas (kreivumas) bet kuria kryptimi</w:t>
            </w:r>
          </w:p>
        </w:tc>
        <w:tc>
          <w:tcPr>
            <w:tcW w:w="4822" w:type="dxa"/>
            <w:tcBorders>
              <w:left w:val="single" w:sz="1" w:space="0" w:color="000000"/>
              <w:bottom w:val="single" w:sz="1" w:space="0" w:color="000000"/>
              <w:right w:val="single" w:sz="1" w:space="0" w:color="000000"/>
            </w:tcBorders>
            <w:shd w:val="clear" w:color="auto" w:fill="auto"/>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2</w:t>
            </w:r>
          </w:p>
        </w:tc>
      </w:tr>
      <w:tr w:rsidR="0028009F" w:rsidRPr="0028009F" w:rsidTr="00313192">
        <w:tc>
          <w:tcPr>
            <w:tcW w:w="4818" w:type="dxa"/>
            <w:tcBorders>
              <w:left w:val="single" w:sz="1" w:space="0" w:color="000000"/>
              <w:bottom w:val="single" w:sz="1" w:space="0" w:color="000000"/>
            </w:tcBorders>
            <w:shd w:val="clear" w:color="auto" w:fill="auto"/>
          </w:tcPr>
          <w:p w:rsidR="0028009F" w:rsidRPr="0028009F" w:rsidRDefault="0028009F" w:rsidP="0028009F">
            <w:pPr>
              <w:spacing w:before="100" w:beforeAutospacing="1" w:after="100" w:afterAutospacing="1"/>
              <w:ind w:firstLine="909"/>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Apvadų pločio nuokrypis nuo projekto</w:t>
            </w:r>
          </w:p>
        </w:tc>
        <w:tc>
          <w:tcPr>
            <w:tcW w:w="4822" w:type="dxa"/>
            <w:tcBorders>
              <w:left w:val="single" w:sz="1" w:space="0" w:color="000000"/>
              <w:bottom w:val="single" w:sz="1" w:space="0" w:color="000000"/>
              <w:right w:val="single" w:sz="1" w:space="0" w:color="000000"/>
            </w:tcBorders>
            <w:shd w:val="clear" w:color="auto" w:fill="auto"/>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3</w:t>
            </w:r>
          </w:p>
        </w:tc>
      </w:tr>
      <w:tr w:rsidR="0028009F" w:rsidRPr="0028009F" w:rsidTr="00313192">
        <w:tc>
          <w:tcPr>
            <w:tcW w:w="4818" w:type="dxa"/>
            <w:tcBorders>
              <w:left w:val="single" w:sz="1" w:space="0" w:color="000000"/>
              <w:bottom w:val="single" w:sz="1" w:space="0" w:color="000000"/>
            </w:tcBorders>
            <w:shd w:val="clear" w:color="auto" w:fill="auto"/>
          </w:tcPr>
          <w:p w:rsidR="0028009F" w:rsidRPr="0028009F" w:rsidRDefault="0028009F" w:rsidP="0028009F">
            <w:pPr>
              <w:spacing w:before="100" w:beforeAutospacing="1" w:after="100" w:afterAutospacing="1"/>
              <w:ind w:firstLine="0"/>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Horizontalių elementų nesutapimas duryse</w:t>
            </w:r>
          </w:p>
        </w:tc>
        <w:tc>
          <w:tcPr>
            <w:tcW w:w="4822" w:type="dxa"/>
            <w:tcBorders>
              <w:left w:val="single" w:sz="1" w:space="0" w:color="000000"/>
              <w:bottom w:val="single" w:sz="1" w:space="0" w:color="000000"/>
              <w:right w:val="single" w:sz="1" w:space="0" w:color="000000"/>
            </w:tcBorders>
            <w:shd w:val="clear" w:color="auto" w:fill="auto"/>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2</w:t>
            </w:r>
          </w:p>
        </w:tc>
      </w:tr>
    </w:tbl>
    <w:p w:rsidR="0028009F" w:rsidRPr="0028009F" w:rsidRDefault="0028009F" w:rsidP="0028009F">
      <w:pPr>
        <w:spacing w:before="100" w:beforeAutospacing="1" w:after="100" w:afterAutospacing="1"/>
        <w:ind w:firstLine="0"/>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Gaminių baigtas apdailos paviršius neturi būti pažeistas statybos metu.</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Defektai šalinami Rangovo sąskaita.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Durys turi būti priduodamos nuvalytos, su rankenomis ir užraktais</w:t>
      </w:r>
    </w:p>
    <w:p w:rsidR="0028009F" w:rsidRPr="0028009F" w:rsidRDefault="0028009F" w:rsidP="0028009F">
      <w:pPr>
        <w:ind w:firstLine="0"/>
        <w:rPr>
          <w:rFonts w:ascii="Times New Roman" w:eastAsia="Times New Roman" w:hAnsi="Times New Roman" w:cs="Times New Roman"/>
          <w:noProof/>
          <w:sz w:val="24"/>
          <w:szCs w:val="24"/>
        </w:rPr>
      </w:pPr>
    </w:p>
    <w:p w:rsidR="0028009F" w:rsidRPr="0028009F" w:rsidRDefault="0028009F" w:rsidP="0028009F">
      <w:pPr>
        <w:tabs>
          <w:tab w:val="left" w:pos="720"/>
        </w:tabs>
        <w:ind w:firstLine="0"/>
        <w:jc w:val="left"/>
        <w:rPr>
          <w:rFonts w:ascii="Times New Roman" w:eastAsia="Times New Roman" w:hAnsi="Times New Roman" w:cs="Times New Roman"/>
          <w:b/>
          <w:sz w:val="24"/>
          <w:szCs w:val="24"/>
          <w:lang w:eastAsia="lt-LT"/>
        </w:rPr>
      </w:pPr>
      <w:r w:rsidRPr="0028009F">
        <w:rPr>
          <w:rFonts w:ascii="Times New Roman" w:eastAsia="Times New Roman" w:hAnsi="Times New Roman" w:cs="Times New Roman"/>
          <w:b/>
          <w:sz w:val="24"/>
          <w:szCs w:val="24"/>
          <w:lang w:eastAsia="lt-LT"/>
        </w:rPr>
        <w:t>2.8. TINKAVIMO DARBAI</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Paviršių paruošimas: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 paruošto tinkuoti paviršiaus turi būti kruopščiai nuvalytos dulkės, panaikintos riebalų ir bitumo dėmės ir paviršius gerai sudrėkintas. Išsikišusios architektūrinės detalės, metaliniai paviršiai ir paviršiai, kuriuos reikia tinkuoti storesniu kaip 20 mm tinko sluoksniu, aptraukiami metaliniu tinklu.</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Medžiagos: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Turi būti naudojamas aštriabriaunis kalnų arba karjerų smėlis, perplautas švariu gėlu vandeniu. Dulkių, molio ir dumblo dalelės turi sudaryti ne daugiau kaip 3 proc. masės, iš jų molio - mažiau kaip 0,5 proc. masės. Negali būti kitokių pašalinių priemaišų.</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Paruošiamojo ir išlyginamojo tinko sluoksnių:</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grūdelių dydis - &lt; 2,0 mm;</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molingų dalelių kiekis - &lt; 15 %;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tirpių sieros junginių kiekis- &lt; % .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Dengiamojo tinko sluoksnio:</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grūdelių dydis - &lt; 0,5 mm;</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molingų dalelių kiekis - &lt; 5 %;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tirpių sieros junginių kiekis-&lt; 2 %. Kalkės: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turi būti gerai išdegtos – CO2 &lt; 6 %.;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negesių grūdelių kiekis-&lt; 11 %.;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gesinimo laikas - 8-25 min.</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Skiediniams naudojama kalkių masė: tankis - 1400 kg/m3, vandens - 50 %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Tinko skiediniai: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Paruošiamojo ir išlyginamojo sluoksnių skiedinių sudėtis tūrio dalimis:</w:t>
      </w: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2816"/>
      </w:tblGrid>
      <w:tr w:rsidR="0028009F" w:rsidRPr="0028009F" w:rsidTr="00313192">
        <w:trPr>
          <w:trHeight w:val="359"/>
        </w:trPr>
        <w:tc>
          <w:tcPr>
            <w:tcW w:w="516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Skiedinio paskirtis</w:t>
            </w:r>
          </w:p>
        </w:tc>
        <w:tc>
          <w:tcPr>
            <w:tcW w:w="2816"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Cementas: kalkės: smėlis</w:t>
            </w:r>
          </w:p>
        </w:tc>
      </w:tr>
      <w:tr w:rsidR="0028009F" w:rsidRPr="0028009F" w:rsidTr="00313192">
        <w:trPr>
          <w:trHeight w:val="2159"/>
        </w:trPr>
        <w:tc>
          <w:tcPr>
            <w:tcW w:w="516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Vidinių paviršių:</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sienų ir pertvarų iš plytų, kai santykinė oro drėgmė-&lt; 60%</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sienų ir pertvarų iš plytų, kai santykinė oro drėgmė-&lt; 60%</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Išorinių paviršių:</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mūro</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cokolio, juostų</w:t>
            </w:r>
          </w:p>
        </w:tc>
        <w:tc>
          <w:tcPr>
            <w:tcW w:w="2816"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1:4:12</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1:1:6</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1:0,7:3-5</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1:0,3-5,5</w:t>
            </w:r>
          </w:p>
        </w:tc>
      </w:tr>
    </w:tbl>
    <w:p w:rsidR="0028009F" w:rsidRPr="0028009F" w:rsidRDefault="0028009F" w:rsidP="0028009F">
      <w:pPr>
        <w:ind w:firstLine="0"/>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Tinko dengiamojo sluoksnio skiedinio sudėtis tūrio dalimis:</w:t>
      </w:r>
    </w:p>
    <w:p w:rsidR="0028009F" w:rsidRPr="0028009F" w:rsidRDefault="0028009F" w:rsidP="0028009F">
      <w:pPr>
        <w:ind w:firstLine="909"/>
        <w:rPr>
          <w:rFonts w:ascii="Times New Roman" w:eastAsia="Times New Roman" w:hAnsi="Times New Roman" w:cs="Times New Roman"/>
          <w:noProof/>
          <w:sz w:val="24"/>
          <w:szCs w:val="24"/>
        </w:rPr>
      </w:pP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2977"/>
      </w:tblGrid>
      <w:tr w:rsidR="0028009F" w:rsidRPr="0028009F" w:rsidTr="00313192">
        <w:trPr>
          <w:trHeight w:val="345"/>
        </w:trPr>
        <w:tc>
          <w:tcPr>
            <w:tcW w:w="496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Skiedinio paskirtis</w:t>
            </w:r>
          </w:p>
        </w:tc>
        <w:tc>
          <w:tcPr>
            <w:tcW w:w="297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Cementas: kalkės: smėlis</w:t>
            </w:r>
          </w:p>
        </w:tc>
      </w:tr>
      <w:tr w:rsidR="0028009F" w:rsidRPr="0028009F" w:rsidTr="00313192">
        <w:trPr>
          <w:trHeight w:val="614"/>
        </w:trPr>
        <w:tc>
          <w:tcPr>
            <w:tcW w:w="4964" w:type="dxa"/>
          </w:tcPr>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Mūro sienų ir pertvarų Juostų,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lubų</w:t>
            </w:r>
          </w:p>
        </w:tc>
        <w:tc>
          <w:tcPr>
            <w:tcW w:w="2977" w:type="dxa"/>
          </w:tcPr>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1:1:2-4</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1:1:2</w:t>
            </w:r>
          </w:p>
        </w:tc>
      </w:tr>
    </w:tbl>
    <w:p w:rsidR="0028009F" w:rsidRPr="0028009F" w:rsidRDefault="0028009F" w:rsidP="0028009F">
      <w:pPr>
        <w:ind w:firstLine="0"/>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Alternatyvai gali būti panaudojami sausi tinko mišiniai, kurie atitinka nurodytus reikalavimus. Skiediniai turi atitiktį šiuos techninius reikalavimus:</w:t>
      </w:r>
    </w:p>
    <w:p w:rsidR="0028009F" w:rsidRPr="0028009F" w:rsidRDefault="0028009F" w:rsidP="0028009F">
      <w:pPr>
        <w:ind w:firstLine="909"/>
        <w:rPr>
          <w:rFonts w:ascii="Times New Roman" w:eastAsia="Times New Roman" w:hAnsi="Times New Roman" w:cs="Times New Roman"/>
          <w:noProof/>
          <w:sz w:val="24"/>
          <w:szCs w:val="24"/>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1"/>
        <w:gridCol w:w="1985"/>
        <w:gridCol w:w="2055"/>
      </w:tblGrid>
      <w:tr w:rsidR="0028009F" w:rsidRPr="0028009F" w:rsidTr="00313192">
        <w:trPr>
          <w:trHeight w:val="287"/>
        </w:trPr>
        <w:tc>
          <w:tcPr>
            <w:tcW w:w="425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Techniniai reikalavimai</w:t>
            </w:r>
          </w:p>
        </w:tc>
        <w:tc>
          <w:tcPr>
            <w:tcW w:w="1985"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Ribinis nuokrypis</w:t>
            </w:r>
          </w:p>
        </w:tc>
        <w:tc>
          <w:tcPr>
            <w:tcW w:w="205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Kontrolė</w:t>
            </w:r>
          </w:p>
        </w:tc>
      </w:tr>
      <w:tr w:rsidR="0028009F" w:rsidRPr="0028009F" w:rsidTr="00313192">
        <w:trPr>
          <w:trHeight w:val="230"/>
        </w:trPr>
        <w:tc>
          <w:tcPr>
            <w:tcW w:w="4251" w:type="dxa"/>
            <w:tcBorders>
              <w:bottom w:val="nil"/>
            </w:tcBorders>
          </w:tcPr>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Tinko skiediniai negali turėti nuosėdų</w:t>
            </w:r>
          </w:p>
        </w:tc>
        <w:tc>
          <w:tcPr>
            <w:tcW w:w="1985"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2055"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230"/>
        </w:trPr>
        <w:tc>
          <w:tcPr>
            <w:tcW w:w="4251" w:type="dxa"/>
            <w:vMerge w:val="restart"/>
            <w:tcBorders>
              <w:top w:val="nil"/>
              <w:bottom w:val="nil"/>
            </w:tcBorders>
          </w:tcPr>
          <w:p w:rsidR="0028009F" w:rsidRPr="0028009F" w:rsidRDefault="0028009F" w:rsidP="0028009F">
            <w:pP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ant tinklo akučių mm:</w:t>
            </w:r>
          </w:p>
        </w:tc>
        <w:tc>
          <w:tcPr>
            <w:tcW w:w="1985" w:type="dxa"/>
            <w:vMerge w:val="restart"/>
            <w:tcBorders>
              <w:top w:val="nil"/>
              <w:bottom w:val="nil"/>
            </w:tcBorders>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p>
        </w:tc>
        <w:tc>
          <w:tcPr>
            <w:tcW w:w="2055" w:type="dxa"/>
            <w:tcBorders>
              <w:top w:val="nil"/>
              <w:bottom w:val="nil"/>
            </w:tcBorders>
          </w:tcPr>
          <w:p w:rsidR="0028009F" w:rsidRPr="0028009F" w:rsidRDefault="0028009F" w:rsidP="0028009F">
            <w:pPr>
              <w:spacing w:before="100" w:beforeAutospacing="1"/>
              <w:ind w:firstLine="909"/>
              <w:rPr>
                <w:rFonts w:ascii="Times New Roman" w:eastAsia="Times New Roman" w:hAnsi="Times New Roman" w:cs="Times New Roman"/>
                <w:noProof/>
                <w:sz w:val="24"/>
                <w:szCs w:val="24"/>
              </w:rPr>
            </w:pPr>
          </w:p>
        </w:tc>
      </w:tr>
      <w:tr w:rsidR="0028009F" w:rsidRPr="0028009F" w:rsidTr="00313192">
        <w:trPr>
          <w:trHeight w:val="276"/>
        </w:trPr>
        <w:tc>
          <w:tcPr>
            <w:tcW w:w="4251" w:type="dxa"/>
            <w:vMerge/>
            <w:tcBorders>
              <w:top w:val="nil"/>
              <w:bottom w:val="nil"/>
            </w:tcBorders>
          </w:tcPr>
          <w:p w:rsidR="0028009F" w:rsidRPr="0028009F" w:rsidRDefault="0028009F" w:rsidP="0028009F">
            <w:pPr>
              <w:ind w:firstLine="909"/>
              <w:rPr>
                <w:rFonts w:ascii="Times New Roman" w:eastAsia="Times New Roman" w:hAnsi="Times New Roman" w:cs="Times New Roman"/>
                <w:noProof/>
                <w:sz w:val="24"/>
                <w:szCs w:val="24"/>
              </w:rPr>
            </w:pPr>
          </w:p>
        </w:tc>
        <w:tc>
          <w:tcPr>
            <w:tcW w:w="1985" w:type="dxa"/>
            <w:vMerge/>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2055" w:type="dxa"/>
            <w:vMerge w:val="restart"/>
            <w:tcBorders>
              <w:top w:val="nil"/>
            </w:tcBorders>
          </w:tcPr>
          <w:p w:rsidR="0028009F" w:rsidRPr="0028009F" w:rsidRDefault="0028009F" w:rsidP="0028009F">
            <w:pPr>
              <w:spacing w:before="100" w:before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Periodinis matavimas</w:t>
            </w:r>
          </w:p>
        </w:tc>
      </w:tr>
      <w:tr w:rsidR="0028009F" w:rsidRPr="0028009F" w:rsidTr="00313192">
        <w:trPr>
          <w:trHeight w:val="668"/>
        </w:trPr>
        <w:tc>
          <w:tcPr>
            <w:tcW w:w="4251" w:type="dxa"/>
            <w:tcBorders>
              <w:top w:val="nil"/>
            </w:tcBorders>
          </w:tcPr>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grunto - 2,5</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dengiamojo sluoksnio - 2,0</w:t>
            </w:r>
          </w:p>
        </w:tc>
        <w:tc>
          <w:tcPr>
            <w:tcW w:w="1985" w:type="dxa"/>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5" w:type="dxa"/>
            <w:vMerge/>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1920"/>
        </w:trPr>
        <w:tc>
          <w:tcPr>
            <w:tcW w:w="425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Mechanizuotai tinkuojant, paruošiamojo sluoksnio skiedinys turi būti 9-14 cm slankumo;</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išlyginamojo ir dengiamojo</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7-8 cm; tinkuojant rankomis, - atitinkamai 8-12 cm ir 7-8 cm</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5"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Bandant standartiniu konusu</w:t>
            </w:r>
          </w:p>
        </w:tc>
      </w:tr>
      <w:tr w:rsidR="0028009F" w:rsidRPr="0028009F" w:rsidTr="00313192">
        <w:trPr>
          <w:trHeight w:val="313"/>
        </w:trPr>
        <w:tc>
          <w:tcPr>
            <w:tcW w:w="425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Išsisluoksniavimas &lt; 15 %</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2055"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Laboratorijoje</w:t>
            </w:r>
          </w:p>
        </w:tc>
      </w:tr>
      <w:tr w:rsidR="0028009F" w:rsidRPr="0028009F" w:rsidTr="00313192">
        <w:trPr>
          <w:trHeight w:val="710"/>
        </w:trPr>
        <w:tc>
          <w:tcPr>
            <w:tcW w:w="425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Vandens išlaikymas &gt; 90 %</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2055"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3matavimai 50-70 m2 paviršiaus</w:t>
            </w:r>
          </w:p>
        </w:tc>
      </w:tr>
      <w:tr w:rsidR="0028009F" w:rsidRPr="0028009F" w:rsidTr="00313192">
        <w:trPr>
          <w:trHeight w:val="267"/>
        </w:trPr>
        <w:tc>
          <w:tcPr>
            <w:tcW w:w="4251"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Sukibimo stiprumas Mpa:</w:t>
            </w:r>
          </w:p>
        </w:tc>
        <w:tc>
          <w:tcPr>
            <w:tcW w:w="1985"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2055" w:type="dxa"/>
            <w:vMerge w:val="restart"/>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278"/>
        </w:trPr>
        <w:tc>
          <w:tcPr>
            <w:tcW w:w="4251" w:type="dxa"/>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 vidaus darbams &gt; 0,1</w:t>
            </w:r>
          </w:p>
        </w:tc>
        <w:tc>
          <w:tcPr>
            <w:tcW w:w="1985" w:type="dxa"/>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10 %</w:t>
            </w:r>
          </w:p>
        </w:tc>
        <w:tc>
          <w:tcPr>
            <w:tcW w:w="2055" w:type="dxa"/>
            <w:vMerge/>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480"/>
        </w:trPr>
        <w:tc>
          <w:tcPr>
            <w:tcW w:w="4251" w:type="dxa"/>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išorės darbams &gt; 0,4</w:t>
            </w:r>
          </w:p>
        </w:tc>
        <w:tc>
          <w:tcPr>
            <w:tcW w:w="1985" w:type="dxa"/>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10 %</w:t>
            </w:r>
          </w:p>
        </w:tc>
        <w:tc>
          <w:tcPr>
            <w:tcW w:w="2055" w:type="dxa"/>
            <w:vMerge/>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1665"/>
        </w:trPr>
        <w:tc>
          <w:tcPr>
            <w:tcW w:w="425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Dengiamojo sluoksnio užpildų stambumas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marmuro, granito, stambaus smėlio grūdeliai - 2.</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kvarcinio smėlio -0,5</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marmuro miltų -0,25</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+ 3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+ 1,5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+0,25 mm</w:t>
            </w:r>
          </w:p>
        </w:tc>
        <w:tc>
          <w:tcPr>
            <w:tcW w:w="205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Periodinis matavimas</w:t>
            </w:r>
          </w:p>
        </w:tc>
      </w:tr>
      <w:tr w:rsidR="0028009F" w:rsidRPr="0028009F" w:rsidTr="00313192">
        <w:trPr>
          <w:trHeight w:val="1168"/>
        </w:trPr>
        <w:tc>
          <w:tcPr>
            <w:tcW w:w="4251" w:type="dxa"/>
          </w:tcPr>
          <w:p w:rsidR="0028009F" w:rsidRPr="0028009F" w:rsidRDefault="0028009F" w:rsidP="0028009F">
            <w:pPr>
              <w:spacing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Glaisto: </w:t>
            </w:r>
          </w:p>
          <w:p w:rsidR="0028009F" w:rsidRPr="0028009F" w:rsidRDefault="0028009F" w:rsidP="0028009F">
            <w:pPr>
              <w:spacing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sukibimo stiprumas Mpa: po 24 h &gt; 0,1</w:t>
            </w:r>
          </w:p>
          <w:p w:rsidR="0028009F" w:rsidRPr="0028009F" w:rsidRDefault="0028009F" w:rsidP="0028009F">
            <w:pPr>
              <w:spacing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po 72 h &gt; 0,2</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2055"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Periodinis matavimas</w:t>
            </w:r>
          </w:p>
        </w:tc>
      </w:tr>
    </w:tbl>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Tinkavimo darbų reikalavimai</w:t>
      </w:r>
    </w:p>
    <w:tbl>
      <w:tblPr>
        <w:tblStyle w:val="TableNormal"/>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9"/>
        <w:gridCol w:w="3913"/>
      </w:tblGrid>
      <w:tr w:rsidR="0028009F" w:rsidRPr="0028009F" w:rsidTr="00313192">
        <w:trPr>
          <w:trHeight w:val="276"/>
        </w:trPr>
        <w:tc>
          <w:tcPr>
            <w:tcW w:w="423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Sluoksnių techniniai reikalavimai</w:t>
            </w:r>
          </w:p>
        </w:tc>
        <w:tc>
          <w:tcPr>
            <w:tcW w:w="391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Kontrolė</w:t>
            </w:r>
          </w:p>
        </w:tc>
      </w:tr>
      <w:tr w:rsidR="0028009F" w:rsidRPr="0028009F" w:rsidTr="00313192">
        <w:trPr>
          <w:trHeight w:val="3587"/>
        </w:trPr>
        <w:tc>
          <w:tcPr>
            <w:tcW w:w="4239"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Leistinas tinko storis mm: iki 20</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Leistinas daugiasluoksnio tinko kiekvieno sluoksnio storis mm:</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mūro, betono paviršiaus aptaškymo, cemento skiedinio išlyginamojo sluoksnio iki 5;</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kalkių skiedinio išlyginamojo sluoksnio iki 7;</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dekoratyvinio dengiamojo sluoksnio iki 7;</w:t>
            </w:r>
          </w:p>
        </w:tc>
        <w:tc>
          <w:tcPr>
            <w:tcW w:w="3913" w:type="dxa"/>
            <w:vAlign w:val="center"/>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Matuojama 5 kartus 70-100 m2 paviršiaus arba mažesniame vienos patalpos plote numatant nuokrypas</w:t>
            </w:r>
          </w:p>
        </w:tc>
      </w:tr>
    </w:tbl>
    <w:p w:rsidR="00195BF7" w:rsidRDefault="00195BF7" w:rsidP="0028009F">
      <w:pPr>
        <w:spacing w:before="100" w:beforeAutospacing="1" w:after="100" w:afterAutospacing="1"/>
        <w:ind w:firstLine="0"/>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0"/>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Tinkavimas pagerintu tinku</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Pagerintą tinką sudaro paruošiamasis, 2 išlyginamieji ir dengiamasis sluoksnis. Prieš užkrečiant paruošiamąjį sluoksnį, paviršius sudrėkinamas. Labai svarbu, kad paruošiamasis sluoksnis stipriai susijungtų su paviršiumi, todėl reikia paruošti tinkamos konsistencijos skiedinį. Kitas tinko sluoksnis krečiamas tik sukietėjus ankstesniam. Kiekvieną tinko sluoksnį, išskyrus paruošiamąjį, reikia išlyginti. Išlygintas ir pakankamai sukietėjęs dengiamasis sluoksnis tolygiai drėkinamas ir užtrinamas. Bendras tinko storis turi būti ne didesnis kaip 20 mm.</w:t>
      </w:r>
    </w:p>
    <w:p w:rsidR="00195BF7" w:rsidRDefault="00195BF7" w:rsidP="0028009F">
      <w:pPr>
        <w:ind w:firstLine="909"/>
        <w:rPr>
          <w:rFonts w:ascii="Times New Roman" w:eastAsia="Times New Roman" w:hAnsi="Times New Roman" w:cs="Times New Roman"/>
          <w:noProof/>
          <w:sz w:val="24"/>
          <w:szCs w:val="24"/>
        </w:rPr>
      </w:pPr>
    </w:p>
    <w:p w:rsidR="00195BF7" w:rsidRDefault="00195BF7"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Leistini nutinkuotų paviršių nuokrypiai:</w:t>
      </w: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985"/>
        <w:gridCol w:w="3046"/>
      </w:tblGrid>
      <w:tr w:rsidR="0028009F" w:rsidRPr="0028009F" w:rsidTr="00313192">
        <w:trPr>
          <w:trHeight w:val="551"/>
        </w:trPr>
        <w:tc>
          <w:tcPr>
            <w:tcW w:w="3545" w:type="dxa"/>
          </w:tcPr>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Nuokrypio pavadinimas</w:t>
            </w:r>
          </w:p>
        </w:tc>
        <w:tc>
          <w:tcPr>
            <w:tcW w:w="1985" w:type="dxa"/>
          </w:tcPr>
          <w:p w:rsidR="0028009F" w:rsidRPr="0028009F" w:rsidRDefault="0028009F" w:rsidP="0028009F">
            <w:pP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Leistinas ribinis nuokrypis mm</w:t>
            </w:r>
          </w:p>
        </w:tc>
        <w:tc>
          <w:tcPr>
            <w:tcW w:w="3046" w:type="dxa"/>
          </w:tcPr>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Kontrolė</w:t>
            </w:r>
          </w:p>
        </w:tc>
      </w:tr>
      <w:tr w:rsidR="0028009F" w:rsidRPr="0028009F" w:rsidTr="00313192">
        <w:trPr>
          <w:trHeight w:val="1656"/>
        </w:trPr>
        <w:tc>
          <w:tcPr>
            <w:tcW w:w="354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Nuokrypis nuo vertikalės ir horizontalės:</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 metro</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viso patalpos ilgio arba aukščio</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w:t>
            </w:r>
          </w:p>
        </w:tc>
        <w:tc>
          <w:tcPr>
            <w:tcW w:w="3046"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50-70 m2 paviršiaus arba mažesniame plote 2 m ilgio kontroline matuokle, kur matomas nuokrypis (ilgio elementų -5 matavimai 35-40 m ilgio)</w:t>
            </w:r>
          </w:p>
        </w:tc>
      </w:tr>
      <w:tr w:rsidR="0028009F" w:rsidRPr="0028009F" w:rsidTr="00313192">
        <w:trPr>
          <w:trHeight w:val="1725"/>
        </w:trPr>
        <w:tc>
          <w:tcPr>
            <w:tcW w:w="354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Kreivų paviršių spindulio Nuokrypis nuo projektinio (tikrinama lekalu)</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w:t>
            </w:r>
          </w:p>
        </w:tc>
        <w:tc>
          <w:tcPr>
            <w:tcW w:w="3046"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50-70 m2 paviršiaus arba mažesnio ploto 2 m ilgio kontroline matuokle, kur matomas nuokrypis (ilgio elementų -5 matavimai 35-40 m ilgio)</w:t>
            </w:r>
          </w:p>
        </w:tc>
      </w:tr>
      <w:tr w:rsidR="0028009F" w:rsidRPr="0028009F" w:rsidTr="00313192">
        <w:trPr>
          <w:trHeight w:val="272"/>
        </w:trPr>
        <w:tc>
          <w:tcPr>
            <w:tcW w:w="3545"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Angokraščių, piliastrų, stulpų,</w:t>
            </w:r>
          </w:p>
        </w:tc>
        <w:tc>
          <w:tcPr>
            <w:tcW w:w="1985"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3046" w:type="dxa"/>
            <w:tcBorders>
              <w:bottom w:val="nil"/>
            </w:tcBorders>
          </w:tcPr>
          <w:p w:rsidR="0028009F" w:rsidRPr="0028009F" w:rsidRDefault="0028009F" w:rsidP="0028009F">
            <w:pPr>
              <w:spacing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50-70 m2 paviršiaus</w:t>
            </w:r>
          </w:p>
        </w:tc>
      </w:tr>
      <w:tr w:rsidR="0028009F" w:rsidRPr="0028009F" w:rsidTr="00313192">
        <w:trPr>
          <w:trHeight w:val="276"/>
        </w:trPr>
        <w:tc>
          <w:tcPr>
            <w:tcW w:w="3545" w:type="dxa"/>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kampų, įdubų nuokrypis nuo</w:t>
            </w:r>
          </w:p>
        </w:tc>
        <w:tc>
          <w:tcPr>
            <w:tcW w:w="1985" w:type="dxa"/>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3046" w:type="dxa"/>
            <w:tcBorders>
              <w:top w:val="nil"/>
              <w:bottom w:val="nil"/>
            </w:tcBorders>
          </w:tcPr>
          <w:p w:rsidR="0028009F" w:rsidRPr="0028009F" w:rsidRDefault="0028009F" w:rsidP="0028009F">
            <w:pPr>
              <w:spacing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arba mažesnio ploto 2 m ilgio</w:t>
            </w:r>
          </w:p>
        </w:tc>
      </w:tr>
      <w:tr w:rsidR="0028009F" w:rsidRPr="0028009F" w:rsidTr="00313192">
        <w:trPr>
          <w:trHeight w:val="275"/>
        </w:trPr>
        <w:tc>
          <w:tcPr>
            <w:tcW w:w="3545" w:type="dxa"/>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vertikalės ir horizontalės:</w:t>
            </w:r>
          </w:p>
        </w:tc>
        <w:tc>
          <w:tcPr>
            <w:tcW w:w="1985" w:type="dxa"/>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3046" w:type="dxa"/>
            <w:tcBorders>
              <w:top w:val="nil"/>
              <w:bottom w:val="nil"/>
            </w:tcBorders>
          </w:tcPr>
          <w:p w:rsidR="0028009F" w:rsidRPr="0028009F" w:rsidRDefault="0028009F" w:rsidP="0028009F">
            <w:pPr>
              <w:spacing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kontroline matuokle, kur matomas</w:t>
            </w:r>
          </w:p>
        </w:tc>
      </w:tr>
      <w:tr w:rsidR="0028009F" w:rsidRPr="0028009F" w:rsidTr="00313192">
        <w:trPr>
          <w:trHeight w:val="276"/>
        </w:trPr>
        <w:tc>
          <w:tcPr>
            <w:tcW w:w="3545" w:type="dxa"/>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l metro</w:t>
            </w:r>
          </w:p>
        </w:tc>
        <w:tc>
          <w:tcPr>
            <w:tcW w:w="1985" w:type="dxa"/>
            <w:tcBorders>
              <w:top w:val="nil"/>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w:t>
            </w:r>
          </w:p>
        </w:tc>
        <w:tc>
          <w:tcPr>
            <w:tcW w:w="3046" w:type="dxa"/>
            <w:tcBorders>
              <w:top w:val="nil"/>
              <w:bottom w:val="nil"/>
            </w:tcBorders>
          </w:tcPr>
          <w:p w:rsidR="0028009F" w:rsidRPr="0028009F" w:rsidRDefault="0028009F" w:rsidP="0028009F">
            <w:pPr>
              <w:spacing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nuokrypis (ilgio elementų -5</w:t>
            </w:r>
          </w:p>
        </w:tc>
      </w:tr>
      <w:tr w:rsidR="0028009F" w:rsidRPr="0028009F" w:rsidTr="00313192">
        <w:trPr>
          <w:trHeight w:val="578"/>
        </w:trPr>
        <w:tc>
          <w:tcPr>
            <w:tcW w:w="3545" w:type="dxa"/>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vieno elemento</w:t>
            </w:r>
          </w:p>
        </w:tc>
        <w:tc>
          <w:tcPr>
            <w:tcW w:w="1985" w:type="dxa"/>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3</w:t>
            </w:r>
          </w:p>
        </w:tc>
        <w:tc>
          <w:tcPr>
            <w:tcW w:w="3046" w:type="dxa"/>
            <w:tcBorders>
              <w:top w:val="nil"/>
            </w:tcBorders>
          </w:tcPr>
          <w:p w:rsidR="0028009F" w:rsidRPr="0028009F" w:rsidRDefault="0028009F" w:rsidP="0028009F">
            <w:pPr>
              <w:spacing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matavimai 35-40 m ilgio)</w:t>
            </w:r>
          </w:p>
        </w:tc>
      </w:tr>
      <w:tr w:rsidR="0028009F" w:rsidRPr="0028009F" w:rsidTr="00313192">
        <w:trPr>
          <w:trHeight w:val="1514"/>
        </w:trPr>
        <w:tc>
          <w:tcPr>
            <w:tcW w:w="3545"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Tinkuoto angokraščio pločio</w:t>
            </w:r>
          </w:p>
        </w:tc>
        <w:tc>
          <w:tcPr>
            <w:tcW w:w="1985"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&lt;2</w:t>
            </w:r>
          </w:p>
        </w:tc>
        <w:tc>
          <w:tcPr>
            <w:tcW w:w="3046" w:type="dxa"/>
            <w:tcBorders>
              <w:bottom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50-70 m2 paviršiaus arba mažesnio ploto 2 m ilgio kontroline matuokle, kur matomas nuokrypis (ilgio elementų -5 matavimai 35-40 m ilgio)</w:t>
            </w:r>
          </w:p>
        </w:tc>
      </w:tr>
      <w:tr w:rsidR="0028009F" w:rsidRPr="0028009F" w:rsidTr="00313192">
        <w:trPr>
          <w:trHeight w:val="1540"/>
        </w:trPr>
        <w:tc>
          <w:tcPr>
            <w:tcW w:w="3545" w:type="dxa"/>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Juostų nuo tiesios linijos tarp dviejų kampų arba užkarpų</w:t>
            </w:r>
          </w:p>
        </w:tc>
        <w:tc>
          <w:tcPr>
            <w:tcW w:w="1985" w:type="dxa"/>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&lt;2</w:t>
            </w:r>
          </w:p>
        </w:tc>
        <w:tc>
          <w:tcPr>
            <w:tcW w:w="3046" w:type="dxa"/>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50-70 m2 paviršiaus arba mažesnio ploto 2 m ilgio kontroline matuokle, kur matomas nuokrypis (ilgio elementų -5 matavimai 35-40 m ilgio)</w:t>
            </w:r>
          </w:p>
        </w:tc>
      </w:tr>
      <w:tr w:rsidR="0028009F" w:rsidRPr="0028009F" w:rsidTr="00313192">
        <w:trPr>
          <w:trHeight w:val="611"/>
        </w:trPr>
        <w:tc>
          <w:tcPr>
            <w:tcW w:w="354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Leistinai tinkuotų ir glaistytų paviršių drėgmė</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&lt;8%</w:t>
            </w:r>
          </w:p>
        </w:tc>
        <w:tc>
          <w:tcPr>
            <w:tcW w:w="3046"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matuojama 3 kartus 10 m2</w:t>
            </w:r>
          </w:p>
        </w:tc>
      </w:tr>
    </w:tbl>
    <w:p w:rsidR="0028009F" w:rsidRPr="0028009F" w:rsidRDefault="0028009F" w:rsidP="0028009F">
      <w:pPr>
        <w:tabs>
          <w:tab w:val="left" w:pos="720"/>
        </w:tabs>
        <w:spacing w:after="160" w:line="360" w:lineRule="auto"/>
        <w:ind w:firstLine="0"/>
        <w:jc w:val="left"/>
        <w:rPr>
          <w:rFonts w:ascii="Times New Roman" w:eastAsia="Times New Roman" w:hAnsi="Times New Roman" w:cs="Times New Roman"/>
          <w:b/>
          <w:sz w:val="24"/>
          <w:szCs w:val="24"/>
          <w:lang w:eastAsia="lt-LT"/>
        </w:rPr>
      </w:pPr>
    </w:p>
    <w:p w:rsidR="0028009F" w:rsidRPr="0028009F" w:rsidRDefault="0028009F" w:rsidP="0028009F">
      <w:pPr>
        <w:tabs>
          <w:tab w:val="left" w:pos="720"/>
        </w:tabs>
        <w:ind w:firstLine="0"/>
        <w:jc w:val="left"/>
        <w:rPr>
          <w:rFonts w:ascii="Times New Roman" w:eastAsia="Times New Roman" w:hAnsi="Times New Roman" w:cs="Times New Roman"/>
          <w:b/>
          <w:sz w:val="24"/>
          <w:szCs w:val="24"/>
          <w:lang w:eastAsia="lt-LT"/>
        </w:rPr>
      </w:pPr>
      <w:r w:rsidRPr="0028009F">
        <w:rPr>
          <w:rFonts w:ascii="Times New Roman" w:eastAsia="Times New Roman" w:hAnsi="Times New Roman" w:cs="Times New Roman"/>
          <w:b/>
          <w:sz w:val="24"/>
          <w:szCs w:val="24"/>
          <w:lang w:eastAsia="lt-LT"/>
        </w:rPr>
        <w:t>2.9. SIENŲ APDAILA PLYTELĖMIS</w:t>
      </w:r>
    </w:p>
    <w:p w:rsidR="0028009F" w:rsidRPr="0028009F" w:rsidRDefault="0028009F" w:rsidP="0028009F">
      <w:pPr>
        <w:tabs>
          <w:tab w:val="left" w:pos="720"/>
        </w:tabs>
        <w:ind w:firstLine="0"/>
        <w:jc w:val="left"/>
        <w:rPr>
          <w:rFonts w:ascii="Times New Roman" w:eastAsia="Times New Roman" w:hAnsi="Times New Roman" w:cs="Times New Roman"/>
          <w:b/>
          <w:sz w:val="24"/>
          <w:szCs w:val="24"/>
          <w:lang w:eastAsia="lt-LT"/>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Apdailos plytelės sienoms klijuoti turi būti iki 8 mm storio.</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Vandens sugeriamumas - &lt; 16%, atsparumas lenkimui ne mažiau kaip 20 N/mm2, išlinkimas-&lt; 0,8 mm,paviršiaus kietumas (Moso skalė) ne mažesnis kaip 5 klasės, atsparumas dilumui (PEI)- 2 klasės, paviršius neturi sutrūkinėti jas įkaitinus ir atvėsinus.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Sienos keramikinėmis plytelėmis klijuojamos įrengus švarias grindis. Paviršius plytelėms klijuoti turi būti paruoštas taip pat kaip ir tinkavimui.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Klijuojamos ant paruošto paviršiaus, naudojant sertifikuotus klijus pagal gamintojų rekomendacijas.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Dangos siūlės turi būti lygios ir vienodo pločio  nuo 0,6 – 1,0 mm storio.</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Plytelės klojamos, kad siūlė būtų prie siūlės. Piešinys - stačiakampis tinklas iš horizontalių ir vertikalių siūlių. Siūles leidžiama užpildyti užbaigus visus pagrindinius statybos darbus. Siūlės pripildomos specialaus mišinio pagal gamintojo rekomendacijas.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Naudojamų plytelių ir siūlių užpildų spalvos turi būti suderintos su užsakovu. </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Plytelėmis klijuoto paviršiaus techniniai reikalavimai:</w:t>
      </w:r>
    </w:p>
    <w:p w:rsidR="0028009F" w:rsidRPr="0028009F" w:rsidRDefault="0028009F" w:rsidP="0028009F">
      <w:pPr>
        <w:ind w:firstLine="909"/>
        <w:rPr>
          <w:rFonts w:ascii="Times New Roman" w:eastAsia="Times New Roman" w:hAnsi="Times New Roman" w:cs="Times New Roman"/>
          <w:noProof/>
          <w:sz w:val="24"/>
          <w:szCs w:val="24"/>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756"/>
        <w:gridCol w:w="2275"/>
      </w:tblGrid>
      <w:tr w:rsidR="0028009F" w:rsidRPr="0028009F" w:rsidTr="00313192">
        <w:trPr>
          <w:trHeight w:val="551"/>
        </w:trPr>
        <w:tc>
          <w:tcPr>
            <w:tcW w:w="354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Techniniai reikalavimai</w:t>
            </w:r>
          </w:p>
        </w:tc>
        <w:tc>
          <w:tcPr>
            <w:tcW w:w="2756" w:type="dxa"/>
          </w:tcPr>
          <w:p w:rsidR="0028009F" w:rsidRPr="0028009F" w:rsidRDefault="0028009F" w:rsidP="0028009F">
            <w:pPr>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Leistinas ribinis</w:t>
            </w:r>
          </w:p>
          <w:p w:rsidR="0028009F" w:rsidRPr="0028009F" w:rsidRDefault="0028009F" w:rsidP="0028009F">
            <w:pPr>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nuokrypis, mm</w:t>
            </w:r>
          </w:p>
        </w:tc>
        <w:tc>
          <w:tcPr>
            <w:tcW w:w="2275"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Kontrolinis variantas</w:t>
            </w:r>
          </w:p>
        </w:tc>
      </w:tr>
      <w:tr w:rsidR="0028009F" w:rsidRPr="0028009F" w:rsidTr="00313192">
        <w:trPr>
          <w:trHeight w:val="5808"/>
        </w:trPr>
        <w:tc>
          <w:tcPr>
            <w:tcW w:w="3545" w:type="dxa"/>
          </w:tcPr>
          <w:p w:rsidR="0028009F" w:rsidRPr="0028009F" w:rsidRDefault="0028009F" w:rsidP="0028009F">
            <w:pP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Jungiamosios medžiagos storis:</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iš skiedinio – 7</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iš mastikos - l</w:t>
            </w:r>
          </w:p>
          <w:p w:rsidR="0028009F" w:rsidRPr="0028009F" w:rsidRDefault="0028009F" w:rsidP="0028009F">
            <w:pPr>
              <w:rPr>
                <w:rFonts w:ascii="Times New Roman" w:eastAsia="Times New Roman" w:hAnsi="Times New Roman" w:cs="Times New Roman"/>
                <w:noProof/>
                <w:sz w:val="24"/>
                <w:szCs w:val="24"/>
              </w:rPr>
            </w:pPr>
          </w:p>
          <w:p w:rsidR="0028009F" w:rsidRPr="0028009F" w:rsidRDefault="0028009F" w:rsidP="0028009F">
            <w:pP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Padengto paviršiaus :</w:t>
            </w:r>
          </w:p>
          <w:p w:rsidR="0028009F" w:rsidRPr="0028009F" w:rsidRDefault="0028009F" w:rsidP="0028009F">
            <w:pP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nuokrypis nuo vertikalės ilgio metre</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siūlių nuokrypis nuo vertikalės ir horizontalės ilgio metre</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Siūlių nesutapimas</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Paviršiaus nelygumai matuojant 2 m kontroline liniuote</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Siūlės storio nuokrypis</w:t>
            </w:r>
          </w:p>
        </w:tc>
        <w:tc>
          <w:tcPr>
            <w:tcW w:w="2756"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+ 8</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+ 1</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1,5</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4</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1,5</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0,5</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±0,5</w:t>
            </w:r>
          </w:p>
        </w:tc>
        <w:tc>
          <w:tcPr>
            <w:tcW w:w="227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Matuojama 5 kartus 70-100 m2 paviršiaus arba mažesnis plotas su matomais defektais</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50-70 m2 pa- viršaus</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w:t>
            </w:r>
            <w:r w:rsidRPr="0028009F">
              <w:rPr>
                <w:rFonts w:ascii="Times New Roman" w:eastAsia="Times New Roman" w:hAnsi="Times New Roman" w:cs="Times New Roman"/>
                <w:noProof/>
                <w:sz w:val="24"/>
                <w:szCs w:val="24"/>
              </w:rPr>
              <w:tab/>
              <w:t>50-70 m2 paviršiaus</w:t>
            </w:r>
          </w:p>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70-100 m paviršiaus</w:t>
            </w:r>
          </w:p>
        </w:tc>
      </w:tr>
    </w:tbl>
    <w:p w:rsidR="0028009F" w:rsidRPr="0028009F" w:rsidRDefault="0028009F" w:rsidP="0028009F">
      <w:pPr>
        <w:widowControl w:val="0"/>
        <w:tabs>
          <w:tab w:val="left" w:pos="1498"/>
        </w:tabs>
        <w:autoSpaceDE w:val="0"/>
        <w:autoSpaceDN w:val="0"/>
        <w:spacing w:line="274" w:lineRule="exact"/>
        <w:ind w:firstLine="0"/>
        <w:jc w:val="left"/>
        <w:outlineLvl w:val="1"/>
        <w:rPr>
          <w:rFonts w:ascii="Times New Roman" w:eastAsia="Times New Roman" w:hAnsi="Times New Roman" w:cs="Times New Roman"/>
          <w:b/>
          <w:bCs/>
          <w:spacing w:val="-5"/>
          <w:sz w:val="24"/>
          <w:szCs w:val="24"/>
        </w:rPr>
      </w:pPr>
    </w:p>
    <w:p w:rsidR="002222F4" w:rsidRDefault="002222F4" w:rsidP="0028009F">
      <w:pPr>
        <w:widowControl w:val="0"/>
        <w:tabs>
          <w:tab w:val="left" w:pos="1498"/>
        </w:tabs>
        <w:autoSpaceDE w:val="0"/>
        <w:autoSpaceDN w:val="0"/>
        <w:spacing w:line="274" w:lineRule="exact"/>
        <w:ind w:left="1497" w:firstLine="0"/>
        <w:jc w:val="left"/>
        <w:outlineLvl w:val="1"/>
        <w:rPr>
          <w:rFonts w:ascii="Times New Roman" w:eastAsia="Times New Roman" w:hAnsi="Times New Roman" w:cs="Times New Roman"/>
          <w:b/>
          <w:bCs/>
          <w:spacing w:val="-5"/>
          <w:sz w:val="24"/>
          <w:szCs w:val="24"/>
        </w:rPr>
      </w:pPr>
    </w:p>
    <w:p w:rsidR="002222F4" w:rsidRDefault="002222F4" w:rsidP="0028009F">
      <w:pPr>
        <w:widowControl w:val="0"/>
        <w:tabs>
          <w:tab w:val="left" w:pos="1498"/>
        </w:tabs>
        <w:autoSpaceDE w:val="0"/>
        <w:autoSpaceDN w:val="0"/>
        <w:spacing w:line="274" w:lineRule="exact"/>
        <w:ind w:left="1497" w:firstLine="0"/>
        <w:jc w:val="left"/>
        <w:outlineLvl w:val="1"/>
        <w:rPr>
          <w:rFonts w:ascii="Times New Roman" w:eastAsia="Times New Roman" w:hAnsi="Times New Roman" w:cs="Times New Roman"/>
          <w:b/>
          <w:bCs/>
          <w:spacing w:val="-5"/>
          <w:sz w:val="24"/>
          <w:szCs w:val="24"/>
        </w:rPr>
      </w:pPr>
    </w:p>
    <w:p w:rsidR="002222F4" w:rsidRDefault="002222F4" w:rsidP="0028009F">
      <w:pPr>
        <w:widowControl w:val="0"/>
        <w:tabs>
          <w:tab w:val="left" w:pos="1498"/>
        </w:tabs>
        <w:autoSpaceDE w:val="0"/>
        <w:autoSpaceDN w:val="0"/>
        <w:spacing w:line="274" w:lineRule="exact"/>
        <w:ind w:left="1497" w:firstLine="0"/>
        <w:jc w:val="left"/>
        <w:outlineLvl w:val="1"/>
        <w:rPr>
          <w:rFonts w:ascii="Times New Roman" w:eastAsia="Times New Roman" w:hAnsi="Times New Roman" w:cs="Times New Roman"/>
          <w:b/>
          <w:bCs/>
          <w:spacing w:val="-5"/>
          <w:sz w:val="24"/>
          <w:szCs w:val="24"/>
        </w:rPr>
      </w:pPr>
    </w:p>
    <w:p w:rsidR="008D0773" w:rsidRPr="00B25D11" w:rsidRDefault="00B25D11" w:rsidP="00B25D11">
      <w:pPr>
        <w:pStyle w:val="Sraopastraipa"/>
        <w:tabs>
          <w:tab w:val="left" w:pos="1498"/>
        </w:tabs>
        <w:spacing w:line="274" w:lineRule="exact"/>
        <w:ind w:left="709"/>
        <w:outlineLvl w:val="1"/>
        <w:rPr>
          <w:b/>
          <w:bCs/>
          <w:spacing w:val="-5"/>
          <w:sz w:val="24"/>
          <w:szCs w:val="24"/>
        </w:rPr>
      </w:pPr>
      <w:r>
        <w:rPr>
          <w:b/>
          <w:bCs/>
          <w:spacing w:val="-5"/>
          <w:sz w:val="24"/>
          <w:szCs w:val="24"/>
        </w:rPr>
        <w:t xml:space="preserve">2.10 </w:t>
      </w:r>
      <w:r w:rsidR="008D0773" w:rsidRPr="00B25D11">
        <w:rPr>
          <w:b/>
          <w:bCs/>
          <w:spacing w:val="-5"/>
          <w:sz w:val="24"/>
          <w:szCs w:val="24"/>
        </w:rPr>
        <w:t>NATŪRALAUS LINOLIAUMO GRINDŲ DANGOS ĮRENGIMAS</w:t>
      </w:r>
    </w:p>
    <w:p w:rsidR="008D0773" w:rsidRDefault="008D0773" w:rsidP="008D0773">
      <w:pPr>
        <w:widowControl w:val="0"/>
        <w:tabs>
          <w:tab w:val="left" w:pos="1498"/>
        </w:tabs>
        <w:autoSpaceDE w:val="0"/>
        <w:autoSpaceDN w:val="0"/>
        <w:spacing w:line="274" w:lineRule="exact"/>
        <w:ind w:firstLine="0"/>
        <w:jc w:val="left"/>
        <w:outlineLvl w:val="1"/>
        <w:rPr>
          <w:rFonts w:ascii="Times New Roman" w:eastAsia="Times New Roman" w:hAnsi="Times New Roman" w:cs="Times New Roman"/>
          <w:b/>
          <w:bCs/>
          <w:color w:val="FF0000"/>
          <w:spacing w:val="-5"/>
          <w:sz w:val="24"/>
          <w:szCs w:val="24"/>
        </w:rPr>
      </w:pPr>
    </w:p>
    <w:p w:rsidR="008D0773" w:rsidRDefault="00685C78" w:rsidP="00A76CF4">
      <w:pPr>
        <w:widowControl w:val="0"/>
        <w:tabs>
          <w:tab w:val="left" w:pos="1498"/>
        </w:tabs>
        <w:autoSpaceDE w:val="0"/>
        <w:autoSpaceDN w:val="0"/>
        <w:spacing w:line="274" w:lineRule="exact"/>
        <w:ind w:firstLine="0"/>
        <w:outlineLvl w:val="1"/>
        <w:rPr>
          <w:rFonts w:ascii="Times New Roman" w:eastAsia="Times New Roman" w:hAnsi="Times New Roman" w:cs="Times New Roman"/>
          <w:bCs/>
          <w:spacing w:val="-5"/>
          <w:sz w:val="24"/>
          <w:szCs w:val="24"/>
        </w:rPr>
      </w:pPr>
      <w:r>
        <w:rPr>
          <w:rFonts w:ascii="Times New Roman" w:eastAsia="Times New Roman" w:hAnsi="Times New Roman" w:cs="Times New Roman"/>
          <w:bCs/>
          <w:spacing w:val="-5"/>
          <w:sz w:val="24"/>
          <w:szCs w:val="24"/>
        </w:rPr>
        <w:t xml:space="preserve">                 </w:t>
      </w:r>
      <w:r w:rsidR="008D0773" w:rsidRPr="008D0773">
        <w:rPr>
          <w:rFonts w:ascii="Times New Roman" w:eastAsia="Times New Roman" w:hAnsi="Times New Roman" w:cs="Times New Roman"/>
          <w:bCs/>
          <w:spacing w:val="-5"/>
          <w:sz w:val="24"/>
          <w:szCs w:val="24"/>
        </w:rPr>
        <w:t xml:space="preserve">Grindų dangai </w:t>
      </w:r>
      <w:r w:rsidR="008D0773">
        <w:rPr>
          <w:rFonts w:ascii="Times New Roman" w:eastAsia="Times New Roman" w:hAnsi="Times New Roman" w:cs="Times New Roman"/>
          <w:bCs/>
          <w:spacing w:val="-5"/>
          <w:sz w:val="24"/>
          <w:szCs w:val="24"/>
        </w:rPr>
        <w:t xml:space="preserve">turi būti </w:t>
      </w:r>
      <w:r w:rsidR="008D0773" w:rsidRPr="008D0773">
        <w:rPr>
          <w:rFonts w:ascii="Times New Roman" w:eastAsia="Times New Roman" w:hAnsi="Times New Roman" w:cs="Times New Roman"/>
          <w:bCs/>
          <w:spacing w:val="-5"/>
          <w:sz w:val="24"/>
          <w:szCs w:val="24"/>
        </w:rPr>
        <w:t>naudojam</w:t>
      </w:r>
      <w:r w:rsidR="008D0773">
        <w:rPr>
          <w:rFonts w:ascii="Times New Roman" w:eastAsia="Times New Roman" w:hAnsi="Times New Roman" w:cs="Times New Roman"/>
          <w:bCs/>
          <w:spacing w:val="-5"/>
          <w:sz w:val="24"/>
          <w:szCs w:val="24"/>
        </w:rPr>
        <w:t xml:space="preserve">a iš natūralių medžiagų pagaminta </w:t>
      </w:r>
      <w:r w:rsidR="008D0773" w:rsidRPr="008D0773">
        <w:rPr>
          <w:rFonts w:ascii="Times New Roman" w:eastAsia="Times New Roman" w:hAnsi="Times New Roman" w:cs="Times New Roman"/>
          <w:bCs/>
          <w:spacing w:val="-5"/>
          <w:sz w:val="24"/>
          <w:szCs w:val="24"/>
        </w:rPr>
        <w:t xml:space="preserve"> </w:t>
      </w:r>
      <w:r w:rsidR="008D0773">
        <w:rPr>
          <w:rFonts w:ascii="Times New Roman" w:eastAsia="Times New Roman" w:hAnsi="Times New Roman" w:cs="Times New Roman"/>
          <w:bCs/>
          <w:spacing w:val="-5"/>
          <w:sz w:val="24"/>
          <w:szCs w:val="24"/>
        </w:rPr>
        <w:t xml:space="preserve">homogeninė antistatinė </w:t>
      </w:r>
      <w:r w:rsidR="00526F9E">
        <w:rPr>
          <w:rFonts w:ascii="Times New Roman" w:eastAsia="Times New Roman" w:hAnsi="Times New Roman" w:cs="Times New Roman"/>
          <w:bCs/>
          <w:spacing w:val="-5"/>
          <w:sz w:val="24"/>
          <w:szCs w:val="24"/>
        </w:rPr>
        <w:t xml:space="preserve">ruloninė </w:t>
      </w:r>
      <w:r w:rsidR="008D0773">
        <w:rPr>
          <w:rFonts w:ascii="Times New Roman" w:eastAsia="Times New Roman" w:hAnsi="Times New Roman" w:cs="Times New Roman"/>
          <w:bCs/>
          <w:spacing w:val="-5"/>
          <w:sz w:val="24"/>
          <w:szCs w:val="24"/>
        </w:rPr>
        <w:t xml:space="preserve">danga - </w:t>
      </w:r>
      <w:r w:rsidR="00526F9E">
        <w:rPr>
          <w:rFonts w:ascii="Times New Roman" w:eastAsia="Times New Roman" w:hAnsi="Times New Roman" w:cs="Times New Roman"/>
          <w:bCs/>
          <w:spacing w:val="-5"/>
          <w:sz w:val="24"/>
          <w:szCs w:val="24"/>
        </w:rPr>
        <w:t xml:space="preserve"> </w:t>
      </w:r>
      <w:r w:rsidR="008D0773" w:rsidRPr="008D0773">
        <w:rPr>
          <w:rFonts w:ascii="Times New Roman" w:eastAsia="Times New Roman" w:hAnsi="Times New Roman" w:cs="Times New Roman"/>
          <w:bCs/>
          <w:spacing w:val="-5"/>
          <w:sz w:val="24"/>
          <w:szCs w:val="24"/>
        </w:rPr>
        <w:t xml:space="preserve">natūralus </w:t>
      </w:r>
      <w:proofErr w:type="spellStart"/>
      <w:r w:rsidR="008D0773" w:rsidRPr="008D0773">
        <w:rPr>
          <w:rFonts w:ascii="Times New Roman" w:eastAsia="Times New Roman" w:hAnsi="Times New Roman" w:cs="Times New Roman"/>
          <w:bCs/>
          <w:spacing w:val="-5"/>
          <w:sz w:val="24"/>
          <w:szCs w:val="24"/>
        </w:rPr>
        <w:t>linoliaumas</w:t>
      </w:r>
      <w:proofErr w:type="spellEnd"/>
      <w:r w:rsidR="00526F9E">
        <w:rPr>
          <w:rFonts w:ascii="Times New Roman" w:eastAsia="Times New Roman" w:hAnsi="Times New Roman" w:cs="Times New Roman"/>
          <w:bCs/>
          <w:spacing w:val="-5"/>
          <w:sz w:val="24"/>
          <w:szCs w:val="24"/>
        </w:rPr>
        <w:t xml:space="preserve"> (</w:t>
      </w:r>
      <w:proofErr w:type="spellStart"/>
      <w:r w:rsidR="00526F9E">
        <w:rPr>
          <w:rFonts w:ascii="Times New Roman" w:eastAsia="Times New Roman" w:hAnsi="Times New Roman" w:cs="Times New Roman"/>
          <w:bCs/>
          <w:spacing w:val="-5"/>
          <w:sz w:val="24"/>
          <w:szCs w:val="24"/>
        </w:rPr>
        <w:t>marmoliaumo</w:t>
      </w:r>
      <w:proofErr w:type="spellEnd"/>
      <w:r w:rsidR="00526F9E">
        <w:rPr>
          <w:rFonts w:ascii="Times New Roman" w:eastAsia="Times New Roman" w:hAnsi="Times New Roman" w:cs="Times New Roman"/>
          <w:bCs/>
          <w:spacing w:val="-5"/>
          <w:sz w:val="24"/>
          <w:szCs w:val="24"/>
        </w:rPr>
        <w:t xml:space="preserve">, </w:t>
      </w:r>
      <w:proofErr w:type="spellStart"/>
      <w:r w:rsidR="00526F9E">
        <w:rPr>
          <w:rFonts w:ascii="Times New Roman" w:eastAsia="Times New Roman" w:hAnsi="Times New Roman" w:cs="Times New Roman"/>
          <w:bCs/>
          <w:spacing w:val="-5"/>
          <w:sz w:val="24"/>
          <w:szCs w:val="24"/>
        </w:rPr>
        <w:t>artoliaumo</w:t>
      </w:r>
      <w:proofErr w:type="spellEnd"/>
      <w:r w:rsidR="00526F9E">
        <w:rPr>
          <w:rFonts w:ascii="Times New Roman" w:eastAsia="Times New Roman" w:hAnsi="Times New Roman" w:cs="Times New Roman"/>
          <w:bCs/>
          <w:spacing w:val="-5"/>
          <w:sz w:val="24"/>
          <w:szCs w:val="24"/>
        </w:rPr>
        <w:t xml:space="preserve"> tipo)</w:t>
      </w:r>
      <w:r>
        <w:rPr>
          <w:rFonts w:ascii="Times New Roman" w:eastAsia="Times New Roman" w:hAnsi="Times New Roman" w:cs="Times New Roman"/>
          <w:bCs/>
          <w:spacing w:val="-5"/>
          <w:sz w:val="24"/>
          <w:szCs w:val="24"/>
        </w:rPr>
        <w:t xml:space="preserve">. Dangos storis ne mažiau 2 mm. Ruloninės dangos plotis ne mažiau 2 m. </w:t>
      </w:r>
    </w:p>
    <w:p w:rsidR="007755CF" w:rsidRDefault="00685C78" w:rsidP="00A76CF4">
      <w:pPr>
        <w:widowControl w:val="0"/>
        <w:tabs>
          <w:tab w:val="left" w:pos="1498"/>
        </w:tabs>
        <w:autoSpaceDE w:val="0"/>
        <w:autoSpaceDN w:val="0"/>
        <w:spacing w:line="274" w:lineRule="exact"/>
        <w:ind w:firstLine="0"/>
        <w:outlineLvl w:val="1"/>
        <w:rPr>
          <w:rFonts w:ascii="Times New Roman" w:eastAsia="Times New Roman" w:hAnsi="Times New Roman" w:cs="Times New Roman"/>
          <w:bCs/>
          <w:spacing w:val="-5"/>
          <w:sz w:val="24"/>
          <w:szCs w:val="24"/>
        </w:rPr>
      </w:pPr>
      <w:r>
        <w:rPr>
          <w:rFonts w:ascii="Times New Roman" w:eastAsia="Times New Roman" w:hAnsi="Times New Roman" w:cs="Times New Roman"/>
          <w:bCs/>
          <w:spacing w:val="-5"/>
          <w:sz w:val="24"/>
          <w:szCs w:val="24"/>
        </w:rPr>
        <w:t xml:space="preserve">                 Pagrindas turi būti paruoštas laikantis tikslių gamintojo reikalavimų. Reikalavimas paviršiui, ant kurio klojamas </w:t>
      </w:r>
      <w:proofErr w:type="spellStart"/>
      <w:r>
        <w:rPr>
          <w:rFonts w:ascii="Times New Roman" w:eastAsia="Times New Roman" w:hAnsi="Times New Roman" w:cs="Times New Roman"/>
          <w:bCs/>
          <w:spacing w:val="-5"/>
          <w:sz w:val="24"/>
          <w:szCs w:val="24"/>
        </w:rPr>
        <w:t>linoliaumas</w:t>
      </w:r>
      <w:proofErr w:type="spellEnd"/>
      <w:r>
        <w:rPr>
          <w:rFonts w:ascii="Times New Roman" w:eastAsia="Times New Roman" w:hAnsi="Times New Roman" w:cs="Times New Roman"/>
          <w:bCs/>
          <w:spacing w:val="-5"/>
          <w:sz w:val="24"/>
          <w:szCs w:val="24"/>
        </w:rPr>
        <w:t xml:space="preserve"> – jis tur</w:t>
      </w:r>
      <w:r w:rsidR="00A76CF4">
        <w:rPr>
          <w:rFonts w:ascii="Times New Roman" w:eastAsia="Times New Roman" w:hAnsi="Times New Roman" w:cs="Times New Roman"/>
          <w:bCs/>
          <w:spacing w:val="-5"/>
          <w:sz w:val="24"/>
          <w:szCs w:val="24"/>
        </w:rPr>
        <w:t xml:space="preserve">i būti visiškai sausas ir lygus, pasiekiamas naudojant savaime išsilyginančius mišinius. Išdžiūvęs pagrindas šlifuojamas diskiniu </w:t>
      </w:r>
      <w:proofErr w:type="spellStart"/>
      <w:r w:rsidR="00A76CF4">
        <w:rPr>
          <w:rFonts w:ascii="Times New Roman" w:eastAsia="Times New Roman" w:hAnsi="Times New Roman" w:cs="Times New Roman"/>
          <w:bCs/>
          <w:spacing w:val="-5"/>
          <w:sz w:val="24"/>
          <w:szCs w:val="24"/>
        </w:rPr>
        <w:t>šlifuokliu</w:t>
      </w:r>
      <w:proofErr w:type="spellEnd"/>
      <w:r w:rsidR="00A76CF4">
        <w:rPr>
          <w:rFonts w:ascii="Times New Roman" w:eastAsia="Times New Roman" w:hAnsi="Times New Roman" w:cs="Times New Roman"/>
          <w:bCs/>
          <w:spacing w:val="-5"/>
          <w:sz w:val="24"/>
          <w:szCs w:val="24"/>
        </w:rPr>
        <w:t xml:space="preserve"> su nedidelio </w:t>
      </w:r>
      <w:proofErr w:type="spellStart"/>
      <w:r w:rsidR="00A76CF4">
        <w:rPr>
          <w:rFonts w:ascii="Times New Roman" w:eastAsia="Times New Roman" w:hAnsi="Times New Roman" w:cs="Times New Roman"/>
          <w:bCs/>
          <w:spacing w:val="-5"/>
          <w:sz w:val="24"/>
          <w:szCs w:val="24"/>
        </w:rPr>
        <w:t>rupumo</w:t>
      </w:r>
      <w:proofErr w:type="spellEnd"/>
      <w:r w:rsidR="00A76CF4">
        <w:rPr>
          <w:rFonts w:ascii="Times New Roman" w:eastAsia="Times New Roman" w:hAnsi="Times New Roman" w:cs="Times New Roman"/>
          <w:bCs/>
          <w:spacing w:val="-5"/>
          <w:sz w:val="24"/>
          <w:szCs w:val="24"/>
        </w:rPr>
        <w:t xml:space="preserve"> šlifavimo popieriumi (Nr. 80-120). </w:t>
      </w:r>
    </w:p>
    <w:p w:rsidR="00685C78" w:rsidRPr="008D0773" w:rsidRDefault="007755CF" w:rsidP="00A76CF4">
      <w:pPr>
        <w:widowControl w:val="0"/>
        <w:tabs>
          <w:tab w:val="left" w:pos="1498"/>
        </w:tabs>
        <w:autoSpaceDE w:val="0"/>
        <w:autoSpaceDN w:val="0"/>
        <w:spacing w:line="274" w:lineRule="exact"/>
        <w:ind w:firstLine="0"/>
        <w:outlineLvl w:val="1"/>
        <w:rPr>
          <w:rFonts w:ascii="Times New Roman" w:eastAsia="Times New Roman" w:hAnsi="Times New Roman" w:cs="Times New Roman"/>
          <w:bCs/>
          <w:spacing w:val="-5"/>
          <w:sz w:val="24"/>
          <w:szCs w:val="24"/>
        </w:rPr>
      </w:pPr>
      <w:r>
        <w:rPr>
          <w:rFonts w:ascii="Times New Roman" w:eastAsia="Times New Roman" w:hAnsi="Times New Roman" w:cs="Times New Roman"/>
          <w:bCs/>
          <w:spacing w:val="-5"/>
          <w:sz w:val="24"/>
          <w:szCs w:val="24"/>
        </w:rPr>
        <w:t xml:space="preserve">                 Grindų danga klijuojama prie pagrindo prieš tai nugruntuoto giluminiu gruntu. </w:t>
      </w:r>
      <w:r w:rsidR="00FC0516">
        <w:rPr>
          <w:rFonts w:ascii="Times New Roman" w:eastAsia="Times New Roman" w:hAnsi="Times New Roman" w:cs="Times New Roman"/>
          <w:bCs/>
          <w:spacing w:val="-5"/>
          <w:sz w:val="24"/>
          <w:szCs w:val="24"/>
        </w:rPr>
        <w:t xml:space="preserve">Prieš grindų dangos įrengimą, ji palaikoma ištiesta patalpoje ne mažiau kaip 24 val. </w:t>
      </w:r>
      <w:r w:rsidR="00A76CF4">
        <w:rPr>
          <w:rFonts w:ascii="Times New Roman" w:eastAsia="Times New Roman" w:hAnsi="Times New Roman" w:cs="Times New Roman"/>
          <w:bCs/>
          <w:spacing w:val="-5"/>
          <w:sz w:val="24"/>
          <w:szCs w:val="24"/>
        </w:rPr>
        <w:t xml:space="preserve"> </w:t>
      </w:r>
      <w:r w:rsidR="00FC0516">
        <w:rPr>
          <w:rFonts w:ascii="Times New Roman" w:eastAsia="Times New Roman" w:hAnsi="Times New Roman" w:cs="Times New Roman"/>
          <w:bCs/>
          <w:spacing w:val="-5"/>
          <w:sz w:val="24"/>
          <w:szCs w:val="24"/>
        </w:rPr>
        <w:t>Jeigu dengiamam plotui neužtenka vientiso pločio, dangos kraštai sulydomi, prieš tai</w:t>
      </w:r>
      <w:r>
        <w:rPr>
          <w:rFonts w:ascii="Times New Roman" w:eastAsia="Times New Roman" w:hAnsi="Times New Roman" w:cs="Times New Roman"/>
          <w:bCs/>
          <w:spacing w:val="-5"/>
          <w:sz w:val="24"/>
          <w:szCs w:val="24"/>
        </w:rPr>
        <w:t xml:space="preserve"> </w:t>
      </w:r>
      <w:proofErr w:type="spellStart"/>
      <w:r>
        <w:rPr>
          <w:rFonts w:ascii="Times New Roman" w:eastAsia="Times New Roman" w:hAnsi="Times New Roman" w:cs="Times New Roman"/>
          <w:bCs/>
          <w:spacing w:val="-5"/>
          <w:sz w:val="24"/>
          <w:szCs w:val="24"/>
        </w:rPr>
        <w:t>linoliaumo</w:t>
      </w:r>
      <w:proofErr w:type="spellEnd"/>
      <w:r>
        <w:rPr>
          <w:rFonts w:ascii="Times New Roman" w:eastAsia="Times New Roman" w:hAnsi="Times New Roman" w:cs="Times New Roman"/>
          <w:bCs/>
          <w:spacing w:val="-5"/>
          <w:sz w:val="24"/>
          <w:szCs w:val="24"/>
        </w:rPr>
        <w:t xml:space="preserve"> siūlių freza išpjovus siaurą tarpą ir užpildžius jį karštyje besilydančia juosta.</w:t>
      </w:r>
    </w:p>
    <w:p w:rsidR="00685C78" w:rsidRDefault="00685C78" w:rsidP="00A76CF4">
      <w:pPr>
        <w:widowControl w:val="0"/>
        <w:tabs>
          <w:tab w:val="left" w:pos="1498"/>
        </w:tabs>
        <w:autoSpaceDE w:val="0"/>
        <w:autoSpaceDN w:val="0"/>
        <w:spacing w:line="274" w:lineRule="exact"/>
        <w:ind w:left="1497" w:firstLine="0"/>
        <w:outlineLvl w:val="1"/>
        <w:rPr>
          <w:rFonts w:ascii="Times New Roman" w:eastAsia="Times New Roman" w:hAnsi="Times New Roman" w:cs="Times New Roman"/>
          <w:b/>
          <w:bCs/>
          <w:color w:val="FF0000"/>
          <w:spacing w:val="-5"/>
          <w:sz w:val="24"/>
          <w:szCs w:val="24"/>
        </w:rPr>
      </w:pPr>
    </w:p>
    <w:p w:rsidR="00685C78" w:rsidRDefault="00685C78" w:rsidP="0028009F">
      <w:pPr>
        <w:widowControl w:val="0"/>
        <w:tabs>
          <w:tab w:val="left" w:pos="1498"/>
        </w:tabs>
        <w:autoSpaceDE w:val="0"/>
        <w:autoSpaceDN w:val="0"/>
        <w:spacing w:line="274" w:lineRule="exact"/>
        <w:ind w:left="1497" w:firstLine="0"/>
        <w:jc w:val="left"/>
        <w:outlineLvl w:val="1"/>
        <w:rPr>
          <w:rFonts w:ascii="Times New Roman" w:eastAsia="Times New Roman" w:hAnsi="Times New Roman" w:cs="Times New Roman"/>
          <w:b/>
          <w:bCs/>
          <w:color w:val="FF0000"/>
          <w:spacing w:val="-5"/>
          <w:sz w:val="24"/>
          <w:szCs w:val="24"/>
        </w:rPr>
      </w:pPr>
    </w:p>
    <w:p w:rsidR="00D831B4" w:rsidRDefault="00D831B4" w:rsidP="0028009F">
      <w:pPr>
        <w:widowControl w:val="0"/>
        <w:tabs>
          <w:tab w:val="left" w:pos="1498"/>
        </w:tabs>
        <w:autoSpaceDE w:val="0"/>
        <w:autoSpaceDN w:val="0"/>
        <w:spacing w:line="274" w:lineRule="exact"/>
        <w:ind w:left="1497" w:firstLine="0"/>
        <w:jc w:val="left"/>
        <w:outlineLvl w:val="1"/>
        <w:rPr>
          <w:rFonts w:ascii="Times New Roman" w:eastAsia="Times New Roman" w:hAnsi="Times New Roman" w:cs="Times New Roman"/>
          <w:b/>
          <w:bCs/>
          <w:color w:val="FF0000"/>
          <w:spacing w:val="-5"/>
          <w:sz w:val="24"/>
          <w:szCs w:val="24"/>
        </w:rPr>
      </w:pPr>
    </w:p>
    <w:p w:rsidR="00D831B4" w:rsidRDefault="00D831B4" w:rsidP="0028009F">
      <w:pPr>
        <w:widowControl w:val="0"/>
        <w:tabs>
          <w:tab w:val="left" w:pos="1498"/>
        </w:tabs>
        <w:autoSpaceDE w:val="0"/>
        <w:autoSpaceDN w:val="0"/>
        <w:spacing w:line="274" w:lineRule="exact"/>
        <w:ind w:left="1497" w:firstLine="0"/>
        <w:jc w:val="left"/>
        <w:outlineLvl w:val="1"/>
        <w:rPr>
          <w:rFonts w:ascii="Times New Roman" w:eastAsia="Times New Roman" w:hAnsi="Times New Roman" w:cs="Times New Roman"/>
          <w:b/>
          <w:bCs/>
          <w:color w:val="FF0000"/>
          <w:spacing w:val="-5"/>
          <w:sz w:val="24"/>
          <w:szCs w:val="24"/>
        </w:rPr>
      </w:pPr>
    </w:p>
    <w:p w:rsidR="00D831B4" w:rsidRDefault="00D831B4" w:rsidP="0028009F">
      <w:pPr>
        <w:widowControl w:val="0"/>
        <w:tabs>
          <w:tab w:val="left" w:pos="1498"/>
        </w:tabs>
        <w:autoSpaceDE w:val="0"/>
        <w:autoSpaceDN w:val="0"/>
        <w:spacing w:line="274" w:lineRule="exact"/>
        <w:ind w:left="1497" w:firstLine="0"/>
        <w:jc w:val="left"/>
        <w:outlineLvl w:val="1"/>
        <w:rPr>
          <w:rFonts w:ascii="Times New Roman" w:eastAsia="Times New Roman" w:hAnsi="Times New Roman" w:cs="Times New Roman"/>
          <w:b/>
          <w:bCs/>
          <w:color w:val="FF0000"/>
          <w:spacing w:val="-5"/>
          <w:sz w:val="24"/>
          <w:szCs w:val="24"/>
        </w:rPr>
      </w:pPr>
    </w:p>
    <w:p w:rsidR="00685C78" w:rsidRDefault="00685C78" w:rsidP="0028009F">
      <w:pPr>
        <w:widowControl w:val="0"/>
        <w:tabs>
          <w:tab w:val="left" w:pos="1498"/>
        </w:tabs>
        <w:autoSpaceDE w:val="0"/>
        <w:autoSpaceDN w:val="0"/>
        <w:spacing w:line="274" w:lineRule="exact"/>
        <w:ind w:left="1497" w:firstLine="0"/>
        <w:jc w:val="left"/>
        <w:outlineLvl w:val="1"/>
        <w:rPr>
          <w:rFonts w:ascii="Times New Roman" w:eastAsia="Times New Roman" w:hAnsi="Times New Roman" w:cs="Times New Roman"/>
          <w:b/>
          <w:bCs/>
          <w:color w:val="FF0000"/>
          <w:spacing w:val="-5"/>
          <w:sz w:val="24"/>
          <w:szCs w:val="24"/>
        </w:rPr>
      </w:pPr>
    </w:p>
    <w:p w:rsidR="0028009F" w:rsidRPr="0028009F" w:rsidRDefault="00B25D11" w:rsidP="0028009F">
      <w:pPr>
        <w:widowControl w:val="0"/>
        <w:tabs>
          <w:tab w:val="left" w:pos="1498"/>
        </w:tabs>
        <w:autoSpaceDE w:val="0"/>
        <w:autoSpaceDN w:val="0"/>
        <w:spacing w:line="274" w:lineRule="exact"/>
        <w:ind w:firstLine="0"/>
        <w:outlineLvl w:val="1"/>
        <w:rPr>
          <w:rFonts w:ascii="Times New Roman" w:eastAsia="Times New Roman" w:hAnsi="Times New Roman" w:cs="Times New Roman"/>
          <w:b/>
          <w:bCs/>
          <w:spacing w:val="-5"/>
          <w:sz w:val="24"/>
          <w:szCs w:val="24"/>
        </w:rPr>
      </w:pPr>
      <w:r>
        <w:rPr>
          <w:rFonts w:ascii="Times New Roman" w:eastAsia="Times New Roman" w:hAnsi="Times New Roman" w:cs="Times New Roman"/>
          <w:b/>
          <w:bCs/>
          <w:spacing w:val="-5"/>
          <w:sz w:val="24"/>
          <w:szCs w:val="24"/>
        </w:rPr>
        <w:lastRenderedPageBreak/>
        <w:t>2.11</w:t>
      </w:r>
      <w:r w:rsidR="0028009F" w:rsidRPr="0028009F">
        <w:rPr>
          <w:rFonts w:ascii="Times New Roman" w:eastAsia="Times New Roman" w:hAnsi="Times New Roman" w:cs="Times New Roman"/>
          <w:b/>
          <w:bCs/>
          <w:spacing w:val="-5"/>
          <w:sz w:val="24"/>
          <w:szCs w:val="24"/>
        </w:rPr>
        <w:t>. GRINDŲ AKMENS MASĖS IR KERAMINIŲ PLYTELIŲ DANGOS ĮRENGIMAS</w:t>
      </w:r>
    </w:p>
    <w:p w:rsidR="0028009F" w:rsidRPr="0028009F" w:rsidRDefault="0028009F" w:rsidP="0028009F">
      <w:pPr>
        <w:widowControl w:val="0"/>
        <w:tabs>
          <w:tab w:val="left" w:pos="1498"/>
        </w:tabs>
        <w:autoSpaceDE w:val="0"/>
        <w:autoSpaceDN w:val="0"/>
        <w:ind w:left="1497" w:firstLine="0"/>
        <w:jc w:val="left"/>
        <w:outlineLvl w:val="1"/>
        <w:rPr>
          <w:rFonts w:ascii="Times New Roman" w:eastAsia="Times New Roman" w:hAnsi="Times New Roman" w:cs="Times New Roman"/>
          <w:b/>
          <w:bCs/>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Grindų dangos akmens masės plytelės turi būti kvadratinės 300x300 mm, storis iki 10 mm, paviršius matinis. Visi išmatavimai išskyrus storį, taip pat kraštinių tiesumas, kampų statumas bei plokštumas gali turėti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±0,2 % max nuokrypas. Turi būti atsparios šilumai, šalčiui ir šviesai - neturi matytis paviršiaus pakeitimų. Spalva turi būti suderinta su Užsakovu.</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Kiti reikalavimai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Įmirkis- ne didesnis kaip 0,08 %;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Stipris lenkiant- ne mažesnis kaip 22 N/mm²;</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Atsparumas šalčiui ne mažiau 50 ciklų;</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Atsparumas dilumui- 5 klasė;</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Paviršiaus kietumas- 6 klasė;</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Dangos siūlės turi būti lygios, vienodo pločio. Siūlės užtaisomos glaistu. Piešinys- stačiakampis tinklas horizontalių ir vertikalių siūlių. Siūlių plotis </w:t>
      </w:r>
      <w:r w:rsidR="00FA6FEC">
        <w:rPr>
          <w:rFonts w:ascii="Times New Roman" w:eastAsia="Times New Roman" w:hAnsi="Times New Roman" w:cs="Times New Roman"/>
          <w:noProof/>
          <w:sz w:val="24"/>
          <w:szCs w:val="24"/>
        </w:rPr>
        <w:t>1,5-5</w:t>
      </w:r>
      <w:r w:rsidRPr="0028009F">
        <w:rPr>
          <w:rFonts w:ascii="Times New Roman" w:eastAsia="Times New Roman" w:hAnsi="Times New Roman" w:cs="Times New Roman"/>
          <w:noProof/>
          <w:sz w:val="24"/>
          <w:szCs w:val="24"/>
        </w:rPr>
        <w:t xml:space="preserve"> mm.</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Plytelės ir siūlės turi būti impregnuojami impregnantais.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Būtina atitaikyti deformacines siūles pagal konstrukcijos sluoksnio deformacines siules;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Deformacijos siulėms turi būti naudojamas nerūdijančio plieno profiliukai su neopreno (porėtos gumos) užpildu. Tai turi būti gaminys;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Piešinys ir spalva turi būti suderinta su Užsakovu;</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Sandėliavimo metu plytelių negalima laikyti atvirose patalpose;</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Ant įpakavimo dėžučių turi būti tokia informacija: rūšiavimo pamainos numeris, rūšiavimo data, plytelės kodas, plytelės atspalvis, kalibras, rūšis.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Plytelės klojamos ant 15 mm storio klijų sluoksnio pagal gamintojo rekomendacijas. Pastoviai kontroliuojamas siūlių plotis ir piešinio taisyklingumas (20-30 minučių bėgyje nuo paklojimo). Siūlės užpildomos tik per pusę plytelės aukščio ir tik po 24-48 valandų pilnai užtaisomos specialiais užpildais pagal gamintojo rekomendacijas. Klijai ir siūlių užpildai privalo būti sertifikuoti. Užpildo spalva turi būti suderinta su Užsakovu.</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Paklotų plytelių paviršius nuvalomas. Baigtos grindys uždengiamos, kad neišsiteptų vykdant kitus darbus.</w:t>
      </w:r>
    </w:p>
    <w:p w:rsidR="0028009F" w:rsidRPr="0028009F" w:rsidRDefault="0028009F" w:rsidP="0028009F">
      <w:pPr>
        <w:ind w:firstLine="909"/>
        <w:rPr>
          <w:rFonts w:ascii="Times New Roman" w:eastAsia="Times New Roman" w:hAnsi="Times New Roman" w:cs="Times New Roman"/>
          <w:noProof/>
          <w:sz w:val="24"/>
          <w:szCs w:val="24"/>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9"/>
        <w:gridCol w:w="3912"/>
      </w:tblGrid>
      <w:tr w:rsidR="0028009F" w:rsidRPr="0028009F" w:rsidTr="00313192">
        <w:trPr>
          <w:trHeight w:val="275"/>
        </w:trPr>
        <w:tc>
          <w:tcPr>
            <w:tcW w:w="437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Techniniai reikalavimai</w:t>
            </w:r>
          </w:p>
        </w:tc>
        <w:tc>
          <w:tcPr>
            <w:tcW w:w="39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Kontrolė</w:t>
            </w:r>
          </w:p>
        </w:tc>
      </w:tr>
      <w:tr w:rsidR="0028009F" w:rsidRPr="0028009F" w:rsidTr="00313192">
        <w:trPr>
          <w:trHeight w:val="1382"/>
        </w:trPr>
        <w:tc>
          <w:tcPr>
            <w:tcW w:w="437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Siūlių plotis neturi viršyti </w:t>
            </w:r>
            <w:r w:rsidR="009539F4" w:rsidRPr="00B25D11">
              <w:rPr>
                <w:rFonts w:ascii="Times New Roman" w:eastAsia="Times New Roman" w:hAnsi="Times New Roman" w:cs="Times New Roman"/>
                <w:noProof/>
                <w:sz w:val="24"/>
                <w:szCs w:val="24"/>
              </w:rPr>
              <w:t>3</w:t>
            </w:r>
            <w:r w:rsidRPr="00B25D11">
              <w:rPr>
                <w:rFonts w:ascii="Times New Roman" w:eastAsia="Times New Roman" w:hAnsi="Times New Roman" w:cs="Times New Roman"/>
                <w:noProof/>
                <w:sz w:val="24"/>
                <w:szCs w:val="24"/>
              </w:rPr>
              <w:t>,0 mm</w:t>
            </w:r>
          </w:p>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Skiedinio arba mastikos perteklius iš siulių turi būti iškart nuvalomas</w:t>
            </w:r>
          </w:p>
        </w:tc>
        <w:tc>
          <w:tcPr>
            <w:tcW w:w="3912" w:type="dxa"/>
          </w:tcPr>
          <w:p w:rsidR="0028009F" w:rsidRPr="0028009F" w:rsidRDefault="0028009F" w:rsidP="0028009F">
            <w:pPr>
              <w:rPr>
                <w:rFonts w:ascii="Times New Roman" w:eastAsia="Times New Roman" w:hAnsi="Times New Roman" w:cs="Times New Roman"/>
                <w:noProof/>
                <w:sz w:val="24"/>
                <w:szCs w:val="24"/>
              </w:rPr>
            </w:pPr>
          </w:p>
          <w:p w:rsidR="0028009F" w:rsidRPr="0028009F" w:rsidRDefault="0028009F" w:rsidP="0028009F">
            <w:pP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50-70 m2 arba mažesniame plote su matomais defektais</w:t>
            </w:r>
          </w:p>
        </w:tc>
      </w:tr>
    </w:tbl>
    <w:p w:rsidR="0028009F" w:rsidRPr="0028009F" w:rsidRDefault="0028009F" w:rsidP="0028009F">
      <w:pPr>
        <w:tabs>
          <w:tab w:val="left" w:pos="720"/>
        </w:tabs>
        <w:spacing w:line="360" w:lineRule="auto"/>
        <w:ind w:left="1269" w:firstLine="0"/>
        <w:contextualSpacing/>
        <w:jc w:val="center"/>
        <w:rPr>
          <w:rFonts w:ascii="Times New Roman" w:eastAsia="Times New Roman" w:hAnsi="Times New Roman" w:cs="Times New Roman"/>
          <w:b/>
          <w:sz w:val="24"/>
          <w:szCs w:val="24"/>
        </w:rPr>
      </w:pPr>
    </w:p>
    <w:p w:rsidR="0028009F" w:rsidRPr="0028009F" w:rsidRDefault="0028009F" w:rsidP="0028009F">
      <w:pPr>
        <w:tabs>
          <w:tab w:val="left" w:pos="720"/>
        </w:tabs>
        <w:spacing w:after="160" w:line="360" w:lineRule="auto"/>
        <w:ind w:firstLine="0"/>
        <w:jc w:val="left"/>
        <w:rPr>
          <w:rFonts w:ascii="Times New Roman" w:eastAsia="Times New Roman" w:hAnsi="Times New Roman" w:cs="Times New Roman"/>
          <w:b/>
          <w:sz w:val="24"/>
          <w:szCs w:val="24"/>
        </w:rPr>
      </w:pPr>
    </w:p>
    <w:p w:rsidR="0028009F" w:rsidRDefault="0028009F" w:rsidP="0028009F">
      <w:pPr>
        <w:tabs>
          <w:tab w:val="left" w:pos="720"/>
        </w:tabs>
        <w:spacing w:after="160" w:line="360" w:lineRule="auto"/>
        <w:ind w:firstLine="0"/>
        <w:jc w:val="left"/>
        <w:rPr>
          <w:rFonts w:ascii="Calibri" w:eastAsia="Times New Roman" w:hAnsi="Calibri" w:cs="Times New Roman"/>
          <w:b/>
          <w:lang w:eastAsia="lt-LT"/>
        </w:rPr>
      </w:pPr>
    </w:p>
    <w:p w:rsidR="00B25D11" w:rsidRDefault="00B25D11" w:rsidP="0028009F">
      <w:pPr>
        <w:tabs>
          <w:tab w:val="left" w:pos="720"/>
        </w:tabs>
        <w:spacing w:after="160" w:line="360" w:lineRule="auto"/>
        <w:ind w:firstLine="0"/>
        <w:jc w:val="left"/>
        <w:rPr>
          <w:rFonts w:ascii="Calibri" w:eastAsia="Times New Roman" w:hAnsi="Calibri" w:cs="Times New Roman"/>
          <w:b/>
          <w:lang w:eastAsia="lt-LT"/>
        </w:rPr>
      </w:pPr>
    </w:p>
    <w:p w:rsidR="00B25D11" w:rsidRDefault="00B25D11" w:rsidP="0028009F">
      <w:pPr>
        <w:tabs>
          <w:tab w:val="left" w:pos="720"/>
        </w:tabs>
        <w:spacing w:after="160" w:line="360" w:lineRule="auto"/>
        <w:ind w:firstLine="0"/>
        <w:jc w:val="left"/>
        <w:rPr>
          <w:rFonts w:ascii="Calibri" w:eastAsia="Times New Roman" w:hAnsi="Calibri" w:cs="Times New Roman"/>
          <w:b/>
          <w:lang w:eastAsia="lt-LT"/>
        </w:rPr>
      </w:pPr>
    </w:p>
    <w:p w:rsidR="00B25D11" w:rsidRDefault="00B25D11" w:rsidP="0028009F">
      <w:pPr>
        <w:tabs>
          <w:tab w:val="left" w:pos="720"/>
        </w:tabs>
        <w:spacing w:after="160" w:line="360" w:lineRule="auto"/>
        <w:ind w:firstLine="0"/>
        <w:jc w:val="left"/>
        <w:rPr>
          <w:rFonts w:ascii="Calibri" w:eastAsia="Times New Roman" w:hAnsi="Calibri" w:cs="Times New Roman"/>
          <w:b/>
          <w:lang w:eastAsia="lt-LT"/>
        </w:rPr>
      </w:pPr>
    </w:p>
    <w:p w:rsidR="00B25D11" w:rsidRDefault="00B25D11" w:rsidP="0028009F">
      <w:pPr>
        <w:tabs>
          <w:tab w:val="left" w:pos="720"/>
        </w:tabs>
        <w:spacing w:after="160" w:line="360" w:lineRule="auto"/>
        <w:ind w:firstLine="0"/>
        <w:jc w:val="left"/>
        <w:rPr>
          <w:rFonts w:ascii="Calibri" w:eastAsia="Times New Roman" w:hAnsi="Calibri" w:cs="Times New Roman"/>
          <w:b/>
          <w:lang w:eastAsia="lt-LT"/>
        </w:rPr>
      </w:pPr>
    </w:p>
    <w:p w:rsidR="00B25D11" w:rsidRPr="0028009F" w:rsidRDefault="00B25D11" w:rsidP="0028009F">
      <w:pPr>
        <w:tabs>
          <w:tab w:val="left" w:pos="720"/>
        </w:tabs>
        <w:spacing w:after="160" w:line="360" w:lineRule="auto"/>
        <w:ind w:firstLine="0"/>
        <w:jc w:val="left"/>
        <w:rPr>
          <w:rFonts w:ascii="Calibri" w:eastAsia="Times New Roman" w:hAnsi="Calibri" w:cs="Times New Roman"/>
          <w:b/>
          <w:lang w:eastAsia="lt-LT"/>
        </w:rPr>
      </w:pPr>
    </w:p>
    <w:p w:rsidR="0028009F" w:rsidRPr="0028009F" w:rsidRDefault="008B72BF" w:rsidP="0028009F">
      <w:pPr>
        <w:widowControl w:val="0"/>
        <w:tabs>
          <w:tab w:val="left" w:pos="1534"/>
        </w:tabs>
        <w:autoSpaceDE w:val="0"/>
        <w:autoSpaceDN w:val="0"/>
        <w:spacing w:before="5" w:line="274" w:lineRule="exact"/>
        <w:ind w:firstLine="0"/>
        <w:jc w:val="left"/>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2.12</w:t>
      </w:r>
      <w:r w:rsidR="0028009F" w:rsidRPr="0028009F">
        <w:rPr>
          <w:rFonts w:ascii="Times New Roman" w:eastAsia="Times New Roman" w:hAnsi="Times New Roman" w:cs="Times New Roman"/>
          <w:b/>
          <w:bCs/>
          <w:sz w:val="24"/>
          <w:szCs w:val="24"/>
        </w:rPr>
        <w:t>. GRINDJUOSTĖS</w:t>
      </w:r>
    </w:p>
    <w:p w:rsidR="00195BF7" w:rsidRPr="00B25D11" w:rsidRDefault="0028009F" w:rsidP="00B25D11">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Akmens masės plytelių grindjuostės pjaunamos iš tokių pačių plytelių kaip grindų danga 60 mm. aukščio. Kampai apta</w:t>
      </w:r>
      <w:r w:rsidR="00B25D11">
        <w:rPr>
          <w:rFonts w:ascii="Times New Roman" w:eastAsia="Times New Roman" w:hAnsi="Times New Roman" w:cs="Times New Roman"/>
          <w:noProof/>
          <w:sz w:val="24"/>
          <w:szCs w:val="24"/>
        </w:rPr>
        <w:t>isomi pjaustant reikiamu ilgiu.</w:t>
      </w:r>
    </w:p>
    <w:p w:rsidR="00195BF7" w:rsidRDefault="00195BF7" w:rsidP="0028009F">
      <w:pPr>
        <w:widowControl w:val="0"/>
        <w:tabs>
          <w:tab w:val="left" w:pos="1534"/>
        </w:tabs>
        <w:autoSpaceDE w:val="0"/>
        <w:autoSpaceDN w:val="0"/>
        <w:spacing w:before="2" w:after="4"/>
        <w:ind w:left="1497" w:hanging="565"/>
        <w:jc w:val="left"/>
        <w:outlineLvl w:val="1"/>
        <w:rPr>
          <w:rFonts w:ascii="Times New Roman" w:eastAsia="Times New Roman" w:hAnsi="Times New Roman" w:cs="Times New Roman"/>
          <w:b/>
          <w:bCs/>
          <w:sz w:val="24"/>
          <w:szCs w:val="24"/>
        </w:rPr>
      </w:pPr>
    </w:p>
    <w:p w:rsidR="00195BF7" w:rsidRPr="0028009F" w:rsidRDefault="00195BF7" w:rsidP="0028009F">
      <w:pPr>
        <w:widowControl w:val="0"/>
        <w:tabs>
          <w:tab w:val="left" w:pos="1534"/>
        </w:tabs>
        <w:autoSpaceDE w:val="0"/>
        <w:autoSpaceDN w:val="0"/>
        <w:spacing w:before="2" w:after="4"/>
        <w:ind w:left="1497" w:hanging="565"/>
        <w:jc w:val="left"/>
        <w:outlineLvl w:val="1"/>
        <w:rPr>
          <w:rFonts w:ascii="Times New Roman" w:eastAsia="Times New Roman" w:hAnsi="Times New Roman" w:cs="Times New Roman"/>
          <w:b/>
          <w:bCs/>
          <w:sz w:val="24"/>
          <w:szCs w:val="24"/>
        </w:rPr>
      </w:pPr>
    </w:p>
    <w:p w:rsidR="0028009F" w:rsidRPr="0028009F" w:rsidRDefault="0028009F" w:rsidP="0028009F">
      <w:pPr>
        <w:widowControl w:val="0"/>
        <w:tabs>
          <w:tab w:val="left" w:pos="1534"/>
        </w:tabs>
        <w:autoSpaceDE w:val="0"/>
        <w:autoSpaceDN w:val="0"/>
        <w:spacing w:before="2" w:after="4"/>
        <w:ind w:firstLine="0"/>
        <w:jc w:val="left"/>
        <w:outlineLvl w:val="1"/>
        <w:rPr>
          <w:rFonts w:ascii="Times New Roman" w:eastAsia="Times New Roman" w:hAnsi="Times New Roman" w:cs="Times New Roman"/>
          <w:b/>
          <w:bCs/>
          <w:sz w:val="24"/>
          <w:szCs w:val="24"/>
        </w:rPr>
      </w:pPr>
      <w:r w:rsidRPr="0028009F">
        <w:rPr>
          <w:rFonts w:ascii="Times New Roman" w:eastAsia="Times New Roman" w:hAnsi="Times New Roman" w:cs="Times New Roman"/>
          <w:b/>
          <w:bCs/>
          <w:sz w:val="24"/>
          <w:szCs w:val="24"/>
        </w:rPr>
        <w:t>REIKALAVIMAI BAIGTAI GRINDŲ DANGAI</w:t>
      </w:r>
    </w:p>
    <w:p w:rsidR="0028009F" w:rsidRPr="0028009F" w:rsidRDefault="0028009F" w:rsidP="0028009F">
      <w:pPr>
        <w:widowControl w:val="0"/>
        <w:tabs>
          <w:tab w:val="left" w:pos="1534"/>
        </w:tabs>
        <w:autoSpaceDE w:val="0"/>
        <w:autoSpaceDN w:val="0"/>
        <w:spacing w:before="2" w:after="4"/>
        <w:ind w:left="1533" w:firstLine="0"/>
        <w:outlineLvl w:val="1"/>
        <w:rPr>
          <w:rFonts w:ascii="Times New Roman" w:eastAsia="Times New Roman" w:hAnsi="Times New Roman" w:cs="Times New Roman"/>
          <w:b/>
          <w:bCs/>
          <w:sz w:val="24"/>
          <w:szCs w:val="24"/>
        </w:rPr>
      </w:pPr>
    </w:p>
    <w:tbl>
      <w:tblPr>
        <w:tblStyle w:val="TableNormal"/>
        <w:tblW w:w="885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126"/>
        <w:gridCol w:w="3188"/>
      </w:tblGrid>
      <w:tr w:rsidR="0028009F" w:rsidRPr="0028009F" w:rsidTr="00313192">
        <w:trPr>
          <w:trHeight w:val="551"/>
        </w:trPr>
        <w:tc>
          <w:tcPr>
            <w:tcW w:w="3545" w:type="dxa"/>
          </w:tcPr>
          <w:p w:rsidR="0028009F" w:rsidRPr="0028009F" w:rsidRDefault="0028009F" w:rsidP="0028009F">
            <w:pPr>
              <w:spacing w:line="268" w:lineRule="exact"/>
              <w:ind w:left="676"/>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Techniniai</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reikalavimai</w:t>
            </w:r>
            <w:proofErr w:type="spellEnd"/>
          </w:p>
        </w:tc>
        <w:tc>
          <w:tcPr>
            <w:tcW w:w="2126" w:type="dxa"/>
          </w:tcPr>
          <w:p w:rsidR="0028009F" w:rsidRPr="0028009F" w:rsidRDefault="0028009F" w:rsidP="0028009F">
            <w:pPr>
              <w:spacing w:line="268" w:lineRule="exact"/>
              <w:ind w:left="97" w:right="85"/>
              <w:jc w:val="center"/>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Leistini</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nuokrypiai</w:t>
            </w:r>
            <w:proofErr w:type="spellEnd"/>
            <w:r w:rsidRPr="0028009F">
              <w:rPr>
                <w:rFonts w:ascii="Times New Roman" w:eastAsia="Times New Roman" w:hAnsi="Times New Roman" w:cs="Times New Roman"/>
                <w:sz w:val="24"/>
                <w:szCs w:val="24"/>
              </w:rPr>
              <w:t>,</w:t>
            </w:r>
          </w:p>
          <w:p w:rsidR="0028009F" w:rsidRPr="0028009F" w:rsidRDefault="0028009F" w:rsidP="0028009F">
            <w:pPr>
              <w:spacing w:line="264" w:lineRule="exact"/>
              <w:ind w:left="96" w:right="85"/>
              <w:jc w:val="center"/>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mm</w:t>
            </w:r>
          </w:p>
        </w:tc>
        <w:tc>
          <w:tcPr>
            <w:tcW w:w="3188" w:type="dxa"/>
          </w:tcPr>
          <w:p w:rsidR="0028009F" w:rsidRPr="0028009F" w:rsidRDefault="0028009F" w:rsidP="0028009F">
            <w:pPr>
              <w:spacing w:line="268" w:lineRule="exact"/>
              <w:ind w:right="1522"/>
              <w:jc w:val="center"/>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Kontrolė</w:t>
            </w:r>
            <w:proofErr w:type="spellEnd"/>
          </w:p>
        </w:tc>
      </w:tr>
      <w:tr w:rsidR="0028009F" w:rsidRPr="0028009F" w:rsidTr="00313192">
        <w:trPr>
          <w:trHeight w:val="5364"/>
        </w:trPr>
        <w:tc>
          <w:tcPr>
            <w:tcW w:w="3545" w:type="dxa"/>
          </w:tcPr>
          <w:p w:rsidR="0028009F" w:rsidRPr="0028009F" w:rsidRDefault="0028009F" w:rsidP="0028009F">
            <w:pPr>
              <w:spacing w:before="59" w:line="309" w:lineRule="auto"/>
              <w:ind w:left="110" w:right="666"/>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pacing w:val="-5"/>
                <w:sz w:val="24"/>
                <w:szCs w:val="24"/>
              </w:rPr>
              <w:t>Paviršiaus</w:t>
            </w:r>
            <w:proofErr w:type="spellEnd"/>
            <w:r w:rsidRPr="0028009F">
              <w:rPr>
                <w:rFonts w:ascii="Times New Roman" w:eastAsia="Times New Roman" w:hAnsi="Times New Roman" w:cs="Times New Roman"/>
                <w:spacing w:val="-5"/>
                <w:sz w:val="24"/>
                <w:szCs w:val="24"/>
              </w:rPr>
              <w:t xml:space="preserve"> </w:t>
            </w:r>
            <w:proofErr w:type="spellStart"/>
            <w:r w:rsidRPr="0028009F">
              <w:rPr>
                <w:rFonts w:ascii="Times New Roman" w:eastAsia="Times New Roman" w:hAnsi="Times New Roman" w:cs="Times New Roman"/>
                <w:spacing w:val="-4"/>
                <w:sz w:val="24"/>
                <w:szCs w:val="24"/>
              </w:rPr>
              <w:t>nukrypimai</w:t>
            </w:r>
            <w:proofErr w:type="spellEnd"/>
            <w:r w:rsidRPr="0028009F">
              <w:rPr>
                <w:rFonts w:ascii="Times New Roman" w:eastAsia="Times New Roman" w:hAnsi="Times New Roman" w:cs="Times New Roman"/>
                <w:spacing w:val="-4"/>
                <w:sz w:val="24"/>
                <w:szCs w:val="24"/>
              </w:rPr>
              <w:t xml:space="preserve"> </w:t>
            </w:r>
            <w:proofErr w:type="spellStart"/>
            <w:r w:rsidRPr="0028009F">
              <w:rPr>
                <w:rFonts w:ascii="Times New Roman" w:eastAsia="Times New Roman" w:hAnsi="Times New Roman" w:cs="Times New Roman"/>
                <w:spacing w:val="-3"/>
                <w:sz w:val="24"/>
                <w:szCs w:val="24"/>
              </w:rPr>
              <w:t>nuo</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3"/>
                <w:sz w:val="24"/>
                <w:szCs w:val="24"/>
              </w:rPr>
              <w:t>plokštumos</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4"/>
                <w:sz w:val="24"/>
                <w:szCs w:val="24"/>
              </w:rPr>
              <w:t>tikrinant</w:t>
            </w:r>
            <w:proofErr w:type="spellEnd"/>
            <w:r w:rsidRPr="0028009F">
              <w:rPr>
                <w:rFonts w:ascii="Times New Roman" w:eastAsia="Times New Roman" w:hAnsi="Times New Roman" w:cs="Times New Roman"/>
                <w:spacing w:val="-4"/>
                <w:sz w:val="24"/>
                <w:szCs w:val="24"/>
              </w:rPr>
              <w:t xml:space="preserve"> </w:t>
            </w:r>
            <w:r w:rsidRPr="0028009F">
              <w:rPr>
                <w:rFonts w:ascii="Times New Roman" w:eastAsia="Times New Roman" w:hAnsi="Times New Roman" w:cs="Times New Roman"/>
                <w:sz w:val="24"/>
                <w:szCs w:val="24"/>
              </w:rPr>
              <w:t xml:space="preserve">2 </w:t>
            </w:r>
            <w:proofErr w:type="spellStart"/>
            <w:r w:rsidRPr="0028009F">
              <w:rPr>
                <w:rFonts w:ascii="Times New Roman" w:eastAsia="Times New Roman" w:hAnsi="Times New Roman" w:cs="Times New Roman"/>
                <w:spacing w:val="-5"/>
                <w:sz w:val="24"/>
                <w:szCs w:val="24"/>
              </w:rPr>
              <w:t>metrų</w:t>
            </w:r>
            <w:proofErr w:type="spellEnd"/>
            <w:r w:rsidRPr="0028009F">
              <w:rPr>
                <w:rFonts w:ascii="Times New Roman" w:eastAsia="Times New Roman" w:hAnsi="Times New Roman" w:cs="Times New Roman"/>
                <w:spacing w:val="-5"/>
                <w:sz w:val="24"/>
                <w:szCs w:val="24"/>
              </w:rPr>
              <w:t xml:space="preserve"> </w:t>
            </w:r>
            <w:proofErr w:type="spellStart"/>
            <w:r w:rsidRPr="0028009F">
              <w:rPr>
                <w:rFonts w:ascii="Times New Roman" w:eastAsia="Times New Roman" w:hAnsi="Times New Roman" w:cs="Times New Roman"/>
                <w:spacing w:val="-5"/>
                <w:sz w:val="24"/>
                <w:szCs w:val="24"/>
              </w:rPr>
              <w:t>matuokle</w:t>
            </w:r>
            <w:proofErr w:type="spellEnd"/>
            <w:r w:rsidRPr="0028009F">
              <w:rPr>
                <w:rFonts w:ascii="Times New Roman" w:eastAsia="Times New Roman" w:hAnsi="Times New Roman" w:cs="Times New Roman"/>
                <w:spacing w:val="-5"/>
                <w:sz w:val="24"/>
                <w:szCs w:val="24"/>
              </w:rPr>
              <w:t>:</w:t>
            </w:r>
          </w:p>
          <w:p w:rsidR="0028009F" w:rsidRPr="0028009F" w:rsidRDefault="0028009F" w:rsidP="0028009F">
            <w:pPr>
              <w:numPr>
                <w:ilvl w:val="0"/>
                <w:numId w:val="37"/>
              </w:numPr>
              <w:tabs>
                <w:tab w:val="left" w:pos="250"/>
              </w:tabs>
              <w:spacing w:after="160" w:line="274" w:lineRule="exact"/>
              <w:ind w:left="249"/>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pacing w:val="-3"/>
                <w:sz w:val="24"/>
                <w:szCs w:val="24"/>
              </w:rPr>
              <w:t>keraminių</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4"/>
                <w:sz w:val="24"/>
                <w:szCs w:val="24"/>
              </w:rPr>
              <w:t>plytelių</w:t>
            </w:r>
            <w:proofErr w:type="spellEnd"/>
            <w:r w:rsidRPr="0028009F">
              <w:rPr>
                <w:rFonts w:ascii="Times New Roman" w:eastAsia="Times New Roman" w:hAnsi="Times New Roman" w:cs="Times New Roman"/>
                <w:spacing w:val="-6"/>
                <w:sz w:val="24"/>
                <w:szCs w:val="24"/>
              </w:rPr>
              <w:t xml:space="preserve"> </w:t>
            </w:r>
            <w:proofErr w:type="spellStart"/>
            <w:r w:rsidRPr="0028009F">
              <w:rPr>
                <w:rFonts w:ascii="Times New Roman" w:eastAsia="Times New Roman" w:hAnsi="Times New Roman" w:cs="Times New Roman"/>
                <w:spacing w:val="-4"/>
                <w:sz w:val="24"/>
                <w:szCs w:val="24"/>
              </w:rPr>
              <w:t>dangos</w:t>
            </w:r>
            <w:proofErr w:type="spellEnd"/>
          </w:p>
          <w:p w:rsidR="0028009F" w:rsidRPr="0028009F" w:rsidRDefault="0028009F" w:rsidP="0028009F">
            <w:pPr>
              <w:numPr>
                <w:ilvl w:val="0"/>
                <w:numId w:val="37"/>
              </w:numPr>
              <w:tabs>
                <w:tab w:val="left" w:pos="240"/>
              </w:tabs>
              <w:spacing w:after="160" w:line="537" w:lineRule="auto"/>
              <w:ind w:right="245" w:firstLine="0"/>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pacing w:val="-4"/>
                <w:sz w:val="24"/>
                <w:szCs w:val="24"/>
              </w:rPr>
              <w:t>polimerinės</w:t>
            </w:r>
            <w:proofErr w:type="spellEnd"/>
            <w:r w:rsidRPr="0028009F">
              <w:rPr>
                <w:rFonts w:ascii="Times New Roman" w:eastAsia="Times New Roman" w:hAnsi="Times New Roman" w:cs="Times New Roman"/>
                <w:spacing w:val="-4"/>
                <w:sz w:val="24"/>
                <w:szCs w:val="24"/>
              </w:rPr>
              <w:t xml:space="preserve"> </w:t>
            </w:r>
            <w:proofErr w:type="spellStart"/>
            <w:r w:rsidRPr="0028009F">
              <w:rPr>
                <w:rFonts w:ascii="Times New Roman" w:eastAsia="Times New Roman" w:hAnsi="Times New Roman" w:cs="Times New Roman"/>
                <w:spacing w:val="-4"/>
                <w:sz w:val="24"/>
                <w:szCs w:val="24"/>
              </w:rPr>
              <w:t>dangos</w:t>
            </w:r>
            <w:proofErr w:type="spellEnd"/>
            <w:r w:rsidRPr="0028009F">
              <w:rPr>
                <w:rFonts w:ascii="Times New Roman" w:eastAsia="Times New Roman" w:hAnsi="Times New Roman" w:cs="Times New Roman"/>
                <w:spacing w:val="-4"/>
                <w:sz w:val="24"/>
                <w:szCs w:val="24"/>
              </w:rPr>
              <w:t xml:space="preserve"> </w:t>
            </w:r>
            <w:proofErr w:type="spellStart"/>
            <w:r w:rsidRPr="0028009F">
              <w:rPr>
                <w:rFonts w:ascii="Times New Roman" w:eastAsia="Times New Roman" w:hAnsi="Times New Roman" w:cs="Times New Roman"/>
                <w:spacing w:val="-3"/>
                <w:sz w:val="24"/>
                <w:szCs w:val="24"/>
              </w:rPr>
              <w:t>Nesutapimas</w:t>
            </w:r>
            <w:proofErr w:type="spellEnd"/>
            <w:r w:rsidRPr="0028009F">
              <w:rPr>
                <w:rFonts w:ascii="Times New Roman" w:eastAsia="Times New Roman" w:hAnsi="Times New Roman" w:cs="Times New Roman"/>
                <w:spacing w:val="-3"/>
                <w:sz w:val="24"/>
                <w:szCs w:val="24"/>
              </w:rPr>
              <w:t xml:space="preserve"> tarp </w:t>
            </w:r>
            <w:proofErr w:type="spellStart"/>
            <w:r w:rsidRPr="0028009F">
              <w:rPr>
                <w:rFonts w:ascii="Times New Roman" w:eastAsia="Times New Roman" w:hAnsi="Times New Roman" w:cs="Times New Roman"/>
                <w:spacing w:val="-4"/>
                <w:sz w:val="24"/>
                <w:szCs w:val="24"/>
              </w:rPr>
              <w:t>gretimų</w:t>
            </w:r>
            <w:proofErr w:type="spellEnd"/>
            <w:r w:rsidRPr="0028009F">
              <w:rPr>
                <w:rFonts w:ascii="Times New Roman" w:eastAsia="Times New Roman" w:hAnsi="Times New Roman" w:cs="Times New Roman"/>
                <w:spacing w:val="-6"/>
                <w:sz w:val="24"/>
                <w:szCs w:val="24"/>
              </w:rPr>
              <w:t xml:space="preserve"> </w:t>
            </w:r>
            <w:proofErr w:type="spellStart"/>
            <w:r w:rsidRPr="0028009F">
              <w:rPr>
                <w:rFonts w:ascii="Times New Roman" w:eastAsia="Times New Roman" w:hAnsi="Times New Roman" w:cs="Times New Roman"/>
                <w:spacing w:val="-3"/>
                <w:sz w:val="24"/>
                <w:szCs w:val="24"/>
              </w:rPr>
              <w:t>plytelių</w:t>
            </w:r>
            <w:proofErr w:type="spellEnd"/>
          </w:p>
          <w:p w:rsidR="0028009F" w:rsidRPr="0028009F" w:rsidRDefault="0028009F" w:rsidP="0028009F">
            <w:pPr>
              <w:ind w:left="110" w:right="692"/>
              <w:rPr>
                <w:rFonts w:ascii="Times New Roman" w:eastAsia="Times New Roman" w:hAnsi="Times New Roman" w:cs="Times New Roman"/>
                <w:sz w:val="24"/>
                <w:szCs w:val="24"/>
              </w:rPr>
            </w:pPr>
          </w:p>
          <w:p w:rsidR="0028009F" w:rsidRPr="0028009F" w:rsidRDefault="0028009F" w:rsidP="0028009F">
            <w:pPr>
              <w:spacing w:before="222"/>
              <w:ind w:left="110" w:right="692"/>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Neatitikimas</w:t>
            </w:r>
            <w:proofErr w:type="spellEnd"/>
            <w:r w:rsidRPr="0028009F">
              <w:rPr>
                <w:rFonts w:ascii="Times New Roman" w:eastAsia="Times New Roman" w:hAnsi="Times New Roman" w:cs="Times New Roman"/>
                <w:sz w:val="24"/>
                <w:szCs w:val="24"/>
              </w:rPr>
              <w:t xml:space="preserve"> tarp </w:t>
            </w:r>
            <w:proofErr w:type="spellStart"/>
            <w:r w:rsidRPr="0028009F">
              <w:rPr>
                <w:rFonts w:ascii="Times New Roman" w:eastAsia="Times New Roman" w:hAnsi="Times New Roman" w:cs="Times New Roman"/>
                <w:sz w:val="24"/>
                <w:szCs w:val="24"/>
              </w:rPr>
              <w:t>žyminių</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ir</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dangos</w:t>
            </w:r>
            <w:proofErr w:type="spellEnd"/>
          </w:p>
          <w:p w:rsidR="0028009F" w:rsidRPr="0028009F" w:rsidRDefault="0028009F" w:rsidP="0028009F">
            <w:pPr>
              <w:ind w:left="110" w:right="712"/>
              <w:rPr>
                <w:rFonts w:ascii="Times New Roman" w:eastAsia="Times New Roman" w:hAnsi="Times New Roman" w:cs="Times New Roman"/>
                <w:sz w:val="24"/>
                <w:szCs w:val="24"/>
              </w:rPr>
            </w:pPr>
          </w:p>
          <w:p w:rsidR="0028009F" w:rsidRPr="0028009F" w:rsidRDefault="0028009F" w:rsidP="0028009F">
            <w:pPr>
              <w:ind w:left="110" w:right="712"/>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Nukrypimai</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nuo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projektinio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dangos</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nuolydžio</w:t>
            </w:r>
            <w:proofErr w:type="spellEnd"/>
          </w:p>
          <w:p w:rsidR="0028009F" w:rsidRPr="0028009F" w:rsidRDefault="0028009F" w:rsidP="0028009F">
            <w:pPr>
              <w:rPr>
                <w:rFonts w:ascii="Times New Roman" w:eastAsia="Times New Roman" w:hAnsi="Times New Roman" w:cs="Times New Roman"/>
                <w:b/>
                <w:sz w:val="24"/>
                <w:szCs w:val="24"/>
              </w:rPr>
            </w:pPr>
          </w:p>
          <w:p w:rsidR="0028009F" w:rsidRPr="0028009F" w:rsidRDefault="0028009F" w:rsidP="0028009F">
            <w:pPr>
              <w:ind w:left="110"/>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Dangos</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storio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nuokrypos</w:t>
            </w:r>
            <w:proofErr w:type="spellEnd"/>
          </w:p>
        </w:tc>
        <w:tc>
          <w:tcPr>
            <w:tcW w:w="2126" w:type="dxa"/>
          </w:tcPr>
          <w:p w:rsidR="0028009F" w:rsidRPr="0028009F" w:rsidRDefault="0028009F" w:rsidP="0028009F">
            <w:pPr>
              <w:rPr>
                <w:rFonts w:ascii="Times New Roman" w:eastAsia="Times New Roman" w:hAnsi="Times New Roman" w:cs="Times New Roman"/>
                <w:b/>
                <w:sz w:val="24"/>
                <w:szCs w:val="24"/>
              </w:rPr>
            </w:pPr>
          </w:p>
          <w:p w:rsidR="0028009F" w:rsidRPr="0028009F" w:rsidRDefault="0028009F" w:rsidP="0028009F">
            <w:pPr>
              <w:rPr>
                <w:rFonts w:ascii="Times New Roman" w:eastAsia="Times New Roman" w:hAnsi="Times New Roman" w:cs="Times New Roman"/>
                <w:sz w:val="24"/>
                <w:szCs w:val="24"/>
              </w:rPr>
            </w:pPr>
          </w:p>
          <w:p w:rsidR="0028009F" w:rsidRPr="0028009F" w:rsidRDefault="0028009F" w:rsidP="0028009F">
            <w:pPr>
              <w:jc w:val="center"/>
              <w:rPr>
                <w:rFonts w:ascii="Times New Roman" w:eastAsia="Times New Roman" w:hAnsi="Times New Roman" w:cs="Times New Roman"/>
                <w:sz w:val="24"/>
                <w:szCs w:val="24"/>
              </w:rPr>
            </w:pPr>
          </w:p>
          <w:p w:rsidR="0028009F" w:rsidRPr="0028009F" w:rsidRDefault="0028009F" w:rsidP="0028009F">
            <w:pPr>
              <w:jc w:val="center"/>
              <w:rPr>
                <w:rFonts w:ascii="Times New Roman" w:eastAsia="Times New Roman" w:hAnsi="Times New Roman" w:cs="Times New Roman"/>
                <w:sz w:val="24"/>
                <w:szCs w:val="24"/>
              </w:rPr>
            </w:pPr>
          </w:p>
          <w:p w:rsidR="0028009F" w:rsidRPr="0028009F" w:rsidRDefault="0028009F" w:rsidP="0028009F">
            <w:pPr>
              <w:jc w:val="center"/>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4</w:t>
            </w:r>
          </w:p>
          <w:p w:rsidR="0028009F" w:rsidRPr="0028009F" w:rsidRDefault="0028009F" w:rsidP="0028009F">
            <w:pPr>
              <w:jc w:val="center"/>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2</w:t>
            </w:r>
          </w:p>
          <w:p w:rsidR="0028009F" w:rsidRPr="0028009F" w:rsidRDefault="0028009F" w:rsidP="0028009F">
            <w:pPr>
              <w:jc w:val="center"/>
              <w:rPr>
                <w:rFonts w:ascii="Times New Roman" w:eastAsia="Times New Roman" w:hAnsi="Times New Roman" w:cs="Times New Roman"/>
                <w:b/>
                <w:sz w:val="24"/>
                <w:szCs w:val="24"/>
              </w:rPr>
            </w:pPr>
          </w:p>
          <w:p w:rsidR="0028009F" w:rsidRPr="0028009F" w:rsidRDefault="0028009F" w:rsidP="0028009F">
            <w:pPr>
              <w:jc w:val="center"/>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1</w:t>
            </w:r>
          </w:p>
          <w:p w:rsidR="0028009F" w:rsidRPr="0028009F" w:rsidRDefault="0028009F" w:rsidP="0028009F">
            <w:pPr>
              <w:rPr>
                <w:rFonts w:ascii="Times New Roman" w:eastAsia="Times New Roman" w:hAnsi="Times New Roman" w:cs="Times New Roman"/>
                <w:b/>
                <w:sz w:val="24"/>
                <w:szCs w:val="24"/>
              </w:rPr>
            </w:pPr>
          </w:p>
          <w:p w:rsidR="0028009F" w:rsidRPr="0028009F" w:rsidRDefault="0028009F" w:rsidP="0028009F">
            <w:pPr>
              <w:rPr>
                <w:rFonts w:ascii="Times New Roman" w:eastAsia="Times New Roman" w:hAnsi="Times New Roman" w:cs="Times New Roman"/>
                <w:b/>
                <w:sz w:val="24"/>
                <w:szCs w:val="24"/>
              </w:rPr>
            </w:pPr>
          </w:p>
          <w:p w:rsidR="0028009F" w:rsidRPr="0028009F" w:rsidRDefault="0028009F" w:rsidP="0028009F">
            <w:pPr>
              <w:jc w:val="center"/>
              <w:rPr>
                <w:rFonts w:ascii="Times New Roman" w:eastAsia="Times New Roman" w:hAnsi="Times New Roman" w:cs="Times New Roman"/>
                <w:sz w:val="24"/>
                <w:szCs w:val="24"/>
              </w:rPr>
            </w:pPr>
          </w:p>
          <w:p w:rsidR="0028009F" w:rsidRPr="0028009F" w:rsidRDefault="0028009F" w:rsidP="0028009F">
            <w:pPr>
              <w:jc w:val="center"/>
              <w:rPr>
                <w:rFonts w:ascii="Times New Roman" w:eastAsia="Times New Roman" w:hAnsi="Times New Roman" w:cs="Times New Roman"/>
                <w:sz w:val="24"/>
                <w:szCs w:val="24"/>
              </w:rPr>
            </w:pPr>
          </w:p>
          <w:p w:rsidR="0028009F" w:rsidRPr="0028009F" w:rsidRDefault="0028009F" w:rsidP="0028009F">
            <w:pPr>
              <w:jc w:val="center"/>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2</w:t>
            </w:r>
          </w:p>
          <w:p w:rsidR="0028009F" w:rsidRPr="0028009F" w:rsidRDefault="0028009F" w:rsidP="0028009F">
            <w:pPr>
              <w:rPr>
                <w:rFonts w:ascii="Times New Roman" w:eastAsia="Times New Roman" w:hAnsi="Times New Roman" w:cs="Times New Roman"/>
                <w:b/>
                <w:sz w:val="24"/>
                <w:szCs w:val="24"/>
              </w:rPr>
            </w:pPr>
          </w:p>
          <w:p w:rsidR="0028009F" w:rsidRPr="0028009F" w:rsidRDefault="0028009F" w:rsidP="0028009F">
            <w:pPr>
              <w:jc w:val="center"/>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≤0,2%</w:t>
            </w:r>
          </w:p>
          <w:p w:rsidR="0028009F" w:rsidRPr="0028009F" w:rsidRDefault="0028009F" w:rsidP="0028009F">
            <w:pPr>
              <w:jc w:val="center"/>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patalpos</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matmenų</w:t>
            </w:r>
            <w:proofErr w:type="spellEnd"/>
          </w:p>
          <w:p w:rsidR="0028009F" w:rsidRPr="0028009F" w:rsidRDefault="0028009F" w:rsidP="0028009F">
            <w:pPr>
              <w:jc w:val="center"/>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≤50</w:t>
            </w:r>
          </w:p>
          <w:p w:rsidR="0028009F" w:rsidRPr="0028009F" w:rsidRDefault="0028009F" w:rsidP="0028009F">
            <w:pPr>
              <w:jc w:val="center"/>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 xml:space="preserve">&lt;10% </w:t>
            </w:r>
            <w:proofErr w:type="spellStart"/>
            <w:r w:rsidRPr="0028009F">
              <w:rPr>
                <w:rFonts w:ascii="Times New Roman" w:eastAsia="Times New Roman" w:hAnsi="Times New Roman" w:cs="Times New Roman"/>
                <w:sz w:val="24"/>
                <w:szCs w:val="24"/>
              </w:rPr>
              <w:t>projektinio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storio</w:t>
            </w:r>
            <w:proofErr w:type="spellEnd"/>
          </w:p>
        </w:tc>
        <w:tc>
          <w:tcPr>
            <w:tcW w:w="3188" w:type="dxa"/>
          </w:tcPr>
          <w:p w:rsidR="0028009F" w:rsidRPr="0028009F" w:rsidRDefault="0028009F" w:rsidP="0028009F">
            <w:pPr>
              <w:spacing w:before="59" w:line="295" w:lineRule="auto"/>
              <w:ind w:left="118" w:right="800"/>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 xml:space="preserve">9 </w:t>
            </w:r>
            <w:proofErr w:type="spellStart"/>
            <w:r w:rsidRPr="0028009F">
              <w:rPr>
                <w:rFonts w:ascii="Times New Roman" w:eastAsia="Times New Roman" w:hAnsi="Times New Roman" w:cs="Times New Roman"/>
                <w:spacing w:val="-5"/>
                <w:sz w:val="24"/>
                <w:szCs w:val="24"/>
              </w:rPr>
              <w:t>matavimai</w:t>
            </w:r>
            <w:proofErr w:type="spellEnd"/>
            <w:r w:rsidRPr="0028009F">
              <w:rPr>
                <w:rFonts w:ascii="Times New Roman" w:eastAsia="Times New Roman" w:hAnsi="Times New Roman" w:cs="Times New Roman"/>
                <w:spacing w:val="-5"/>
                <w:sz w:val="24"/>
                <w:szCs w:val="24"/>
              </w:rPr>
              <w:t xml:space="preserve"> 50-70 </w:t>
            </w:r>
            <w:r w:rsidRPr="0028009F">
              <w:rPr>
                <w:rFonts w:ascii="Times New Roman" w:eastAsia="Times New Roman" w:hAnsi="Times New Roman" w:cs="Times New Roman"/>
                <w:spacing w:val="-4"/>
                <w:sz w:val="24"/>
                <w:szCs w:val="24"/>
              </w:rPr>
              <w:t>m</w:t>
            </w:r>
            <w:r w:rsidRPr="0028009F">
              <w:rPr>
                <w:rFonts w:ascii="Times New Roman" w:eastAsia="Times New Roman" w:hAnsi="Times New Roman" w:cs="Times New Roman"/>
                <w:spacing w:val="-4"/>
                <w:sz w:val="24"/>
                <w:szCs w:val="24"/>
                <w:vertAlign w:val="superscript"/>
              </w:rPr>
              <w:t>2</w:t>
            </w:r>
            <w:r w:rsidRPr="0028009F">
              <w:rPr>
                <w:rFonts w:ascii="Times New Roman" w:eastAsia="Times New Roman" w:hAnsi="Times New Roman" w:cs="Times New Roman"/>
                <w:spacing w:val="-4"/>
                <w:sz w:val="24"/>
                <w:szCs w:val="24"/>
              </w:rPr>
              <w:t xml:space="preserve"> </w:t>
            </w:r>
            <w:proofErr w:type="spellStart"/>
            <w:r w:rsidRPr="0028009F">
              <w:rPr>
                <w:rFonts w:ascii="Times New Roman" w:eastAsia="Times New Roman" w:hAnsi="Times New Roman" w:cs="Times New Roman"/>
                <w:spacing w:val="-6"/>
                <w:sz w:val="24"/>
                <w:szCs w:val="24"/>
              </w:rPr>
              <w:t>paviršiaus</w:t>
            </w:r>
            <w:proofErr w:type="spellEnd"/>
            <w:r w:rsidRPr="0028009F">
              <w:rPr>
                <w:rFonts w:ascii="Times New Roman" w:eastAsia="Times New Roman" w:hAnsi="Times New Roman" w:cs="Times New Roman"/>
                <w:spacing w:val="-6"/>
                <w:sz w:val="24"/>
                <w:szCs w:val="24"/>
              </w:rPr>
              <w:t xml:space="preserve"> </w:t>
            </w:r>
            <w:proofErr w:type="spellStart"/>
            <w:r w:rsidRPr="0028009F">
              <w:rPr>
                <w:rFonts w:ascii="Times New Roman" w:eastAsia="Times New Roman" w:hAnsi="Times New Roman" w:cs="Times New Roman"/>
                <w:spacing w:val="-7"/>
                <w:sz w:val="24"/>
                <w:szCs w:val="24"/>
              </w:rPr>
              <w:t>arba</w:t>
            </w:r>
            <w:proofErr w:type="spellEnd"/>
          </w:p>
          <w:p w:rsidR="0028009F" w:rsidRPr="0028009F" w:rsidRDefault="0028009F" w:rsidP="0028009F">
            <w:pPr>
              <w:spacing w:line="212" w:lineRule="exact"/>
              <w:ind w:left="108"/>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vienai</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mažesnio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ploto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patalpai</w:t>
            </w:r>
            <w:proofErr w:type="spellEnd"/>
          </w:p>
          <w:p w:rsidR="0028009F" w:rsidRPr="0028009F" w:rsidRDefault="0028009F" w:rsidP="0028009F">
            <w:pPr>
              <w:rPr>
                <w:rFonts w:ascii="Times New Roman" w:eastAsia="Times New Roman" w:hAnsi="Times New Roman" w:cs="Times New Roman"/>
                <w:b/>
                <w:sz w:val="24"/>
                <w:szCs w:val="24"/>
              </w:rPr>
            </w:pPr>
          </w:p>
          <w:p w:rsidR="0028009F" w:rsidRPr="0028009F" w:rsidRDefault="0028009F" w:rsidP="0028009F">
            <w:pPr>
              <w:rPr>
                <w:rFonts w:ascii="Times New Roman" w:eastAsia="Times New Roman" w:hAnsi="Times New Roman" w:cs="Times New Roman"/>
                <w:b/>
                <w:sz w:val="24"/>
                <w:szCs w:val="24"/>
              </w:rPr>
            </w:pPr>
          </w:p>
          <w:p w:rsidR="0028009F" w:rsidRPr="0028009F" w:rsidRDefault="0028009F" w:rsidP="0028009F">
            <w:pPr>
              <w:spacing w:before="226" w:line="340" w:lineRule="atLeast"/>
              <w:ind w:left="118" w:hanging="5"/>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 xml:space="preserve">9 </w:t>
            </w:r>
            <w:proofErr w:type="spellStart"/>
            <w:r w:rsidRPr="0028009F">
              <w:rPr>
                <w:rFonts w:ascii="Times New Roman" w:eastAsia="Times New Roman" w:hAnsi="Times New Roman" w:cs="Times New Roman"/>
                <w:spacing w:val="-4"/>
                <w:sz w:val="24"/>
                <w:szCs w:val="24"/>
              </w:rPr>
              <w:t>matavimai</w:t>
            </w:r>
            <w:proofErr w:type="spellEnd"/>
            <w:r w:rsidRPr="0028009F">
              <w:rPr>
                <w:rFonts w:ascii="Times New Roman" w:eastAsia="Times New Roman" w:hAnsi="Times New Roman" w:cs="Times New Roman"/>
                <w:spacing w:val="-4"/>
                <w:sz w:val="24"/>
                <w:szCs w:val="24"/>
              </w:rPr>
              <w:t xml:space="preserve"> 50-70 </w:t>
            </w:r>
            <w:r w:rsidRPr="0028009F">
              <w:rPr>
                <w:rFonts w:ascii="Times New Roman" w:eastAsia="Times New Roman" w:hAnsi="Times New Roman" w:cs="Times New Roman"/>
                <w:spacing w:val="-3"/>
                <w:sz w:val="24"/>
                <w:szCs w:val="24"/>
              </w:rPr>
              <w:t>m</w:t>
            </w:r>
            <w:r w:rsidRPr="0028009F">
              <w:rPr>
                <w:rFonts w:ascii="Times New Roman" w:eastAsia="Times New Roman" w:hAnsi="Times New Roman" w:cs="Times New Roman"/>
                <w:spacing w:val="-3"/>
                <w:sz w:val="24"/>
                <w:szCs w:val="24"/>
                <w:vertAlign w:val="superscript"/>
              </w:rPr>
              <w:t>2</w:t>
            </w:r>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5"/>
                <w:sz w:val="24"/>
                <w:szCs w:val="24"/>
              </w:rPr>
              <w:t>paviršiaus</w:t>
            </w:r>
            <w:proofErr w:type="spellEnd"/>
            <w:r w:rsidRPr="0028009F">
              <w:rPr>
                <w:rFonts w:ascii="Times New Roman" w:eastAsia="Times New Roman" w:hAnsi="Times New Roman" w:cs="Times New Roman"/>
                <w:spacing w:val="-5"/>
                <w:sz w:val="24"/>
                <w:szCs w:val="24"/>
              </w:rPr>
              <w:t xml:space="preserve"> </w:t>
            </w:r>
            <w:proofErr w:type="spellStart"/>
            <w:r w:rsidRPr="0028009F">
              <w:rPr>
                <w:rFonts w:ascii="Times New Roman" w:eastAsia="Times New Roman" w:hAnsi="Times New Roman" w:cs="Times New Roman"/>
                <w:spacing w:val="-8"/>
                <w:sz w:val="24"/>
                <w:szCs w:val="24"/>
              </w:rPr>
              <w:t>arba</w:t>
            </w:r>
            <w:proofErr w:type="spellEnd"/>
            <w:r w:rsidRPr="0028009F">
              <w:rPr>
                <w:rFonts w:ascii="Times New Roman" w:eastAsia="Times New Roman" w:hAnsi="Times New Roman" w:cs="Times New Roman"/>
                <w:spacing w:val="-8"/>
                <w:sz w:val="24"/>
                <w:szCs w:val="24"/>
              </w:rPr>
              <w:t xml:space="preserve"> </w:t>
            </w:r>
            <w:proofErr w:type="spellStart"/>
            <w:r w:rsidRPr="0028009F">
              <w:rPr>
                <w:rFonts w:ascii="Times New Roman" w:eastAsia="Times New Roman" w:hAnsi="Times New Roman" w:cs="Times New Roman"/>
                <w:spacing w:val="-3"/>
                <w:sz w:val="24"/>
                <w:szCs w:val="24"/>
              </w:rPr>
              <w:t>vienai</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3"/>
                <w:sz w:val="24"/>
                <w:szCs w:val="24"/>
              </w:rPr>
              <w:t>mažesnio</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3"/>
                <w:sz w:val="24"/>
                <w:szCs w:val="24"/>
              </w:rPr>
              <w:t>ploto</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4"/>
                <w:sz w:val="24"/>
                <w:szCs w:val="24"/>
              </w:rPr>
              <w:t>patalpai</w:t>
            </w:r>
            <w:proofErr w:type="spellEnd"/>
          </w:p>
          <w:p w:rsidR="0028009F" w:rsidRPr="0028009F" w:rsidRDefault="0028009F" w:rsidP="0028009F">
            <w:pPr>
              <w:spacing w:before="1"/>
              <w:ind w:left="108" w:right="810"/>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 xml:space="preserve">9 </w:t>
            </w:r>
            <w:proofErr w:type="spellStart"/>
            <w:r w:rsidRPr="0028009F">
              <w:rPr>
                <w:rFonts w:ascii="Times New Roman" w:eastAsia="Times New Roman" w:hAnsi="Times New Roman" w:cs="Times New Roman"/>
                <w:spacing w:val="-5"/>
                <w:sz w:val="24"/>
                <w:szCs w:val="24"/>
              </w:rPr>
              <w:t>matavimai</w:t>
            </w:r>
            <w:proofErr w:type="spellEnd"/>
            <w:r w:rsidRPr="0028009F">
              <w:rPr>
                <w:rFonts w:ascii="Times New Roman" w:eastAsia="Times New Roman" w:hAnsi="Times New Roman" w:cs="Times New Roman"/>
                <w:spacing w:val="-5"/>
                <w:sz w:val="24"/>
                <w:szCs w:val="24"/>
              </w:rPr>
              <w:t xml:space="preserve"> 50-70 </w:t>
            </w:r>
            <w:r w:rsidRPr="0028009F">
              <w:rPr>
                <w:rFonts w:ascii="Times New Roman" w:eastAsia="Times New Roman" w:hAnsi="Times New Roman" w:cs="Times New Roman"/>
                <w:spacing w:val="-4"/>
                <w:sz w:val="24"/>
                <w:szCs w:val="24"/>
              </w:rPr>
              <w:t>m</w:t>
            </w:r>
            <w:r w:rsidRPr="0028009F">
              <w:rPr>
                <w:rFonts w:ascii="Times New Roman" w:eastAsia="Times New Roman" w:hAnsi="Times New Roman" w:cs="Times New Roman"/>
                <w:spacing w:val="-4"/>
                <w:sz w:val="24"/>
                <w:szCs w:val="24"/>
                <w:vertAlign w:val="superscript"/>
              </w:rPr>
              <w:t>2</w:t>
            </w:r>
            <w:r w:rsidRPr="0028009F">
              <w:rPr>
                <w:rFonts w:ascii="Times New Roman" w:eastAsia="Times New Roman" w:hAnsi="Times New Roman" w:cs="Times New Roman"/>
                <w:spacing w:val="-4"/>
                <w:sz w:val="24"/>
                <w:szCs w:val="24"/>
              </w:rPr>
              <w:t xml:space="preserve"> </w:t>
            </w:r>
            <w:proofErr w:type="spellStart"/>
            <w:r w:rsidRPr="0028009F">
              <w:rPr>
                <w:rFonts w:ascii="Times New Roman" w:eastAsia="Times New Roman" w:hAnsi="Times New Roman" w:cs="Times New Roman"/>
                <w:spacing w:val="-6"/>
                <w:sz w:val="24"/>
                <w:szCs w:val="24"/>
              </w:rPr>
              <w:t>paviršiaus</w:t>
            </w:r>
            <w:proofErr w:type="spellEnd"/>
            <w:r w:rsidRPr="0028009F">
              <w:rPr>
                <w:rFonts w:ascii="Times New Roman" w:eastAsia="Times New Roman" w:hAnsi="Times New Roman" w:cs="Times New Roman"/>
                <w:spacing w:val="-6"/>
                <w:sz w:val="24"/>
                <w:szCs w:val="24"/>
              </w:rPr>
              <w:t xml:space="preserve"> </w:t>
            </w:r>
            <w:proofErr w:type="spellStart"/>
            <w:r w:rsidRPr="0028009F">
              <w:rPr>
                <w:rFonts w:ascii="Times New Roman" w:eastAsia="Times New Roman" w:hAnsi="Times New Roman" w:cs="Times New Roman"/>
                <w:spacing w:val="-7"/>
                <w:sz w:val="24"/>
                <w:szCs w:val="24"/>
              </w:rPr>
              <w:t>arba</w:t>
            </w:r>
            <w:proofErr w:type="spellEnd"/>
          </w:p>
          <w:p w:rsidR="0028009F" w:rsidRPr="0028009F" w:rsidRDefault="0028009F" w:rsidP="0028009F">
            <w:pPr>
              <w:ind w:left="108"/>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vienai</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mažesnio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ploto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patalpai</w:t>
            </w:r>
            <w:proofErr w:type="spellEnd"/>
          </w:p>
          <w:p w:rsidR="0028009F" w:rsidRPr="0028009F" w:rsidRDefault="0028009F" w:rsidP="0028009F">
            <w:pPr>
              <w:ind w:left="108" w:right="810"/>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 xml:space="preserve">9 </w:t>
            </w:r>
            <w:proofErr w:type="spellStart"/>
            <w:r w:rsidRPr="0028009F">
              <w:rPr>
                <w:rFonts w:ascii="Times New Roman" w:eastAsia="Times New Roman" w:hAnsi="Times New Roman" w:cs="Times New Roman"/>
                <w:spacing w:val="-5"/>
                <w:sz w:val="24"/>
                <w:szCs w:val="24"/>
              </w:rPr>
              <w:t>matavimai</w:t>
            </w:r>
            <w:proofErr w:type="spellEnd"/>
            <w:r w:rsidRPr="0028009F">
              <w:rPr>
                <w:rFonts w:ascii="Times New Roman" w:eastAsia="Times New Roman" w:hAnsi="Times New Roman" w:cs="Times New Roman"/>
                <w:spacing w:val="-5"/>
                <w:sz w:val="24"/>
                <w:szCs w:val="24"/>
              </w:rPr>
              <w:t xml:space="preserve"> 50-70 </w:t>
            </w:r>
            <w:r w:rsidRPr="0028009F">
              <w:rPr>
                <w:rFonts w:ascii="Times New Roman" w:eastAsia="Times New Roman" w:hAnsi="Times New Roman" w:cs="Times New Roman"/>
                <w:spacing w:val="-4"/>
                <w:sz w:val="24"/>
                <w:szCs w:val="24"/>
              </w:rPr>
              <w:t>m</w:t>
            </w:r>
            <w:r w:rsidRPr="0028009F">
              <w:rPr>
                <w:rFonts w:ascii="Times New Roman" w:eastAsia="Times New Roman" w:hAnsi="Times New Roman" w:cs="Times New Roman"/>
                <w:spacing w:val="-4"/>
                <w:sz w:val="24"/>
                <w:szCs w:val="24"/>
                <w:vertAlign w:val="superscript"/>
              </w:rPr>
              <w:t>2</w:t>
            </w:r>
            <w:r w:rsidRPr="0028009F">
              <w:rPr>
                <w:rFonts w:ascii="Times New Roman" w:eastAsia="Times New Roman" w:hAnsi="Times New Roman" w:cs="Times New Roman"/>
                <w:spacing w:val="-4"/>
                <w:sz w:val="24"/>
                <w:szCs w:val="24"/>
              </w:rPr>
              <w:t xml:space="preserve"> </w:t>
            </w:r>
            <w:proofErr w:type="spellStart"/>
            <w:r w:rsidRPr="0028009F">
              <w:rPr>
                <w:rFonts w:ascii="Times New Roman" w:eastAsia="Times New Roman" w:hAnsi="Times New Roman" w:cs="Times New Roman"/>
                <w:spacing w:val="-6"/>
                <w:sz w:val="24"/>
                <w:szCs w:val="24"/>
              </w:rPr>
              <w:t>paviršiaus</w:t>
            </w:r>
            <w:proofErr w:type="spellEnd"/>
            <w:r w:rsidRPr="0028009F">
              <w:rPr>
                <w:rFonts w:ascii="Times New Roman" w:eastAsia="Times New Roman" w:hAnsi="Times New Roman" w:cs="Times New Roman"/>
                <w:spacing w:val="-6"/>
                <w:sz w:val="24"/>
                <w:szCs w:val="24"/>
              </w:rPr>
              <w:t xml:space="preserve"> </w:t>
            </w:r>
            <w:proofErr w:type="spellStart"/>
            <w:r w:rsidRPr="0028009F">
              <w:rPr>
                <w:rFonts w:ascii="Times New Roman" w:eastAsia="Times New Roman" w:hAnsi="Times New Roman" w:cs="Times New Roman"/>
                <w:spacing w:val="-7"/>
                <w:sz w:val="24"/>
                <w:szCs w:val="24"/>
              </w:rPr>
              <w:t>arba</w:t>
            </w:r>
            <w:proofErr w:type="spellEnd"/>
          </w:p>
          <w:p w:rsidR="0028009F" w:rsidRPr="0028009F" w:rsidRDefault="0028009F" w:rsidP="0028009F">
            <w:pPr>
              <w:ind w:left="108"/>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vienai</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mažesnio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ploto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patalpai</w:t>
            </w:r>
            <w:proofErr w:type="spellEnd"/>
          </w:p>
          <w:p w:rsidR="0028009F" w:rsidRPr="0028009F" w:rsidRDefault="0028009F" w:rsidP="0028009F">
            <w:pPr>
              <w:rPr>
                <w:rFonts w:ascii="Times New Roman" w:eastAsia="Times New Roman" w:hAnsi="Times New Roman" w:cs="Times New Roman"/>
                <w:b/>
                <w:sz w:val="24"/>
                <w:szCs w:val="24"/>
              </w:rPr>
            </w:pPr>
          </w:p>
          <w:p w:rsidR="0028009F" w:rsidRPr="0028009F" w:rsidRDefault="0028009F" w:rsidP="0028009F">
            <w:pPr>
              <w:ind w:left="108" w:right="810"/>
              <w:rPr>
                <w:rFonts w:ascii="Times New Roman" w:eastAsia="Times New Roman" w:hAnsi="Times New Roman" w:cs="Times New Roman"/>
                <w:sz w:val="24"/>
                <w:szCs w:val="24"/>
              </w:rPr>
            </w:pPr>
            <w:r w:rsidRPr="0028009F">
              <w:rPr>
                <w:rFonts w:ascii="Times New Roman" w:eastAsia="Times New Roman" w:hAnsi="Times New Roman" w:cs="Times New Roman"/>
                <w:sz w:val="24"/>
                <w:szCs w:val="24"/>
              </w:rPr>
              <w:t xml:space="preserve">9 </w:t>
            </w:r>
            <w:proofErr w:type="spellStart"/>
            <w:r w:rsidRPr="0028009F">
              <w:rPr>
                <w:rFonts w:ascii="Times New Roman" w:eastAsia="Times New Roman" w:hAnsi="Times New Roman" w:cs="Times New Roman"/>
                <w:spacing w:val="-5"/>
                <w:sz w:val="24"/>
                <w:szCs w:val="24"/>
              </w:rPr>
              <w:t>matavimai</w:t>
            </w:r>
            <w:proofErr w:type="spellEnd"/>
            <w:r w:rsidRPr="0028009F">
              <w:rPr>
                <w:rFonts w:ascii="Times New Roman" w:eastAsia="Times New Roman" w:hAnsi="Times New Roman" w:cs="Times New Roman"/>
                <w:spacing w:val="-5"/>
                <w:sz w:val="24"/>
                <w:szCs w:val="24"/>
              </w:rPr>
              <w:t xml:space="preserve"> 50-70 </w:t>
            </w:r>
            <w:r w:rsidRPr="0028009F">
              <w:rPr>
                <w:rFonts w:ascii="Times New Roman" w:eastAsia="Times New Roman" w:hAnsi="Times New Roman" w:cs="Times New Roman"/>
                <w:spacing w:val="-4"/>
                <w:sz w:val="24"/>
                <w:szCs w:val="24"/>
              </w:rPr>
              <w:t>m</w:t>
            </w:r>
            <w:r w:rsidRPr="0028009F">
              <w:rPr>
                <w:rFonts w:ascii="Times New Roman" w:eastAsia="Times New Roman" w:hAnsi="Times New Roman" w:cs="Times New Roman"/>
                <w:spacing w:val="-4"/>
                <w:sz w:val="24"/>
                <w:szCs w:val="24"/>
                <w:vertAlign w:val="superscript"/>
              </w:rPr>
              <w:t>2</w:t>
            </w:r>
            <w:r w:rsidRPr="0028009F">
              <w:rPr>
                <w:rFonts w:ascii="Times New Roman" w:eastAsia="Times New Roman" w:hAnsi="Times New Roman" w:cs="Times New Roman"/>
                <w:spacing w:val="-4"/>
                <w:sz w:val="24"/>
                <w:szCs w:val="24"/>
              </w:rPr>
              <w:t xml:space="preserve"> </w:t>
            </w:r>
            <w:proofErr w:type="spellStart"/>
            <w:r w:rsidRPr="0028009F">
              <w:rPr>
                <w:rFonts w:ascii="Times New Roman" w:eastAsia="Times New Roman" w:hAnsi="Times New Roman" w:cs="Times New Roman"/>
                <w:spacing w:val="-6"/>
                <w:sz w:val="24"/>
                <w:szCs w:val="24"/>
              </w:rPr>
              <w:t>paviršiaus</w:t>
            </w:r>
            <w:proofErr w:type="spellEnd"/>
            <w:r w:rsidRPr="0028009F">
              <w:rPr>
                <w:rFonts w:ascii="Times New Roman" w:eastAsia="Times New Roman" w:hAnsi="Times New Roman" w:cs="Times New Roman"/>
                <w:spacing w:val="-6"/>
                <w:sz w:val="24"/>
                <w:szCs w:val="24"/>
              </w:rPr>
              <w:t xml:space="preserve"> </w:t>
            </w:r>
            <w:proofErr w:type="spellStart"/>
            <w:r w:rsidRPr="0028009F">
              <w:rPr>
                <w:rFonts w:ascii="Times New Roman" w:eastAsia="Times New Roman" w:hAnsi="Times New Roman" w:cs="Times New Roman"/>
                <w:spacing w:val="-8"/>
                <w:sz w:val="24"/>
                <w:szCs w:val="24"/>
              </w:rPr>
              <w:t>arba</w:t>
            </w:r>
            <w:proofErr w:type="spellEnd"/>
          </w:p>
          <w:p w:rsidR="0028009F" w:rsidRPr="0028009F" w:rsidRDefault="0028009F" w:rsidP="0028009F">
            <w:pPr>
              <w:ind w:left="108"/>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vienai</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mažesnio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ploto</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patalpai</w:t>
            </w:r>
            <w:proofErr w:type="spellEnd"/>
          </w:p>
        </w:tc>
      </w:tr>
      <w:tr w:rsidR="0028009F" w:rsidRPr="0028009F" w:rsidTr="00313192">
        <w:trPr>
          <w:trHeight w:val="1865"/>
        </w:trPr>
        <w:tc>
          <w:tcPr>
            <w:tcW w:w="3545" w:type="dxa"/>
          </w:tcPr>
          <w:p w:rsidR="0028009F" w:rsidRPr="0028009F" w:rsidRDefault="0028009F" w:rsidP="0028009F">
            <w:pPr>
              <w:spacing w:before="3"/>
              <w:rPr>
                <w:rFonts w:ascii="Times New Roman" w:eastAsia="Times New Roman" w:hAnsi="Times New Roman" w:cs="Times New Roman"/>
                <w:b/>
                <w:sz w:val="24"/>
                <w:szCs w:val="24"/>
              </w:rPr>
            </w:pPr>
          </w:p>
          <w:p w:rsidR="0028009F" w:rsidRPr="0028009F" w:rsidRDefault="0028009F" w:rsidP="0028009F">
            <w:pPr>
              <w:ind w:left="110" w:right="107"/>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pacing w:val="-3"/>
                <w:sz w:val="24"/>
                <w:szCs w:val="24"/>
              </w:rPr>
              <w:t>Negali</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3"/>
                <w:sz w:val="24"/>
                <w:szCs w:val="24"/>
              </w:rPr>
              <w:t>būti</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4"/>
                <w:sz w:val="24"/>
                <w:szCs w:val="24"/>
              </w:rPr>
              <w:t>plyšių</w:t>
            </w:r>
            <w:proofErr w:type="spellEnd"/>
            <w:r w:rsidRPr="0028009F">
              <w:rPr>
                <w:rFonts w:ascii="Times New Roman" w:eastAsia="Times New Roman" w:hAnsi="Times New Roman" w:cs="Times New Roman"/>
                <w:spacing w:val="-4"/>
                <w:sz w:val="24"/>
                <w:szCs w:val="24"/>
              </w:rPr>
              <w:t xml:space="preserve"> </w:t>
            </w:r>
            <w:r w:rsidRPr="0028009F">
              <w:rPr>
                <w:rFonts w:ascii="Times New Roman" w:eastAsia="Times New Roman" w:hAnsi="Times New Roman" w:cs="Times New Roman"/>
                <w:spacing w:val="-3"/>
                <w:sz w:val="24"/>
                <w:szCs w:val="24"/>
              </w:rPr>
              <w:t xml:space="preserve">tarp </w:t>
            </w:r>
            <w:proofErr w:type="spellStart"/>
            <w:r w:rsidRPr="0028009F">
              <w:rPr>
                <w:rFonts w:ascii="Times New Roman" w:eastAsia="Times New Roman" w:hAnsi="Times New Roman" w:cs="Times New Roman"/>
                <w:spacing w:val="-3"/>
                <w:sz w:val="24"/>
                <w:szCs w:val="24"/>
              </w:rPr>
              <w:t>grindjuosčių</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z w:val="24"/>
                <w:szCs w:val="24"/>
              </w:rPr>
              <w:t>ir</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grindų</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dangos</w:t>
            </w:r>
            <w:proofErr w:type="spellEnd"/>
          </w:p>
          <w:p w:rsidR="0028009F" w:rsidRPr="0028009F" w:rsidRDefault="0028009F" w:rsidP="0028009F">
            <w:pPr>
              <w:ind w:left="110" w:right="885"/>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pacing w:val="-3"/>
                <w:sz w:val="24"/>
                <w:szCs w:val="24"/>
              </w:rPr>
              <w:t>Paviršiai</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3"/>
                <w:sz w:val="24"/>
                <w:szCs w:val="24"/>
              </w:rPr>
              <w:t>negali</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3"/>
                <w:sz w:val="24"/>
                <w:szCs w:val="24"/>
              </w:rPr>
              <w:t>turėti</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3"/>
                <w:sz w:val="24"/>
                <w:szCs w:val="24"/>
              </w:rPr>
              <w:t>jokių</w:t>
            </w:r>
            <w:proofErr w:type="spellEnd"/>
            <w:r w:rsidRPr="0028009F">
              <w:rPr>
                <w:rFonts w:ascii="Times New Roman" w:eastAsia="Times New Roman" w:hAnsi="Times New Roman" w:cs="Times New Roman"/>
                <w:spacing w:val="-3"/>
                <w:sz w:val="24"/>
                <w:szCs w:val="24"/>
              </w:rPr>
              <w:t xml:space="preserve"> </w:t>
            </w:r>
            <w:proofErr w:type="spellStart"/>
            <w:r w:rsidRPr="0028009F">
              <w:rPr>
                <w:rFonts w:ascii="Times New Roman" w:eastAsia="Times New Roman" w:hAnsi="Times New Roman" w:cs="Times New Roman"/>
                <w:spacing w:val="-3"/>
                <w:sz w:val="24"/>
                <w:szCs w:val="24"/>
              </w:rPr>
              <w:t>nelygumų</w:t>
            </w:r>
            <w:proofErr w:type="spellEnd"/>
          </w:p>
          <w:p w:rsidR="0028009F" w:rsidRPr="0028009F" w:rsidRDefault="0028009F" w:rsidP="0028009F">
            <w:pPr>
              <w:ind w:left="110"/>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Neleistinos</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dėmės</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ir</w:t>
            </w:r>
            <w:proofErr w:type="spellEnd"/>
            <w:r w:rsidRPr="0028009F">
              <w:rPr>
                <w:rFonts w:ascii="Times New Roman" w:eastAsia="Times New Roman" w:hAnsi="Times New Roman" w:cs="Times New Roman"/>
                <w:sz w:val="24"/>
                <w:szCs w:val="24"/>
              </w:rPr>
              <w:t xml:space="preserve"> </w:t>
            </w:r>
            <w:proofErr w:type="spellStart"/>
            <w:r w:rsidRPr="0028009F">
              <w:rPr>
                <w:rFonts w:ascii="Times New Roman" w:eastAsia="Times New Roman" w:hAnsi="Times New Roman" w:cs="Times New Roman"/>
                <w:sz w:val="24"/>
                <w:szCs w:val="24"/>
              </w:rPr>
              <w:t>įbrėžimai</w:t>
            </w:r>
            <w:proofErr w:type="spellEnd"/>
          </w:p>
        </w:tc>
        <w:tc>
          <w:tcPr>
            <w:tcW w:w="2126" w:type="dxa"/>
          </w:tcPr>
          <w:p w:rsidR="0028009F" w:rsidRPr="0028009F" w:rsidRDefault="0028009F" w:rsidP="0028009F">
            <w:pPr>
              <w:ind w:hanging="464"/>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nuo</w:t>
            </w:r>
            <w:proofErr w:type="spellEnd"/>
            <w:r w:rsidRPr="0028009F">
              <w:rPr>
                <w:rFonts w:ascii="Times New Roman" w:eastAsia="Times New Roman" w:hAnsi="Times New Roman" w:cs="Times New Roman"/>
                <w:sz w:val="24"/>
                <w:szCs w:val="24"/>
              </w:rPr>
              <w:t xml:space="preserve"> </w:t>
            </w:r>
          </w:p>
        </w:tc>
        <w:tc>
          <w:tcPr>
            <w:tcW w:w="3188" w:type="dxa"/>
          </w:tcPr>
          <w:p w:rsidR="0028009F" w:rsidRPr="0028009F" w:rsidRDefault="0028009F" w:rsidP="0028009F">
            <w:pPr>
              <w:spacing w:line="268" w:lineRule="exact"/>
              <w:ind w:left="108"/>
              <w:rPr>
                <w:rFonts w:ascii="Times New Roman" w:eastAsia="Times New Roman" w:hAnsi="Times New Roman" w:cs="Times New Roman"/>
                <w:sz w:val="24"/>
                <w:szCs w:val="24"/>
              </w:rPr>
            </w:pPr>
            <w:proofErr w:type="spellStart"/>
            <w:r w:rsidRPr="0028009F">
              <w:rPr>
                <w:rFonts w:ascii="Times New Roman" w:eastAsia="Times New Roman" w:hAnsi="Times New Roman" w:cs="Times New Roman"/>
                <w:sz w:val="24"/>
                <w:szCs w:val="24"/>
              </w:rPr>
              <w:t>Vizualinė</w:t>
            </w:r>
            <w:proofErr w:type="spellEnd"/>
          </w:p>
        </w:tc>
      </w:tr>
    </w:tbl>
    <w:p w:rsidR="0028009F" w:rsidRPr="008B72BF" w:rsidRDefault="0028009F" w:rsidP="0028009F">
      <w:pPr>
        <w:widowControl w:val="0"/>
        <w:autoSpaceDE w:val="0"/>
        <w:autoSpaceDN w:val="0"/>
        <w:ind w:left="3657" w:right="3573" w:firstLine="0"/>
        <w:jc w:val="center"/>
        <w:outlineLvl w:val="1"/>
        <w:rPr>
          <w:rFonts w:ascii="Times New Roman" w:eastAsia="Times New Roman" w:hAnsi="Times New Roman" w:cs="Times New Roman"/>
          <w:b/>
          <w:bCs/>
          <w:sz w:val="24"/>
          <w:szCs w:val="24"/>
        </w:rPr>
      </w:pPr>
    </w:p>
    <w:p w:rsidR="008B72BF" w:rsidRDefault="008B72BF" w:rsidP="008B72BF">
      <w:pPr>
        <w:ind w:right="3573" w:firstLine="0"/>
        <w:outlineLvl w:val="1"/>
        <w:rPr>
          <w:rFonts w:ascii="Times New Roman" w:hAnsi="Times New Roman" w:cs="Times New Roman"/>
          <w:b/>
          <w:bCs/>
          <w:sz w:val="24"/>
          <w:szCs w:val="24"/>
        </w:rPr>
      </w:pPr>
    </w:p>
    <w:p w:rsidR="0028009F" w:rsidRPr="008B72BF" w:rsidRDefault="008B72BF" w:rsidP="008B72BF">
      <w:pPr>
        <w:ind w:right="3573" w:firstLine="0"/>
        <w:outlineLvl w:val="1"/>
        <w:rPr>
          <w:rFonts w:ascii="Times New Roman" w:hAnsi="Times New Roman" w:cs="Times New Roman"/>
          <w:b/>
          <w:bCs/>
          <w:sz w:val="24"/>
          <w:szCs w:val="24"/>
        </w:rPr>
      </w:pPr>
      <w:r w:rsidRPr="008B72BF">
        <w:rPr>
          <w:rFonts w:ascii="Times New Roman" w:hAnsi="Times New Roman" w:cs="Times New Roman"/>
          <w:b/>
          <w:bCs/>
          <w:sz w:val="24"/>
          <w:szCs w:val="24"/>
        </w:rPr>
        <w:t>2.13.</w:t>
      </w:r>
      <w:r w:rsidR="00B25D11" w:rsidRPr="008B72BF">
        <w:rPr>
          <w:rFonts w:ascii="Times New Roman" w:hAnsi="Times New Roman" w:cs="Times New Roman"/>
          <w:b/>
          <w:bCs/>
          <w:sz w:val="24"/>
          <w:szCs w:val="24"/>
        </w:rPr>
        <w:t xml:space="preserve"> VEIDRODŽIŲ MONTAVIMAS</w:t>
      </w:r>
    </w:p>
    <w:p w:rsidR="00B25D11" w:rsidRDefault="00B25D11" w:rsidP="00B25D11">
      <w:pPr>
        <w:ind w:right="3573"/>
        <w:outlineLvl w:val="1"/>
        <w:rPr>
          <w:b/>
          <w:bCs/>
          <w:sz w:val="24"/>
          <w:szCs w:val="24"/>
        </w:rPr>
      </w:pPr>
    </w:p>
    <w:p w:rsidR="00B25D11" w:rsidRDefault="00B25D11" w:rsidP="008B72BF">
      <w:pPr>
        <w:ind w:firstLine="909"/>
        <w:rPr>
          <w:rFonts w:ascii="Times New Roman" w:hAnsi="Times New Roman" w:cs="Times New Roman"/>
          <w:bCs/>
          <w:sz w:val="24"/>
          <w:szCs w:val="24"/>
        </w:rPr>
      </w:pPr>
      <w:r w:rsidRPr="00B25D11">
        <w:rPr>
          <w:rFonts w:ascii="Times New Roman" w:hAnsi="Times New Roman" w:cs="Times New Roman"/>
          <w:bCs/>
          <w:sz w:val="24"/>
          <w:szCs w:val="24"/>
        </w:rPr>
        <w:t>Veid</w:t>
      </w:r>
      <w:r>
        <w:rPr>
          <w:rFonts w:ascii="Times New Roman" w:hAnsi="Times New Roman" w:cs="Times New Roman"/>
          <w:bCs/>
          <w:sz w:val="24"/>
          <w:szCs w:val="24"/>
        </w:rPr>
        <w:t>rodžių montavimas atliekamas, juos klijuojant ant pilnai išlygintos sienos, siekiant išgauti taisyklingą „veidrodžių sieną“</w:t>
      </w:r>
    </w:p>
    <w:p w:rsidR="008B72BF" w:rsidRPr="00B25D11" w:rsidRDefault="008B72BF" w:rsidP="008B72BF">
      <w:pPr>
        <w:ind w:firstLine="909"/>
        <w:rPr>
          <w:rFonts w:ascii="Times New Roman" w:eastAsia="Times New Roman" w:hAnsi="Times New Roman" w:cs="Times New Roman"/>
          <w:noProof/>
          <w:sz w:val="24"/>
          <w:szCs w:val="24"/>
        </w:rPr>
      </w:pPr>
      <w:r>
        <w:rPr>
          <w:rFonts w:ascii="Times New Roman" w:hAnsi="Times New Roman" w:cs="Times New Roman"/>
          <w:bCs/>
          <w:sz w:val="24"/>
          <w:szCs w:val="24"/>
        </w:rPr>
        <w:t xml:space="preserve">Reikalavimai veidrodžiams: veidrodžiai berėmiai, lapo matmenys 100*100 cm., storis ne mažiau 3 mm., visos veidrodžių briaunos šlifuotos. Prie sienos veidrodžiai klijuojami veidrodžiams tinkamais klijais, klijuojant vieną prie kito dviem eilėmis simetriškai, nuo grindų paviršiaus paliekant 30 cm. atstumą. Tarpai tarp veidrodžių neturėtų viršyti 2 mm. </w:t>
      </w:r>
    </w:p>
    <w:p w:rsidR="00B25D11" w:rsidRPr="00B25D11" w:rsidRDefault="00B25D11" w:rsidP="008B72BF">
      <w:pPr>
        <w:pStyle w:val="Sraopastraipa"/>
        <w:ind w:left="480" w:right="3573"/>
        <w:outlineLvl w:val="1"/>
        <w:rPr>
          <w:b/>
          <w:bCs/>
          <w:sz w:val="24"/>
          <w:szCs w:val="24"/>
        </w:rPr>
      </w:pPr>
    </w:p>
    <w:p w:rsidR="0028009F" w:rsidRPr="0028009F" w:rsidRDefault="0028009F" w:rsidP="0028009F">
      <w:pPr>
        <w:widowControl w:val="0"/>
        <w:autoSpaceDE w:val="0"/>
        <w:autoSpaceDN w:val="0"/>
        <w:ind w:left="3657" w:right="3573" w:firstLine="0"/>
        <w:jc w:val="center"/>
        <w:outlineLvl w:val="1"/>
        <w:rPr>
          <w:rFonts w:ascii="Times New Roman" w:eastAsia="Times New Roman" w:hAnsi="Times New Roman" w:cs="Times New Roman"/>
          <w:b/>
          <w:bCs/>
          <w:sz w:val="24"/>
          <w:szCs w:val="24"/>
        </w:rPr>
      </w:pPr>
    </w:p>
    <w:p w:rsidR="008B72BF" w:rsidRDefault="008B72BF" w:rsidP="0028009F">
      <w:pPr>
        <w:widowControl w:val="0"/>
        <w:tabs>
          <w:tab w:val="left" w:pos="1534"/>
        </w:tabs>
        <w:autoSpaceDE w:val="0"/>
        <w:autoSpaceDN w:val="0"/>
        <w:spacing w:line="274" w:lineRule="exact"/>
        <w:ind w:firstLine="0"/>
        <w:jc w:val="left"/>
        <w:outlineLvl w:val="1"/>
        <w:rPr>
          <w:rFonts w:ascii="Times New Roman" w:eastAsia="Times New Roman" w:hAnsi="Times New Roman" w:cs="Times New Roman"/>
          <w:b/>
          <w:bCs/>
          <w:sz w:val="24"/>
          <w:szCs w:val="24"/>
        </w:rPr>
      </w:pPr>
    </w:p>
    <w:p w:rsidR="008B72BF" w:rsidRDefault="008B72BF" w:rsidP="0028009F">
      <w:pPr>
        <w:widowControl w:val="0"/>
        <w:tabs>
          <w:tab w:val="left" w:pos="1534"/>
        </w:tabs>
        <w:autoSpaceDE w:val="0"/>
        <w:autoSpaceDN w:val="0"/>
        <w:spacing w:line="274" w:lineRule="exact"/>
        <w:ind w:firstLine="0"/>
        <w:jc w:val="left"/>
        <w:outlineLvl w:val="1"/>
        <w:rPr>
          <w:rFonts w:ascii="Times New Roman" w:eastAsia="Times New Roman" w:hAnsi="Times New Roman" w:cs="Times New Roman"/>
          <w:b/>
          <w:bCs/>
          <w:sz w:val="24"/>
          <w:szCs w:val="24"/>
        </w:rPr>
      </w:pPr>
    </w:p>
    <w:p w:rsidR="0028009F" w:rsidRPr="0028009F" w:rsidRDefault="008B72BF" w:rsidP="0028009F">
      <w:pPr>
        <w:widowControl w:val="0"/>
        <w:tabs>
          <w:tab w:val="left" w:pos="1534"/>
        </w:tabs>
        <w:autoSpaceDE w:val="0"/>
        <w:autoSpaceDN w:val="0"/>
        <w:spacing w:line="274" w:lineRule="exact"/>
        <w:ind w:firstLine="0"/>
        <w:jc w:val="left"/>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2.14</w:t>
      </w:r>
      <w:r w:rsidR="0028009F" w:rsidRPr="0028009F">
        <w:rPr>
          <w:rFonts w:ascii="Times New Roman" w:eastAsia="Times New Roman" w:hAnsi="Times New Roman" w:cs="Times New Roman"/>
          <w:b/>
          <w:bCs/>
          <w:sz w:val="24"/>
          <w:szCs w:val="24"/>
        </w:rPr>
        <w:t>. „ARMSTRONG“ TIPO PAKABINAMOS LUBOS</w:t>
      </w:r>
    </w:p>
    <w:p w:rsidR="0028009F" w:rsidRPr="0028009F" w:rsidRDefault="0028009F" w:rsidP="008B72BF">
      <w:pPr>
        <w:spacing w:before="100" w:beforeAutospacing="1" w:after="100" w:afterAutospacing="1"/>
        <w:ind w:firstLine="0"/>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Mineralinės plokštės su frezuotu kraštu („įkrentančios „) </w:t>
      </w:r>
    </w:p>
    <w:p w:rsidR="0028009F" w:rsidRPr="0028009F" w:rsidRDefault="0028009F" w:rsidP="0028009F">
      <w:pPr>
        <w:spacing w:before="100" w:beforeAutospacing="1" w:after="100" w:afterAutospacing="1"/>
        <w:ind w:firstLine="909"/>
        <w:rPr>
          <w:rFonts w:ascii="Calibri" w:eastAsia="Times New Roman" w:hAnsi="Calibri" w:cs="Times New Roman"/>
          <w:lang w:eastAsia="lt-LT"/>
        </w:rPr>
      </w:pPr>
      <w:r w:rsidRPr="0028009F">
        <w:rPr>
          <w:rFonts w:ascii="Times New Roman" w:eastAsia="Times New Roman" w:hAnsi="Times New Roman" w:cs="Times New Roman"/>
          <w:noProof/>
          <w:sz w:val="24"/>
          <w:szCs w:val="24"/>
        </w:rPr>
        <w:t xml:space="preserve">Plokščių paviršius: </w:t>
      </w:r>
      <w:r w:rsidRPr="0028009F">
        <w:rPr>
          <w:rFonts w:ascii="Calibri" w:eastAsia="Times New Roman" w:hAnsi="Calibri" w:cs="Times New Roman"/>
          <w:lang w:eastAsia="lt-LT"/>
        </w:rPr>
        <w:t xml:space="preserve">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Plokščių matmenys: 600x600 mm, 15mm storio, svoris 3,6kg/m2</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Šviesos atspindžio koeficientas turi būti ne mažiau 95%.</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Plokščių apdaila turi būti suderinta su Užsakovu.</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Garso sugertis C klasė</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Sunkiai degios LST 1531/1K</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lang w:val="en-GB" w:eastAsia="en-GB"/>
        </w:rPr>
        <w:drawing>
          <wp:inline distT="0" distB="0" distL="0" distR="0" wp14:anchorId="574EEB69" wp14:editId="09A9FF54">
            <wp:extent cx="2520564" cy="2535778"/>
            <wp:effectExtent l="0" t="0" r="0" b="0"/>
            <wp:docPr id="3" name="Paveikslėlis 3" descr="C:\Users\Algis\Documents\Dokumentai(nauj)\VVG\ES_Latviu\remontai_per_LATVIU_projekta\product-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gis\Documents\Dokumentai(nauj)\VVG\ES_Latviu\remontai_per_LATVIU_projekta\product-500x5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8848" cy="2604474"/>
                    </a:xfrm>
                    <a:prstGeom prst="rect">
                      <a:avLst/>
                    </a:prstGeom>
                    <a:noFill/>
                    <a:ln>
                      <a:noFill/>
                    </a:ln>
                  </pic:spPr>
                </pic:pic>
              </a:graphicData>
            </a:graphic>
          </wp:inline>
        </w:drawing>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Lubos turi būti valomos sausa kempine ar vakuuminiu būdu. Paketai ir gaminys turi būti naudojami pagal gamintojo pateiktas instrukcijas.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Visos atvežtos į statybas medžiagos turi turėti pasus ir būti firminiame įpakavime.</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Pakabinamų lubų konstrukciją turi sudaryti šie pagrindiniai elementai: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apdailiniai – sukuriantys matomą patalpų lubų paviršių;</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kontūriniai – įrengiami lubų apdailinių elementų jungimosi su vertikaliomis patalpų atitvaromis vietose;</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laikantys – naudojami Tegular tipo 15mm profiliai įgylintam plokščių montavimui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tvirtinimo detalės (pakabos, intarpai ir t.t.) – naudojamos surenkant ir pakabinant laikančius bei apdailinius elementus.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Apdailinių elementų jungimui su vertikaliomis konstrukcijomis turi būti naudojamas 32×32 mm kontūrinis elementas iš šaltai lenkto cinkuoto profilio. Jis kas 1000 mm tvirtinamas Ø 4,5 mm kietvinėmis.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Plieninės tvirtinimo detalės turi būti cinkuotos, o sraigtai ir varžtai cinkuoti arba padengti kadmiu.</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Pakabinamų lubų konstrukcijos turi būti įžemintos.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Šviestuvų įrengimo vietose pakabinamų lubų apdailiniai elementai turi būti išpjaunami pagal šviestuvo kontūrą (jei šviestuvai įleidžiami), turi būti suderinta su Projektuotoju.</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Lubų pakabinimo konstrukcija, kraštų ir kitos užbaigimo detalės turi būti vieno gamintojo.</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Gaminiai turi būti pateikti su:gamintojo rekvizitais, firmos atpažinimo ženklu, specifikacija, interjero ir eksterjero naudojimui, spalvos nuoroda, įrengimo konstrukcija.</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pagaminimo data.</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Lubų apdailos elementai turi būti tiekiami su higienos ir degumo bandymų sertifikatais (pažymėjimais) išduotais visuomenės sveikatos centro ir gaisrinių tyrimų centro.</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Pakabinamos lubos montuojamos sumontavus jų karkasą (pagal projektinį sprendimą). Karkaso horizontalumas turi atitikti projektines altitudes. Įrengtas lubų paviršius turi būti lygus, be peraukštėjimų, tvirtas, standus ir nevibruoti.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Visos virš lubų esančios sienų ir pertvarų dalys turi būti užsandarintos, be plyšių ir angų, remtis į perdangos konstrukcijas.</w:t>
      </w:r>
    </w:p>
    <w:p w:rsidR="0028009F" w:rsidRPr="0028009F" w:rsidRDefault="0028009F" w:rsidP="008B72BF">
      <w:pPr>
        <w:widowControl w:val="0"/>
        <w:autoSpaceDE w:val="0"/>
        <w:autoSpaceDN w:val="0"/>
        <w:ind w:right="3573" w:firstLine="0"/>
        <w:outlineLvl w:val="1"/>
        <w:rPr>
          <w:rFonts w:ascii="Times New Roman" w:eastAsia="Times New Roman" w:hAnsi="Times New Roman" w:cs="Times New Roman"/>
          <w:b/>
          <w:bCs/>
          <w:sz w:val="24"/>
          <w:szCs w:val="24"/>
        </w:rPr>
      </w:pPr>
    </w:p>
    <w:p w:rsidR="0028009F" w:rsidRPr="0028009F" w:rsidRDefault="0028009F" w:rsidP="0028009F">
      <w:pPr>
        <w:widowControl w:val="0"/>
        <w:autoSpaceDE w:val="0"/>
        <w:autoSpaceDN w:val="0"/>
        <w:ind w:left="3657" w:right="3573" w:firstLine="0"/>
        <w:jc w:val="center"/>
        <w:outlineLvl w:val="1"/>
        <w:rPr>
          <w:rFonts w:ascii="Times New Roman" w:eastAsia="Times New Roman" w:hAnsi="Times New Roman" w:cs="Times New Roman"/>
          <w:b/>
          <w:bCs/>
          <w:sz w:val="24"/>
          <w:szCs w:val="24"/>
        </w:rPr>
      </w:pPr>
    </w:p>
    <w:p w:rsidR="0028009F" w:rsidRPr="0028009F" w:rsidRDefault="008B72BF" w:rsidP="0028009F">
      <w:pPr>
        <w:widowControl w:val="0"/>
        <w:autoSpaceDE w:val="0"/>
        <w:autoSpaceDN w:val="0"/>
        <w:ind w:firstLine="0"/>
        <w:jc w:val="left"/>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w:t>
      </w:r>
      <w:r w:rsidR="0028009F" w:rsidRPr="0028009F">
        <w:rPr>
          <w:rFonts w:ascii="Times New Roman" w:eastAsia="Times New Roman" w:hAnsi="Times New Roman" w:cs="Times New Roman"/>
          <w:b/>
          <w:bCs/>
          <w:sz w:val="24"/>
          <w:szCs w:val="24"/>
        </w:rPr>
        <w:t>. PAVIRŠIAUS DAŽYMAS</w:t>
      </w:r>
    </w:p>
    <w:p w:rsidR="0028009F" w:rsidRPr="0028009F" w:rsidRDefault="0028009F" w:rsidP="0028009F">
      <w:pPr>
        <w:spacing w:after="120" w:line="259" w:lineRule="auto"/>
        <w:ind w:firstLine="0"/>
        <w:jc w:val="left"/>
        <w:rPr>
          <w:rFonts w:ascii="Times New Roman" w:eastAsia="Times New Roman" w:hAnsi="Times New Roman" w:cs="Times New Roman"/>
          <w:b/>
          <w:sz w:val="24"/>
          <w:szCs w:val="24"/>
          <w:lang w:eastAsia="lt-LT"/>
        </w:rPr>
      </w:pP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Paviršiaus paruošimas ir darbų vykdymas: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Paviršius turi būti vientisas, švarus, sausas ir lygus. Tinkuoto paviršiaus drėgmė -&lt; 8 proc., betoninio ir gelžbetoninio - &lt;4-6 proc., medinio - &lt;70 proc. Išorinis paviršius  nedažomas aukštesnėje negu 27 temperatūroje, esant tiesioginiams saulės spinduliams, taip pat lyjant arba po lietaus esant šlapiam fasadui, kai pučia vėjas, kurio greitis didesnis kaip 10 m/s, taip pat apledėjęs arba apšalęs paviršius žiemą.</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Paviršiaus paruošimo nuoseklumas ir technologinės operacijos pateikiamos lentelėse.</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0"/>
        <w:rPr>
          <w:rFonts w:ascii="Times New Roman" w:eastAsia="Times New Roman" w:hAnsi="Times New Roman" w:cs="Times New Roman"/>
          <w:noProof/>
          <w:sz w:val="24"/>
          <w:szCs w:val="24"/>
        </w:rPr>
      </w:pPr>
      <w:r w:rsidRPr="0028009F">
        <w:rPr>
          <w:rFonts w:ascii="Times New Roman" w:eastAsia="Times New Roman" w:hAnsi="Times New Roman" w:cs="Times New Roman"/>
          <w:b/>
          <w:i/>
          <w:noProof/>
          <w:sz w:val="24"/>
          <w:szCs w:val="24"/>
        </w:rPr>
        <w:t>A lentelė.</w:t>
      </w:r>
      <w:r w:rsidRPr="0028009F">
        <w:rPr>
          <w:rFonts w:ascii="Times New Roman" w:eastAsia="Times New Roman" w:hAnsi="Times New Roman" w:cs="Times New Roman"/>
          <w:noProof/>
          <w:sz w:val="24"/>
          <w:szCs w:val="24"/>
        </w:rPr>
        <w:t xml:space="preserve"> Darbų atlikimo eiliškumas ruošiant ir dažant vidaus patalpų paviršių vandeniniais dažais</w:t>
      </w:r>
    </w:p>
    <w:tbl>
      <w:tblPr>
        <w:tblStyle w:val="TableNormal"/>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053"/>
        <w:gridCol w:w="1559"/>
      </w:tblGrid>
      <w:tr w:rsidR="0028009F" w:rsidRPr="0028009F" w:rsidTr="00313192">
        <w:trPr>
          <w:trHeight w:val="275"/>
        </w:trPr>
        <w:tc>
          <w:tcPr>
            <w:tcW w:w="3512" w:type="dxa"/>
            <w:vMerge w:val="restart"/>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Technologinė operacija</w:t>
            </w:r>
          </w:p>
        </w:tc>
        <w:tc>
          <w:tcPr>
            <w:tcW w:w="5597" w:type="dxa"/>
            <w:gridSpan w:val="3"/>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Dažymo rūšys</w:t>
            </w:r>
          </w:p>
        </w:tc>
      </w:tr>
      <w:tr w:rsidR="0028009F" w:rsidRPr="0028009F" w:rsidTr="00313192">
        <w:trPr>
          <w:trHeight w:val="275"/>
        </w:trPr>
        <w:tc>
          <w:tcPr>
            <w:tcW w:w="3512" w:type="dxa"/>
            <w:vMerge/>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4038" w:type="dxa"/>
            <w:gridSpan w:val="2"/>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Vandeninis</w:t>
            </w:r>
          </w:p>
        </w:tc>
        <w:tc>
          <w:tcPr>
            <w:tcW w:w="1559" w:type="dxa"/>
            <w:vMerge w:val="restart"/>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Silikatinis</w:t>
            </w:r>
          </w:p>
        </w:tc>
      </w:tr>
      <w:tr w:rsidR="0028009F" w:rsidRPr="0028009F" w:rsidTr="00313192">
        <w:trPr>
          <w:trHeight w:val="275"/>
        </w:trPr>
        <w:tc>
          <w:tcPr>
            <w:tcW w:w="3512" w:type="dxa"/>
            <w:vMerge/>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Pagerintas</w:t>
            </w:r>
          </w:p>
        </w:tc>
        <w:tc>
          <w:tcPr>
            <w:tcW w:w="2053"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Aukštos kokybės</w:t>
            </w:r>
          </w:p>
        </w:tc>
        <w:tc>
          <w:tcPr>
            <w:tcW w:w="1559" w:type="dxa"/>
            <w:vMerge/>
            <w:tcBorders>
              <w:top w:val="nil"/>
            </w:tcBorders>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Valymas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Šlapinimas vandeniu</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7"/>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Lyginimas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6"/>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Plyšių rievėjnimas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Pirminis gruntavimas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Dalinis glaistymas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Užglaistytų vietų šlifavimas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Pirminis ištisinis glaistymas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Svidinimas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7"/>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Antrasis glaistymas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Svidinimas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Antrasis gruntavimas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551"/>
        </w:trPr>
        <w:tc>
          <w:tcPr>
            <w:tcW w:w="3512"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Trečiasis gruntavimas (su dažų posluoksniu)</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Dažymas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8"/>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Tapnojimas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05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55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bl>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0"/>
        <w:rPr>
          <w:rFonts w:ascii="Times New Roman" w:eastAsia="Times New Roman" w:hAnsi="Times New Roman" w:cs="Times New Roman"/>
          <w:noProof/>
          <w:sz w:val="24"/>
          <w:szCs w:val="24"/>
        </w:rPr>
      </w:pPr>
      <w:r w:rsidRPr="0028009F">
        <w:rPr>
          <w:rFonts w:ascii="Times New Roman" w:eastAsia="Times New Roman" w:hAnsi="Times New Roman" w:cs="Times New Roman"/>
          <w:b/>
          <w:i/>
          <w:noProof/>
          <w:sz w:val="24"/>
          <w:szCs w:val="24"/>
        </w:rPr>
        <w:t>B lentelė</w:t>
      </w:r>
      <w:r w:rsidRPr="0028009F">
        <w:rPr>
          <w:rFonts w:ascii="Times New Roman" w:eastAsia="Times New Roman" w:hAnsi="Times New Roman" w:cs="Times New Roman"/>
          <w:noProof/>
          <w:sz w:val="24"/>
          <w:szCs w:val="24"/>
        </w:rPr>
        <w:t>. Darbų atlikimo eiliškumas ruošiant ir dažant vidaus patalpų paviršių aliejiniais, emaliniais ir sintetiniais dažais</w:t>
      </w:r>
    </w:p>
    <w:tbl>
      <w:tblPr>
        <w:tblStyle w:val="TableNormal"/>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268"/>
        <w:gridCol w:w="1344"/>
      </w:tblGrid>
      <w:tr w:rsidR="0028009F" w:rsidRPr="0028009F" w:rsidTr="00313192">
        <w:trPr>
          <w:trHeight w:val="551"/>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Technologinės operacijos</w:t>
            </w:r>
          </w:p>
        </w:tc>
        <w:tc>
          <w:tcPr>
            <w:tcW w:w="5597" w:type="dxa"/>
            <w:gridSpan w:val="3"/>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Paviršiaus rūšys</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1985"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Medžio</w:t>
            </w:r>
          </w:p>
        </w:tc>
        <w:tc>
          <w:tcPr>
            <w:tcW w:w="2268"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Tinko ir betono</w:t>
            </w:r>
          </w:p>
        </w:tc>
        <w:tc>
          <w:tcPr>
            <w:tcW w:w="1344"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Metalo</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Valymas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Lyginimas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556"/>
        </w:trPr>
        <w:tc>
          <w:tcPr>
            <w:tcW w:w="3512"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Sakų ir smalingų tarpelių išpjovimas su plyšių rievinimu</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6"/>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Plyšių raižymas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Gruntavimas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575"/>
        </w:trPr>
        <w:tc>
          <w:tcPr>
            <w:tcW w:w="3512"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Dalinis glaistymas su užglaistytų vietų gruntavimu</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8"/>
        </w:trPr>
        <w:tc>
          <w:tcPr>
            <w:tcW w:w="3512"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Užglaistytų vietų svidinimas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Ištisinis glaistymas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Svidinimas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Gruntavimas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Fleicavimas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Svidinimas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8"/>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Pirminis dažymas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Fleicavimas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Svidinimas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Antrasis dažymas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3512"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Fleicavimas arba tapnojimas</w:t>
            </w:r>
          </w:p>
        </w:tc>
        <w:tc>
          <w:tcPr>
            <w:tcW w:w="198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268"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134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bl>
    <w:p w:rsidR="0028009F" w:rsidRPr="0028009F" w:rsidRDefault="0028009F" w:rsidP="0028009F">
      <w:pPr>
        <w:spacing w:before="100" w:beforeAutospacing="1" w:after="100" w:afterAutospacing="1"/>
        <w:ind w:firstLine="0"/>
        <w:rPr>
          <w:rFonts w:ascii="Times New Roman" w:eastAsia="Times New Roman" w:hAnsi="Times New Roman" w:cs="Times New Roman"/>
          <w:noProof/>
          <w:sz w:val="24"/>
          <w:szCs w:val="24"/>
        </w:rPr>
      </w:pPr>
      <w:r w:rsidRPr="0028009F">
        <w:rPr>
          <w:rFonts w:ascii="Times New Roman" w:eastAsia="Times New Roman" w:hAnsi="Times New Roman" w:cs="Times New Roman"/>
          <w:b/>
          <w:i/>
          <w:noProof/>
          <w:sz w:val="24"/>
          <w:szCs w:val="24"/>
        </w:rPr>
        <w:t>C lentelė.</w:t>
      </w:r>
      <w:r w:rsidRPr="0028009F">
        <w:rPr>
          <w:rFonts w:ascii="Times New Roman" w:eastAsia="Times New Roman" w:hAnsi="Times New Roman" w:cs="Times New Roman"/>
          <w:noProof/>
          <w:sz w:val="24"/>
          <w:szCs w:val="24"/>
        </w:rPr>
        <w:t xml:space="preserve"> Darbų atlikimo tvarka ruošiant ir dažant išorinį paviršių</w:t>
      </w:r>
    </w:p>
    <w:tbl>
      <w:tblPr>
        <w:tblStyle w:val="TableNormal"/>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4"/>
        <w:gridCol w:w="4195"/>
      </w:tblGrid>
      <w:tr w:rsidR="0028009F" w:rsidRPr="0028009F" w:rsidTr="00313192">
        <w:trPr>
          <w:trHeight w:val="552"/>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Technologinės operacijos</w:t>
            </w:r>
          </w:p>
        </w:tc>
        <w:tc>
          <w:tcPr>
            <w:tcW w:w="4195"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Aliejiniai, sintetiniai ir emaliniai dažai</w:t>
            </w:r>
          </w:p>
        </w:tc>
      </w:tr>
      <w:tr w:rsidR="0028009F" w:rsidRPr="0028009F" w:rsidTr="00313192">
        <w:trPr>
          <w:trHeight w:val="277"/>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Valymas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Plyšių raižymas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Glaistymas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Svidinimas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Glaistymas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Svidinimas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Slapinimas vandeniu</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7"/>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Gruntavimas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Pirmasis dažymas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r w:rsidR="0028009F" w:rsidRPr="0028009F" w:rsidTr="00313192">
        <w:trPr>
          <w:trHeight w:val="275"/>
        </w:trPr>
        <w:tc>
          <w:tcPr>
            <w:tcW w:w="491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Antrasis dažymas</w:t>
            </w:r>
          </w:p>
        </w:tc>
        <w:tc>
          <w:tcPr>
            <w:tcW w:w="41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r>
    </w:tbl>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Tinkuoto ir betoninio paviršiaus plyšiai rievinami ir užtaisomi skiediniu, paviršius lyginamas, svidinamas. Po to paviršius gruntuojamas, glaistomas ir svidinamas (šlifuojamas).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 metalinių paviršių rūdys ir purvas nuvalomi metaliniais grandikliais ir šepečiais. Rūdys dar šalinamos cheminiu rūdžių valikliu, po to paviršius nuplaunamas ir išdžiovinamas. Nauji paviršiai turi būti nuriebalinami. Dulkės nuo paviršių nusiurbiamos.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Paruošti paviršiai prieš dažant turi būti gruntuojami pagal technologiją nurodytą gamintojo instrukcijoje. Grunto dangos turi gerai įsigerti į paviršių, sujungimus, tarpus ir kitas vietas, kur galimas drėgmės susikaupimas.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Kiekvieno sluoksnio danga turi pilnai išdžiūti, jeigu kitaip nenurodyta, turi būti dažoma 2 sluoksniais dažų ant paruošiamojo grunto sluoksnio.</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Dažymo būdai – turi būti parenkami pagal darbų vietą ir pagal gamintojų nurodymus. Dažymas teptuku atliekamas taip, kad paviršiaus dengiamajame sluoksnyje nesimatytų teptuko žymių. Voleliu dažoma taip pat nepaliekant volelio žymių. Purškimas galimas, jei gretimi paviršiai gerai uždengti.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Dažoma suderinus spalvas su Užsakovu.</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Bet kurios sudėties gruntinis, išlyginamasis ir apdailinis dažų sluoksniai turi būti iš vieno gamintojo. Į statybos aikštelę turi būti tiekiamos paruoštos naudoti medžiagos. Jos turi būti pristatomos užantspauduotuose konteineriuose su tokia informacija:</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gamintojo rekvizitai;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medžiagos pavadinimas ir savybės;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pritaikymo sritys;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paviršiaus, skiediklio tipo, dažymo būdo reikalavimai;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spalvos nuoroda pagal Europos standartus;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siuntos numeris ir pagaminimo data.</w:t>
      </w:r>
    </w:p>
    <w:p w:rsidR="00195BF7" w:rsidRDefault="00195BF7" w:rsidP="0028009F">
      <w:pPr>
        <w:ind w:firstLine="909"/>
        <w:jc w:val="center"/>
        <w:rPr>
          <w:rFonts w:ascii="Times New Roman" w:eastAsia="Times New Roman" w:hAnsi="Times New Roman" w:cs="Times New Roman"/>
          <w:b/>
          <w:i/>
          <w:noProof/>
          <w:sz w:val="24"/>
          <w:szCs w:val="24"/>
        </w:rPr>
      </w:pPr>
    </w:p>
    <w:p w:rsidR="00195BF7" w:rsidRDefault="00195BF7" w:rsidP="0028009F">
      <w:pPr>
        <w:ind w:firstLine="909"/>
        <w:jc w:val="center"/>
        <w:rPr>
          <w:rFonts w:ascii="Times New Roman" w:eastAsia="Times New Roman" w:hAnsi="Times New Roman" w:cs="Times New Roman"/>
          <w:b/>
          <w:i/>
          <w:noProof/>
          <w:sz w:val="24"/>
          <w:szCs w:val="24"/>
        </w:rPr>
      </w:pPr>
    </w:p>
    <w:p w:rsidR="0028009F" w:rsidRPr="0028009F" w:rsidRDefault="0028009F" w:rsidP="0028009F">
      <w:pPr>
        <w:ind w:firstLine="909"/>
        <w:jc w:val="center"/>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Dažymo rūšys:</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noProof/>
          <w:sz w:val="24"/>
          <w:szCs w:val="24"/>
        </w:rPr>
        <w:t xml:space="preserve"> </w:t>
      </w:r>
      <w:r w:rsidRPr="0028009F">
        <w:rPr>
          <w:rFonts w:ascii="Times New Roman" w:eastAsia="Times New Roman" w:hAnsi="Times New Roman" w:cs="Times New Roman"/>
          <w:b/>
          <w:i/>
          <w:noProof/>
          <w:sz w:val="24"/>
          <w:szCs w:val="24"/>
        </w:rPr>
        <w:t>Tipas:</w:t>
      </w:r>
      <w:r w:rsidRPr="0028009F">
        <w:rPr>
          <w:rFonts w:ascii="Times New Roman" w:eastAsia="Times New Roman" w:hAnsi="Times New Roman" w:cs="Times New Roman"/>
          <w:noProof/>
          <w:sz w:val="24"/>
          <w:szCs w:val="24"/>
        </w:rPr>
        <w:t xml:space="preserve"> </w:t>
      </w:r>
      <w:r w:rsidRPr="0028009F">
        <w:rPr>
          <w:rFonts w:ascii="Times New Roman" w:eastAsia="Times New Roman" w:hAnsi="Times New Roman" w:cs="Times New Roman"/>
          <w:b/>
          <w:i/>
          <w:noProof/>
          <w:sz w:val="24"/>
          <w:szCs w:val="24"/>
        </w:rPr>
        <w:t>Tinkuotų, gipskartoninių, betoninių vidaus paviršiaus dažymas vandeniniais matiniais dažais.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Jie turi būti atsparūs plovimo (atlaikyti ne mažiau kaip 5000 brūkštelėjimų), valymo priemonių cheminiam poveikiui. Savybių turi nekeisti 10 metų.</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 paviršiaus nuvalomos dulkės ir nešvarumai. Paviršius išlyginamas medine trintuve, plyšeliai ir skylės rievėjami ir užtaisomi alebastru. Švarus ir lygus paviršius negruntuojamas, o išdžiūvęs iš dalies glaistomas. Išdžiūvusios glaistytos vietos šlifuojamos. (Visos plokštumos ištisai glaistomos vienu sluoksniu, o išdžiūvusios vėl šlifuojamos. Nušlifuotas paviršius glaistomas antrą kartą, džiovinamas ir šlifuojamas). Šitaip paruoštas paviršius gruntuojamas. (Gruntui išdžiūvus, gruntuojama dar kartą su dažų posluoksniu). Gruntui išdžiūvus, paviršius du kartus dažomas vandeniniais matiniais dažais ir tapnojamas (A lentelė).</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Skliausteliuose nurodytos operacijos atliekamos pagerintam tinkui.</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noProof/>
          <w:sz w:val="24"/>
          <w:szCs w:val="24"/>
        </w:rPr>
        <w:t xml:space="preserve">Tipas: </w:t>
      </w:r>
      <w:r w:rsidRPr="0028009F">
        <w:rPr>
          <w:rFonts w:ascii="Times New Roman" w:eastAsia="Times New Roman" w:hAnsi="Times New Roman" w:cs="Times New Roman"/>
          <w:b/>
          <w:i/>
          <w:noProof/>
          <w:sz w:val="24"/>
          <w:szCs w:val="24"/>
        </w:rPr>
        <w:t>Metalinio vidaus paviršiaus dažymas sintetiniais emaliniais matiniais dažais.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Jis turi būti atsparus naudoti ir dilinti, visiems įprastiems valikliams. Dažymas turi apsaugoti metalą nuo korozijos. Savybių turi nekeisti 15-20 metų.</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Metalinis paviršius turi būti švarus ir neaprūdijęs. Nuo naujo galvanizuoto paviršiaus tirpikliu turi būti pašalintos tepalų dėmės. Dulkės nuo paviršiaus turi būti nusiurbtos. Nuvalytas paviršius gruntuojamas, o nudžiūvęs iš dalies glaistomas, užglaistytos vietos šlifuojamos ir plokštuma 2 kartus dažoma sintetiniais emaliniais dažais (B lentelė).</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Tipas. Metalinio išorės paviršiaus dažymas emaliniais blizgančiais dažais, atspariais atmosferos poveikiui.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Jis turi būti atsparus naudoti ir dilinti, visiems įprastiems valikliams. Dažymas turi apsaugoti metalą nuo korozijos. Savybių turi nekeisti 15-20 metų. (C lentelė).</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Tipas. Tinkuoto fasado dažymas fasadiniais dažais.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Pagrindas turi būti švarus, be riebalų ir dulkių. Dažoma 2 kartus fasadiniais dažais prisilaikant gamintojo rekomendacijų ir technologijos, ant dekoratyvinio mineralinio tinko.</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Darbų priežiūra</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Rangovas neatleidžiamas nuo atsakomybės tinkamai vykdyti darbus.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Vandeniniais dažais dažytas paviršius turi atitikti bandomojo dažymo pavyzdį arba patvirtintą etaloną.</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Dangų sluoksnių reikalavimai:</w:t>
      </w:r>
    </w:p>
    <w:tbl>
      <w:tblPr>
        <w:tblStyle w:val="TableNormal"/>
        <w:tblW w:w="8718"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410"/>
        <w:gridCol w:w="2763"/>
      </w:tblGrid>
      <w:tr w:rsidR="0028009F" w:rsidRPr="0028009F" w:rsidTr="00313192">
        <w:trPr>
          <w:trHeight w:val="566"/>
        </w:trPr>
        <w:tc>
          <w:tcPr>
            <w:tcW w:w="354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Techniniai reikalavimai</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Ribinis nuokrypis</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mm</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Kontrolė</w:t>
            </w:r>
          </w:p>
        </w:tc>
      </w:tr>
      <w:tr w:rsidR="0028009F" w:rsidRPr="0028009F" w:rsidTr="00313192">
        <w:trPr>
          <w:trHeight w:val="1173"/>
        </w:trPr>
        <w:tc>
          <w:tcPr>
            <w:tcW w:w="354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Dažų dangos sluoksnių leidžiamas storis :</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Glaisto - 0,5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Dažų sluoksnio &gt; 25 mkm</w:t>
            </w:r>
          </w:p>
        </w:tc>
        <w:tc>
          <w:tcPr>
            <w:tcW w:w="2410"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1,5</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 matavimai 50-70 m2 paviršiaus arba mažesnis paviršius su matomais defektais</w:t>
            </w:r>
          </w:p>
        </w:tc>
      </w:tr>
    </w:tbl>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Kiekvieno sluoksnio paviršius turi būti lygus, be nuotekų.</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Dažų sluoksnis turi būti tvirtai ir tolygiai sukibęs su dengiamuoju paviršiumi. Dažyto paviršiaus kokybė turi būti vertinama tik dažams visiškai išdžiūvus</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p>
    <w:p w:rsidR="00195BF7" w:rsidRDefault="00195BF7" w:rsidP="0028009F">
      <w:pPr>
        <w:ind w:firstLine="909"/>
        <w:rPr>
          <w:rFonts w:ascii="Times New Roman" w:eastAsia="Times New Roman" w:hAnsi="Times New Roman" w:cs="Times New Roman"/>
          <w:b/>
          <w:i/>
          <w:noProof/>
          <w:sz w:val="24"/>
          <w:szCs w:val="24"/>
        </w:rPr>
      </w:pPr>
    </w:p>
    <w:p w:rsidR="00195BF7" w:rsidRDefault="00195BF7" w:rsidP="0028009F">
      <w:pPr>
        <w:ind w:firstLine="909"/>
        <w:rPr>
          <w:rFonts w:ascii="Times New Roman" w:eastAsia="Times New Roman" w:hAnsi="Times New Roman" w:cs="Times New Roman"/>
          <w:b/>
          <w:i/>
          <w:noProof/>
          <w:sz w:val="24"/>
          <w:szCs w:val="24"/>
        </w:rPr>
      </w:pPr>
    </w:p>
    <w:p w:rsidR="00195BF7" w:rsidRDefault="00195BF7" w:rsidP="0028009F">
      <w:pPr>
        <w:ind w:firstLine="909"/>
        <w:rPr>
          <w:rFonts w:ascii="Times New Roman" w:eastAsia="Times New Roman" w:hAnsi="Times New Roman" w:cs="Times New Roman"/>
          <w:b/>
          <w:i/>
          <w:noProof/>
          <w:sz w:val="24"/>
          <w:szCs w:val="24"/>
        </w:rPr>
      </w:pP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Baigto paviršiaus reikalavimai</w:t>
      </w:r>
    </w:p>
    <w:tbl>
      <w:tblPr>
        <w:tblStyle w:val="TableNormal"/>
        <w:tblW w:w="8574"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2410"/>
        <w:gridCol w:w="2763"/>
      </w:tblGrid>
      <w:tr w:rsidR="0028009F" w:rsidRPr="0028009F" w:rsidTr="00313192">
        <w:trPr>
          <w:trHeight w:val="551"/>
        </w:trPr>
        <w:tc>
          <w:tcPr>
            <w:tcW w:w="340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Techniniai reikalavimai</w:t>
            </w:r>
          </w:p>
        </w:tc>
        <w:tc>
          <w:tcPr>
            <w:tcW w:w="2410"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Leistinas nuokrypis mm</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Kontrolė</w:t>
            </w:r>
          </w:p>
        </w:tc>
      </w:tr>
      <w:tr w:rsidR="0028009F" w:rsidRPr="0028009F" w:rsidTr="00313192">
        <w:trPr>
          <w:trHeight w:val="1103"/>
        </w:trPr>
        <w:tc>
          <w:tcPr>
            <w:tcW w:w="340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Paviršius, padengtas vandeniniais dažais, turi būti vienodo tono, be juostų, dėmių, nuotekų, purslų ir ištrintų vietų.</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849"/>
        </w:trPr>
        <w:tc>
          <w:tcPr>
            <w:tcW w:w="340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Vietinis taisymas 3 m atstumu nuo paviršiaus neturi būti matomas</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Vizualinė apžiūra</w:t>
            </w:r>
          </w:p>
        </w:tc>
      </w:tr>
      <w:tr w:rsidR="0028009F" w:rsidRPr="0028009F" w:rsidTr="00313192">
        <w:trPr>
          <w:trHeight w:val="1104"/>
        </w:trPr>
        <w:tc>
          <w:tcPr>
            <w:tcW w:w="340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Paviršius, padengtas nevandeniniais dažais, turi būti vienodo tono, matinio arba blizgančio paviršiaus</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1415"/>
        </w:trPr>
        <w:tc>
          <w:tcPr>
            <w:tcW w:w="340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Negali būti išsisluoksniavusių pūslių, raukšlių, dažų kruopelių, nelygumų, teptuko arba volelio žymių, neturi prasišviesti apatinis dažų sluoksnis</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r w:rsidR="0028009F" w:rsidRPr="0028009F" w:rsidTr="00313192">
        <w:trPr>
          <w:trHeight w:val="1151"/>
        </w:trPr>
        <w:tc>
          <w:tcPr>
            <w:tcW w:w="340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Pridėjus prie nudžiūvusio dažyto paviršiaus tamponą ir juo pabraukus, ant jo paviršiaus neturi likti dažų</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Vizualinė apžiūra</w:t>
            </w:r>
          </w:p>
        </w:tc>
      </w:tr>
      <w:tr w:rsidR="0028009F" w:rsidRPr="0028009F" w:rsidTr="00313192">
        <w:trPr>
          <w:trHeight w:val="863"/>
        </w:trPr>
        <w:tc>
          <w:tcPr>
            <w:tcW w:w="340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Dviejų skirtingų spalvų paviršiaus sandūros linijos kreivumas atskiruose ruožuose</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2</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Matuojant liniuote</w:t>
            </w:r>
          </w:p>
        </w:tc>
      </w:tr>
      <w:tr w:rsidR="0028009F" w:rsidRPr="0028009F" w:rsidTr="00313192">
        <w:trPr>
          <w:trHeight w:val="880"/>
        </w:trPr>
        <w:tc>
          <w:tcPr>
            <w:tcW w:w="340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Dažyto paviršiaus skiriamųjų juostelių (apvadų) linijų kreivumas arba gretimo kitos</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w:t>
            </w: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Matuojant liniuote</w:t>
            </w:r>
          </w:p>
        </w:tc>
      </w:tr>
      <w:tr w:rsidR="0028009F" w:rsidRPr="0028009F" w:rsidTr="00313192">
        <w:trPr>
          <w:trHeight w:val="587"/>
        </w:trPr>
        <w:tc>
          <w:tcPr>
            <w:tcW w:w="3401" w:type="dxa"/>
          </w:tcPr>
          <w:p w:rsidR="0028009F" w:rsidRPr="0028009F" w:rsidRDefault="0028009F" w:rsidP="0028009F">
            <w:pPr>
              <w:spacing w:before="100" w:beforeAutospacing="1" w:after="100" w:afterAutospacing="1"/>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spalvos paviršiaus uždažymas (1 m ilgio ruože)</w:t>
            </w:r>
          </w:p>
        </w:tc>
        <w:tc>
          <w:tcPr>
            <w:tcW w:w="2410"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c>
          <w:tcPr>
            <w:tcW w:w="2763"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tc>
      </w:tr>
    </w:tbl>
    <w:p w:rsidR="0028009F" w:rsidRPr="0028009F" w:rsidRDefault="0028009F" w:rsidP="0028009F">
      <w:pPr>
        <w:ind w:firstLine="0"/>
        <w:rPr>
          <w:rFonts w:ascii="Times New Roman" w:eastAsia="Times New Roman" w:hAnsi="Times New Roman" w:cs="Times New Roman"/>
          <w:noProof/>
          <w:sz w:val="24"/>
          <w:szCs w:val="24"/>
        </w:rPr>
      </w:pPr>
    </w:p>
    <w:p w:rsidR="0028009F" w:rsidRPr="0028009F" w:rsidRDefault="0028009F" w:rsidP="0028009F">
      <w:pPr>
        <w:ind w:firstLine="0"/>
        <w:rPr>
          <w:rFonts w:ascii="Times New Roman" w:eastAsia="Times New Roman" w:hAnsi="Times New Roman" w:cs="Times New Roman"/>
          <w:noProof/>
          <w:sz w:val="24"/>
          <w:szCs w:val="24"/>
        </w:rPr>
      </w:pPr>
    </w:p>
    <w:p w:rsidR="0028009F" w:rsidRPr="0028009F" w:rsidRDefault="00CA33EC" w:rsidP="0028009F">
      <w:pPr>
        <w:ind w:firstLine="0"/>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2.16</w:t>
      </w:r>
      <w:r w:rsidR="0028009F" w:rsidRPr="0028009F">
        <w:rPr>
          <w:rFonts w:ascii="Times New Roman" w:eastAsia="Times New Roman" w:hAnsi="Times New Roman" w:cs="Times New Roman"/>
          <w:b/>
          <w:noProof/>
          <w:sz w:val="24"/>
          <w:szCs w:val="24"/>
        </w:rPr>
        <w:t>. ELEKTROTECHNIKOS DARBAI</w:t>
      </w:r>
    </w:p>
    <w:p w:rsidR="0028009F" w:rsidRPr="0028009F" w:rsidRDefault="0028009F" w:rsidP="0028009F">
      <w:pPr>
        <w:ind w:firstLine="0"/>
        <w:rPr>
          <w:rFonts w:ascii="Times New Roman" w:eastAsia="Times New Roman" w:hAnsi="Times New Roman" w:cs="Times New Roman"/>
          <w:b/>
          <w:noProof/>
          <w:sz w:val="24"/>
          <w:szCs w:val="24"/>
        </w:rPr>
      </w:pPr>
    </w:p>
    <w:p w:rsidR="0028009F" w:rsidRPr="0028009F" w:rsidRDefault="0028009F" w:rsidP="0028009F">
      <w:pPr>
        <w:ind w:firstLine="909"/>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Bendroji dalis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Visa elektros įranga, pagalbiniai įrenginiai ir instaliacinės detalės turi atitikti eksploatavimui el. energijos tiekimo sistemoje, kurios charakteristikos yra tokios: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-įtampa 380/220 V</w:t>
      </w:r>
      <w:r w:rsidRPr="0028009F">
        <w:rPr>
          <w:rFonts w:ascii="Times New Roman" w:eastAsia="Times New Roman" w:hAnsi="Times New Roman" w:cs="Times New Roman"/>
          <w:noProof/>
          <w:sz w:val="24"/>
          <w:szCs w:val="24"/>
        </w:rPr>
        <w:t xml:space="preserve">5%; </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 Įrenginiai turi būti sertifikuoti Lietuvoje.</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El. tinklų nutiesimas, jų gyslų sujungimas paskirstymo dėžutėse ir prijungimas prie el. aparatūros turi atitikti EĮĮT. Darbai turi būti atliekami prisilaikant “Saugos taisyklių eksploatuojant elektros įrenginius”.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Rangovas  turi išbandyti elektros instaliacijos veikimą ir suderinti su elektros įrangą priimančiu asmeniu. Rangovas turi garantuoti, kad visa sistemų įranga ir medžiagos būtų tinkamos ir pakankamai galingos, kad būtų įvykdyti joms keliami veikimo reikalavimai.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Rangovas turi atsakyti už pagal sutartį atliktą darbą, pateiktas medžiagas ir įrangą.</w:t>
      </w:r>
    </w:p>
    <w:p w:rsidR="0028009F" w:rsidRPr="0028009F" w:rsidRDefault="0028009F" w:rsidP="0028009F">
      <w:pPr>
        <w:ind w:firstLine="909"/>
        <w:rPr>
          <w:rFonts w:ascii="Times New Roman" w:eastAsia="Times New Roman" w:hAnsi="Times New Roman" w:cs="Times New Roman"/>
          <w:sz w:val="24"/>
          <w:szCs w:val="24"/>
          <w:lang w:eastAsia="lt-LT"/>
        </w:rPr>
      </w:pPr>
      <w:r w:rsidRPr="0028009F">
        <w:rPr>
          <w:rFonts w:ascii="Times New Roman" w:eastAsia="Times New Roman" w:hAnsi="Times New Roman" w:cs="Times New Roman"/>
          <w:noProof/>
          <w:sz w:val="24"/>
          <w:szCs w:val="24"/>
        </w:rPr>
        <w:t>Turi būti atlikti visi elektros įrangos instaliavimui</w:t>
      </w:r>
      <w:r w:rsidRPr="0028009F">
        <w:rPr>
          <w:rFonts w:ascii="Times New Roman" w:eastAsia="Times New Roman" w:hAnsi="Times New Roman" w:cs="Times New Roman"/>
          <w:sz w:val="24"/>
          <w:szCs w:val="24"/>
          <w:lang w:eastAsia="lt-LT"/>
        </w:rPr>
        <w:t xml:space="preserve"> bei elektros paslaugų tiekimui būtini ir reikalingi statybiniai darbai.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Šviestuvai: Šviestuvas LED, modulinėms luboms 600x600mm</w:t>
      </w:r>
    </w:p>
    <w:p w:rsidR="0028009F" w:rsidRPr="0028009F" w:rsidRDefault="0028009F" w:rsidP="0028009F">
      <w:pPr>
        <w:ind w:firstLine="0"/>
        <w:jc w:val="left"/>
        <w:rPr>
          <w:rFonts w:ascii="Calibri" w:eastAsia="Times New Roman" w:hAnsi="Calibri" w:cs="Times New Roman"/>
          <w:noProof/>
          <w:lang w:val="en-US"/>
        </w:rPr>
      </w:pPr>
      <w:proofErr w:type="spellStart"/>
      <w:r w:rsidRPr="0028009F">
        <w:rPr>
          <w:rFonts w:ascii="Times New Roman" w:eastAsia="Times New Roman" w:hAnsi="Times New Roman" w:cs="Times New Roman"/>
          <w:sz w:val="24"/>
          <w:szCs w:val="24"/>
          <w:lang w:val="en-US"/>
        </w:rPr>
        <w:t>Tinka</w:t>
      </w:r>
      <w:proofErr w:type="spellEnd"/>
      <w:r w:rsidRPr="0028009F">
        <w:rPr>
          <w:rFonts w:ascii="Times New Roman" w:eastAsia="Times New Roman" w:hAnsi="Times New Roman" w:cs="Times New Roman"/>
          <w:sz w:val="24"/>
          <w:szCs w:val="24"/>
          <w:lang w:val="en-US"/>
        </w:rPr>
        <w:t xml:space="preserve"> 15-24 mm </w:t>
      </w:r>
      <w:proofErr w:type="spellStart"/>
      <w:r w:rsidRPr="0028009F">
        <w:rPr>
          <w:rFonts w:ascii="Times New Roman" w:eastAsia="Times New Roman" w:hAnsi="Times New Roman" w:cs="Times New Roman"/>
          <w:sz w:val="24"/>
          <w:szCs w:val="24"/>
          <w:lang w:val="en-US"/>
        </w:rPr>
        <w:t>modulinėms</w:t>
      </w:r>
      <w:proofErr w:type="spellEnd"/>
      <w:r w:rsidRPr="0028009F">
        <w:rPr>
          <w:rFonts w:ascii="Times New Roman" w:eastAsia="Times New Roman" w:hAnsi="Times New Roman" w:cs="Times New Roman"/>
          <w:sz w:val="24"/>
          <w:szCs w:val="24"/>
          <w:lang w:val="en-US"/>
        </w:rPr>
        <w:t xml:space="preserve"> (Armstrong </w:t>
      </w:r>
      <w:proofErr w:type="spellStart"/>
      <w:r w:rsidRPr="0028009F">
        <w:rPr>
          <w:rFonts w:ascii="Times New Roman" w:eastAsia="Times New Roman" w:hAnsi="Times New Roman" w:cs="Times New Roman"/>
          <w:sz w:val="24"/>
          <w:szCs w:val="24"/>
          <w:lang w:val="en-US"/>
        </w:rPr>
        <w:t>tipo</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luboms</w:t>
      </w:r>
      <w:proofErr w:type="spellEnd"/>
      <w:r w:rsidRPr="0028009F">
        <w:rPr>
          <w:rFonts w:ascii="Times New Roman" w:eastAsia="Times New Roman" w:hAnsi="Times New Roman" w:cs="Times New Roman"/>
          <w:sz w:val="24"/>
          <w:szCs w:val="24"/>
          <w:lang w:val="en-US"/>
        </w:rPr>
        <w:t xml:space="preserve"> 600 x 600 mm.</w:t>
      </w:r>
      <w:r w:rsidRPr="0028009F">
        <w:rPr>
          <w:rFonts w:ascii="Calibri" w:eastAsia="Times New Roman" w:hAnsi="Calibri" w:cs="Times New Roman"/>
          <w:noProof/>
          <w:lang w:val="en-US"/>
        </w:rPr>
        <w:t xml:space="preserve"> </w:t>
      </w:r>
    </w:p>
    <w:p w:rsidR="0028009F" w:rsidRPr="0028009F" w:rsidRDefault="0028009F" w:rsidP="0028009F">
      <w:pPr>
        <w:ind w:firstLine="0"/>
        <w:jc w:val="left"/>
        <w:rPr>
          <w:rFonts w:ascii="Times New Roman" w:eastAsia="Times New Roman" w:hAnsi="Times New Roman" w:cs="Times New Roman"/>
          <w:sz w:val="24"/>
          <w:szCs w:val="24"/>
          <w:lang w:val="en-US"/>
        </w:rPr>
      </w:pPr>
      <w:r w:rsidRPr="0028009F">
        <w:rPr>
          <w:rFonts w:ascii="Calibri" w:eastAsia="Times New Roman" w:hAnsi="Calibri" w:cs="Times New Roman"/>
          <w:noProof/>
          <w:lang w:val="en-GB" w:eastAsia="en-GB"/>
        </w:rPr>
        <w:drawing>
          <wp:inline distT="0" distB="0" distL="0" distR="0" wp14:anchorId="59B4E75F" wp14:editId="0C1D07A6">
            <wp:extent cx="4019550" cy="2409825"/>
            <wp:effectExtent l="19050" t="0" r="0" b="0"/>
            <wp:docPr id="6" name="Paveikslėlis 1" descr="https://lemora.lt/7873-thickbox_default/ileidziamas-led-sviestuvas-sviestuvas-levanto-pln-led1x3600-d550-t840-op-northclif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mora.lt/7873-thickbox_default/ileidziamas-led-sviestuvas-sviestuvas-levanto-pln-led1x3600-d550-t840-op-northcliffe.jpg"/>
                    <pic:cNvPicPr>
                      <a:picLocks noChangeAspect="1" noChangeArrowheads="1"/>
                    </pic:cNvPicPr>
                  </pic:nvPicPr>
                  <pic:blipFill>
                    <a:blip r:embed="rId13" cstate="print"/>
                    <a:srcRect/>
                    <a:stretch>
                      <a:fillRect/>
                    </a:stretch>
                  </pic:blipFill>
                  <pic:spPr bwMode="auto">
                    <a:xfrm>
                      <a:off x="0" y="0"/>
                      <a:ext cx="4023126" cy="2411969"/>
                    </a:xfrm>
                    <a:prstGeom prst="rect">
                      <a:avLst/>
                    </a:prstGeom>
                    <a:noFill/>
                    <a:ln w="9525">
                      <a:noFill/>
                      <a:miter lim="800000"/>
                      <a:headEnd/>
                      <a:tailEnd/>
                    </a:ln>
                  </pic:spPr>
                </pic:pic>
              </a:graphicData>
            </a:graphic>
          </wp:inline>
        </w:drawing>
      </w:r>
    </w:p>
    <w:p w:rsidR="0028009F" w:rsidRPr="0028009F" w:rsidRDefault="0028009F" w:rsidP="0028009F">
      <w:pPr>
        <w:ind w:firstLine="0"/>
        <w:rPr>
          <w:rFonts w:ascii="Times New Roman" w:eastAsia="Times New Roman" w:hAnsi="Times New Roman" w:cs="Times New Roman"/>
          <w:sz w:val="24"/>
          <w:szCs w:val="24"/>
          <w:lang w:val="en-US"/>
        </w:rPr>
      </w:pPr>
    </w:p>
    <w:p w:rsidR="0028009F" w:rsidRPr="0028009F" w:rsidRDefault="0028009F" w:rsidP="0028009F">
      <w:pPr>
        <w:ind w:firstLine="0"/>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Šviesos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šaltinis</w:t>
      </w:r>
      <w:proofErr w:type="spellEnd"/>
      <w:r w:rsidRPr="0028009F">
        <w:rPr>
          <w:rFonts w:ascii="Times New Roman" w:eastAsia="Times New Roman" w:hAnsi="Times New Roman" w:cs="Times New Roman"/>
          <w:sz w:val="24"/>
          <w:szCs w:val="24"/>
          <w:lang w:val="en-US"/>
        </w:rPr>
        <w:t xml:space="preserve">: LED. </w:t>
      </w:r>
      <w:proofErr w:type="spellStart"/>
      <w:r w:rsidRPr="0028009F">
        <w:rPr>
          <w:rFonts w:ascii="Times New Roman" w:eastAsia="Times New Roman" w:hAnsi="Times New Roman" w:cs="Times New Roman"/>
          <w:sz w:val="24"/>
          <w:szCs w:val="24"/>
          <w:lang w:val="en-US"/>
        </w:rPr>
        <w:t>Šviesos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paskirstymas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tiesioginis</w:t>
      </w:r>
      <w:proofErr w:type="spellEnd"/>
      <w:r w:rsidRPr="0028009F">
        <w:rPr>
          <w:rFonts w:ascii="Times New Roman" w:eastAsia="Times New Roman" w:hAnsi="Times New Roman" w:cs="Times New Roman"/>
          <w:sz w:val="24"/>
          <w:szCs w:val="24"/>
          <w:lang w:val="en-US"/>
        </w:rPr>
        <w:t>.</w:t>
      </w:r>
    </w:p>
    <w:p w:rsidR="0028009F" w:rsidRPr="0028009F" w:rsidRDefault="0028009F" w:rsidP="0028009F">
      <w:pPr>
        <w:ind w:firstLine="0"/>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Spalva</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šiltai</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balta</w:t>
      </w:r>
      <w:proofErr w:type="spellEnd"/>
      <w:r w:rsidRPr="0028009F">
        <w:rPr>
          <w:rFonts w:ascii="Calibri" w:eastAsia="Times New Roman" w:hAnsi="Calibri" w:cs="Times New Roman"/>
          <w:noProof/>
          <w:lang w:val="en-US"/>
        </w:rPr>
        <w:t xml:space="preserve"> </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Apsaugos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klasė</w:t>
      </w:r>
      <w:proofErr w:type="spellEnd"/>
      <w:r w:rsidRPr="0028009F">
        <w:rPr>
          <w:rFonts w:ascii="Times New Roman" w:eastAsia="Times New Roman" w:hAnsi="Times New Roman" w:cs="Times New Roman"/>
          <w:sz w:val="24"/>
          <w:szCs w:val="24"/>
          <w:lang w:val="en-US"/>
        </w:rPr>
        <w:t>: IP20</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Atsparumas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smūgiams</w:t>
      </w:r>
      <w:proofErr w:type="spellEnd"/>
      <w:r w:rsidRPr="0028009F">
        <w:rPr>
          <w:rFonts w:ascii="Times New Roman" w:eastAsia="Times New Roman" w:hAnsi="Times New Roman" w:cs="Times New Roman"/>
          <w:sz w:val="24"/>
          <w:szCs w:val="24"/>
          <w:lang w:val="en-US"/>
        </w:rPr>
        <w:t>: IK02</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Įtampa</w:t>
      </w:r>
      <w:proofErr w:type="spellEnd"/>
      <w:r w:rsidRPr="0028009F">
        <w:rPr>
          <w:rFonts w:ascii="Times New Roman" w:eastAsia="Times New Roman" w:hAnsi="Times New Roman" w:cs="Times New Roman"/>
          <w:sz w:val="24"/>
          <w:szCs w:val="24"/>
          <w:lang w:val="en-US"/>
        </w:rPr>
        <w:t>: 220-240V | 50-60Hz</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Galios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koeficientas</w:t>
      </w:r>
      <w:proofErr w:type="spellEnd"/>
      <w:r w:rsidRPr="0028009F">
        <w:rPr>
          <w:rFonts w:ascii="Times New Roman" w:eastAsia="Times New Roman" w:hAnsi="Times New Roman" w:cs="Times New Roman"/>
          <w:sz w:val="24"/>
          <w:szCs w:val="24"/>
          <w:lang w:val="en-US"/>
        </w:rPr>
        <w:t>: &gt;0</w:t>
      </w:r>
      <w:proofErr w:type="gramStart"/>
      <w:r w:rsidRPr="0028009F">
        <w:rPr>
          <w:rFonts w:ascii="Times New Roman" w:eastAsia="Times New Roman" w:hAnsi="Times New Roman" w:cs="Times New Roman"/>
          <w:sz w:val="24"/>
          <w:szCs w:val="24"/>
          <w:lang w:val="en-US"/>
        </w:rPr>
        <w:t>,95</w:t>
      </w:r>
      <w:proofErr w:type="gramEnd"/>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Apsaugos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klasė</w:t>
      </w:r>
      <w:proofErr w:type="spellEnd"/>
      <w:r w:rsidRPr="0028009F">
        <w:rPr>
          <w:rFonts w:ascii="Times New Roman" w:eastAsia="Times New Roman" w:hAnsi="Times New Roman" w:cs="Times New Roman"/>
          <w:sz w:val="24"/>
          <w:szCs w:val="24"/>
          <w:lang w:val="en-US"/>
        </w:rPr>
        <w:t xml:space="preserve"> IEC: II</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Galingumas</w:t>
      </w:r>
      <w:proofErr w:type="spellEnd"/>
      <w:r w:rsidRPr="0028009F">
        <w:rPr>
          <w:rFonts w:ascii="Times New Roman" w:eastAsia="Times New Roman" w:hAnsi="Times New Roman" w:cs="Times New Roman"/>
          <w:sz w:val="24"/>
          <w:szCs w:val="24"/>
          <w:lang w:val="en-US"/>
        </w:rPr>
        <w:t xml:space="preserve"> 40 W</w:t>
      </w:r>
    </w:p>
    <w:p w:rsidR="0028009F" w:rsidRPr="0028009F" w:rsidRDefault="0028009F" w:rsidP="0028009F">
      <w:pPr>
        <w:ind w:firstLine="909"/>
        <w:rPr>
          <w:rFonts w:ascii="Times New Roman" w:eastAsia="Times New Roman" w:hAnsi="Times New Roman" w:cs="Times New Roman"/>
          <w:b/>
          <w:noProof/>
          <w:sz w:val="24"/>
          <w:szCs w:val="24"/>
        </w:rPr>
      </w:pPr>
      <w:r w:rsidRPr="0028009F">
        <w:rPr>
          <w:rFonts w:ascii="Times New Roman" w:eastAsia="Times New Roman" w:hAnsi="Times New Roman" w:cs="Times New Roman"/>
          <w:b/>
          <w:noProof/>
          <w:sz w:val="24"/>
          <w:szCs w:val="24"/>
        </w:rPr>
        <w:t>Šviestuvai WC patalpoms: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Šviestuvas LED, modulinėms luboms 600x600mm</w:t>
      </w:r>
    </w:p>
    <w:p w:rsidR="0028009F" w:rsidRPr="0028009F" w:rsidRDefault="0028009F" w:rsidP="0028009F">
      <w:pPr>
        <w:ind w:firstLine="0"/>
        <w:jc w:val="left"/>
        <w:rPr>
          <w:rFonts w:ascii="Calibri" w:eastAsia="Times New Roman" w:hAnsi="Calibri" w:cs="Times New Roman"/>
          <w:noProof/>
          <w:lang w:val="en-US"/>
        </w:rPr>
      </w:pPr>
      <w:proofErr w:type="spellStart"/>
      <w:r w:rsidRPr="0028009F">
        <w:rPr>
          <w:rFonts w:ascii="Times New Roman" w:eastAsia="Times New Roman" w:hAnsi="Times New Roman" w:cs="Times New Roman"/>
          <w:sz w:val="24"/>
          <w:szCs w:val="24"/>
          <w:lang w:val="en-US"/>
        </w:rPr>
        <w:t>Tinka</w:t>
      </w:r>
      <w:proofErr w:type="spellEnd"/>
      <w:r w:rsidRPr="0028009F">
        <w:rPr>
          <w:rFonts w:ascii="Times New Roman" w:eastAsia="Times New Roman" w:hAnsi="Times New Roman" w:cs="Times New Roman"/>
          <w:sz w:val="24"/>
          <w:szCs w:val="24"/>
          <w:lang w:val="en-US"/>
        </w:rPr>
        <w:t xml:space="preserve"> 15-24 mm </w:t>
      </w:r>
      <w:proofErr w:type="spellStart"/>
      <w:r w:rsidRPr="0028009F">
        <w:rPr>
          <w:rFonts w:ascii="Times New Roman" w:eastAsia="Times New Roman" w:hAnsi="Times New Roman" w:cs="Times New Roman"/>
          <w:sz w:val="24"/>
          <w:szCs w:val="24"/>
          <w:lang w:val="en-US"/>
        </w:rPr>
        <w:t>modulinėms</w:t>
      </w:r>
      <w:proofErr w:type="spellEnd"/>
      <w:r w:rsidRPr="0028009F">
        <w:rPr>
          <w:rFonts w:ascii="Times New Roman" w:eastAsia="Times New Roman" w:hAnsi="Times New Roman" w:cs="Times New Roman"/>
          <w:sz w:val="24"/>
          <w:szCs w:val="24"/>
          <w:lang w:val="en-US"/>
        </w:rPr>
        <w:t xml:space="preserve"> (Armstrong </w:t>
      </w:r>
      <w:proofErr w:type="spellStart"/>
      <w:r w:rsidRPr="0028009F">
        <w:rPr>
          <w:rFonts w:ascii="Times New Roman" w:eastAsia="Times New Roman" w:hAnsi="Times New Roman" w:cs="Times New Roman"/>
          <w:sz w:val="24"/>
          <w:szCs w:val="24"/>
          <w:lang w:val="en-US"/>
        </w:rPr>
        <w:t>tipo</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luboms</w:t>
      </w:r>
      <w:proofErr w:type="spellEnd"/>
      <w:r w:rsidRPr="0028009F">
        <w:rPr>
          <w:rFonts w:ascii="Times New Roman" w:eastAsia="Times New Roman" w:hAnsi="Times New Roman" w:cs="Times New Roman"/>
          <w:sz w:val="24"/>
          <w:szCs w:val="24"/>
          <w:lang w:val="en-US"/>
        </w:rPr>
        <w:t xml:space="preserve"> 600 x 600 mm.</w:t>
      </w:r>
      <w:r w:rsidRPr="0028009F">
        <w:rPr>
          <w:rFonts w:ascii="Calibri" w:eastAsia="Times New Roman" w:hAnsi="Calibri" w:cs="Times New Roman"/>
          <w:noProof/>
          <w:lang w:val="en-US"/>
        </w:rPr>
        <w:t xml:space="preserve"> </w:t>
      </w:r>
    </w:p>
    <w:p w:rsidR="0028009F" w:rsidRPr="0028009F" w:rsidRDefault="0028009F" w:rsidP="0028009F">
      <w:pPr>
        <w:ind w:firstLine="0"/>
        <w:jc w:val="left"/>
        <w:rPr>
          <w:rFonts w:ascii="Calibri" w:eastAsia="Times New Roman" w:hAnsi="Calibri" w:cs="Times New Roman"/>
          <w:noProof/>
          <w:lang w:val="en-US"/>
        </w:rPr>
      </w:pPr>
    </w:p>
    <w:p w:rsidR="0028009F" w:rsidRPr="0028009F" w:rsidRDefault="0028009F" w:rsidP="0028009F">
      <w:pPr>
        <w:ind w:firstLine="0"/>
        <w:jc w:val="left"/>
        <w:rPr>
          <w:rFonts w:ascii="Calibri" w:eastAsia="Times New Roman" w:hAnsi="Calibri" w:cs="Times New Roman"/>
          <w:noProof/>
          <w:lang w:val="en-US"/>
        </w:rPr>
      </w:pPr>
    </w:p>
    <w:p w:rsidR="0028009F" w:rsidRPr="0028009F" w:rsidRDefault="0028009F" w:rsidP="0028009F">
      <w:pPr>
        <w:ind w:firstLine="0"/>
        <w:jc w:val="left"/>
        <w:rPr>
          <w:rFonts w:ascii="Calibri" w:eastAsia="Times New Roman" w:hAnsi="Calibri" w:cs="Times New Roman"/>
          <w:noProof/>
          <w:lang w:val="en-US"/>
        </w:rPr>
      </w:pPr>
    </w:p>
    <w:p w:rsidR="0028009F" w:rsidRPr="0028009F" w:rsidRDefault="0028009F" w:rsidP="0028009F">
      <w:pPr>
        <w:ind w:firstLine="0"/>
        <w:jc w:val="left"/>
        <w:rPr>
          <w:rFonts w:ascii="Times New Roman" w:eastAsia="Times New Roman" w:hAnsi="Times New Roman" w:cs="Times New Roman"/>
          <w:sz w:val="24"/>
          <w:szCs w:val="24"/>
          <w:lang w:val="en-US"/>
        </w:rPr>
      </w:pPr>
      <w:r w:rsidRPr="0028009F">
        <w:rPr>
          <w:rFonts w:ascii="Calibri" w:eastAsia="Times New Roman" w:hAnsi="Calibri" w:cs="Times New Roman"/>
          <w:noProof/>
          <w:lang w:val="en-GB" w:eastAsia="en-GB"/>
        </w:rPr>
        <w:drawing>
          <wp:inline distT="0" distB="0" distL="0" distR="0" wp14:anchorId="50BB2081" wp14:editId="35DACD5B">
            <wp:extent cx="4019550" cy="2409825"/>
            <wp:effectExtent l="19050" t="0" r="0" b="0"/>
            <wp:docPr id="2" name="Paveikslėlis 2" descr="https://lemora.lt/7873-thickbox_default/ileidziamas-led-sviestuvas-sviestuvas-levanto-pln-led1x3600-d550-t840-op-northclif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mora.lt/7873-thickbox_default/ileidziamas-led-sviestuvas-sviestuvas-levanto-pln-led1x3600-d550-t840-op-northcliffe.jpg"/>
                    <pic:cNvPicPr>
                      <a:picLocks noChangeAspect="1" noChangeArrowheads="1"/>
                    </pic:cNvPicPr>
                  </pic:nvPicPr>
                  <pic:blipFill>
                    <a:blip r:embed="rId13" cstate="print"/>
                    <a:srcRect/>
                    <a:stretch>
                      <a:fillRect/>
                    </a:stretch>
                  </pic:blipFill>
                  <pic:spPr bwMode="auto">
                    <a:xfrm>
                      <a:off x="0" y="0"/>
                      <a:ext cx="4023126" cy="2411969"/>
                    </a:xfrm>
                    <a:prstGeom prst="rect">
                      <a:avLst/>
                    </a:prstGeom>
                    <a:noFill/>
                    <a:ln w="9525">
                      <a:noFill/>
                      <a:miter lim="800000"/>
                      <a:headEnd/>
                      <a:tailEnd/>
                    </a:ln>
                  </pic:spPr>
                </pic:pic>
              </a:graphicData>
            </a:graphic>
          </wp:inline>
        </w:drawing>
      </w:r>
    </w:p>
    <w:p w:rsidR="0028009F" w:rsidRPr="0028009F" w:rsidRDefault="0028009F" w:rsidP="0028009F">
      <w:pPr>
        <w:ind w:firstLine="0"/>
        <w:rPr>
          <w:rFonts w:ascii="Times New Roman" w:eastAsia="Times New Roman" w:hAnsi="Times New Roman" w:cs="Times New Roman"/>
          <w:sz w:val="24"/>
          <w:szCs w:val="24"/>
          <w:lang w:val="en-US"/>
        </w:rPr>
      </w:pPr>
    </w:p>
    <w:p w:rsidR="0028009F" w:rsidRPr="0028009F" w:rsidRDefault="0028009F" w:rsidP="0028009F">
      <w:pPr>
        <w:ind w:firstLine="0"/>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lastRenderedPageBreak/>
        <w:t>Šviesos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šaltinis</w:t>
      </w:r>
      <w:proofErr w:type="spellEnd"/>
      <w:r w:rsidRPr="0028009F">
        <w:rPr>
          <w:rFonts w:ascii="Times New Roman" w:eastAsia="Times New Roman" w:hAnsi="Times New Roman" w:cs="Times New Roman"/>
          <w:sz w:val="24"/>
          <w:szCs w:val="24"/>
          <w:lang w:val="en-US"/>
        </w:rPr>
        <w:t xml:space="preserve">: LED. </w:t>
      </w:r>
      <w:proofErr w:type="spellStart"/>
      <w:r w:rsidRPr="0028009F">
        <w:rPr>
          <w:rFonts w:ascii="Times New Roman" w:eastAsia="Times New Roman" w:hAnsi="Times New Roman" w:cs="Times New Roman"/>
          <w:sz w:val="24"/>
          <w:szCs w:val="24"/>
          <w:lang w:val="en-US"/>
        </w:rPr>
        <w:t>Šviesos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paskirstymas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tiesioginis</w:t>
      </w:r>
      <w:proofErr w:type="spellEnd"/>
      <w:r w:rsidRPr="0028009F">
        <w:rPr>
          <w:rFonts w:ascii="Times New Roman" w:eastAsia="Times New Roman" w:hAnsi="Times New Roman" w:cs="Times New Roman"/>
          <w:sz w:val="24"/>
          <w:szCs w:val="24"/>
          <w:lang w:val="en-US"/>
        </w:rPr>
        <w:t>.</w:t>
      </w:r>
      <w:r w:rsidRPr="0028009F">
        <w:rPr>
          <w:rFonts w:ascii="Calibri" w:eastAsia="Times New Roman" w:hAnsi="Calibri" w:cs="Times New Roman"/>
          <w:noProof/>
          <w:lang w:val="en-US"/>
        </w:rPr>
        <w:t xml:space="preserve"> </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Apsaugos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klasė</w:t>
      </w:r>
      <w:proofErr w:type="spellEnd"/>
      <w:r w:rsidRPr="0028009F">
        <w:rPr>
          <w:rFonts w:ascii="Times New Roman" w:eastAsia="Times New Roman" w:hAnsi="Times New Roman" w:cs="Times New Roman"/>
          <w:sz w:val="24"/>
          <w:szCs w:val="24"/>
          <w:lang w:val="en-US"/>
        </w:rPr>
        <w:t>: IP44</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Atsparumas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smūgiams</w:t>
      </w:r>
      <w:proofErr w:type="spellEnd"/>
      <w:r w:rsidRPr="0028009F">
        <w:rPr>
          <w:rFonts w:ascii="Times New Roman" w:eastAsia="Times New Roman" w:hAnsi="Times New Roman" w:cs="Times New Roman"/>
          <w:sz w:val="24"/>
          <w:szCs w:val="24"/>
          <w:lang w:val="en-US"/>
        </w:rPr>
        <w:t>: IK02</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Įtampa</w:t>
      </w:r>
      <w:proofErr w:type="spellEnd"/>
      <w:r w:rsidRPr="0028009F">
        <w:rPr>
          <w:rFonts w:ascii="Times New Roman" w:eastAsia="Times New Roman" w:hAnsi="Times New Roman" w:cs="Times New Roman"/>
          <w:sz w:val="24"/>
          <w:szCs w:val="24"/>
          <w:lang w:val="en-US"/>
        </w:rPr>
        <w:t>: 220-240V | 50-60Hz</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Galios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koeficientas</w:t>
      </w:r>
      <w:proofErr w:type="spellEnd"/>
      <w:r w:rsidRPr="0028009F">
        <w:rPr>
          <w:rFonts w:ascii="Times New Roman" w:eastAsia="Times New Roman" w:hAnsi="Times New Roman" w:cs="Times New Roman"/>
          <w:sz w:val="24"/>
          <w:szCs w:val="24"/>
          <w:lang w:val="en-US"/>
        </w:rPr>
        <w:t>: &gt;0</w:t>
      </w:r>
      <w:proofErr w:type="gramStart"/>
      <w:r w:rsidRPr="0028009F">
        <w:rPr>
          <w:rFonts w:ascii="Times New Roman" w:eastAsia="Times New Roman" w:hAnsi="Times New Roman" w:cs="Times New Roman"/>
          <w:sz w:val="24"/>
          <w:szCs w:val="24"/>
          <w:lang w:val="en-US"/>
        </w:rPr>
        <w:t>,95</w:t>
      </w:r>
      <w:proofErr w:type="gramEnd"/>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Apsaugos</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klasė</w:t>
      </w:r>
      <w:proofErr w:type="spellEnd"/>
      <w:r w:rsidRPr="0028009F">
        <w:rPr>
          <w:rFonts w:ascii="Times New Roman" w:eastAsia="Times New Roman" w:hAnsi="Times New Roman" w:cs="Times New Roman"/>
          <w:sz w:val="24"/>
          <w:szCs w:val="24"/>
          <w:lang w:val="en-US"/>
        </w:rPr>
        <w:t xml:space="preserve"> IEC: II</w:t>
      </w:r>
    </w:p>
    <w:p w:rsidR="0028009F" w:rsidRP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Spalva</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šiltai</w:t>
      </w:r>
      <w:proofErr w:type="spellEnd"/>
      <w:r w:rsidRPr="0028009F">
        <w:rPr>
          <w:rFonts w:ascii="Times New Roman" w:eastAsia="Times New Roman" w:hAnsi="Times New Roman" w:cs="Times New Roman"/>
          <w:sz w:val="24"/>
          <w:szCs w:val="24"/>
          <w:lang w:val="en-US"/>
        </w:rPr>
        <w:t xml:space="preserve"> </w:t>
      </w:r>
      <w:proofErr w:type="spellStart"/>
      <w:r w:rsidRPr="0028009F">
        <w:rPr>
          <w:rFonts w:ascii="Times New Roman" w:eastAsia="Times New Roman" w:hAnsi="Times New Roman" w:cs="Times New Roman"/>
          <w:sz w:val="24"/>
          <w:szCs w:val="24"/>
          <w:lang w:val="en-US"/>
        </w:rPr>
        <w:t>balta</w:t>
      </w:r>
      <w:proofErr w:type="spellEnd"/>
    </w:p>
    <w:p w:rsidR="0028009F" w:rsidRDefault="0028009F" w:rsidP="0028009F">
      <w:pPr>
        <w:ind w:firstLine="0"/>
        <w:jc w:val="left"/>
        <w:rPr>
          <w:rFonts w:ascii="Times New Roman" w:eastAsia="Times New Roman" w:hAnsi="Times New Roman" w:cs="Times New Roman"/>
          <w:sz w:val="24"/>
          <w:szCs w:val="24"/>
          <w:lang w:val="en-US"/>
        </w:rPr>
      </w:pPr>
      <w:proofErr w:type="spellStart"/>
      <w:r w:rsidRPr="0028009F">
        <w:rPr>
          <w:rFonts w:ascii="Times New Roman" w:eastAsia="Times New Roman" w:hAnsi="Times New Roman" w:cs="Times New Roman"/>
          <w:sz w:val="24"/>
          <w:szCs w:val="24"/>
          <w:lang w:val="en-US"/>
        </w:rPr>
        <w:t>Galingumas</w:t>
      </w:r>
      <w:proofErr w:type="spellEnd"/>
      <w:r w:rsidRPr="0028009F">
        <w:rPr>
          <w:rFonts w:ascii="Times New Roman" w:eastAsia="Times New Roman" w:hAnsi="Times New Roman" w:cs="Times New Roman"/>
          <w:sz w:val="24"/>
          <w:szCs w:val="24"/>
          <w:lang w:val="en-US"/>
        </w:rPr>
        <w:t xml:space="preserve"> 40 W</w:t>
      </w:r>
    </w:p>
    <w:p w:rsidR="00CA33EC" w:rsidRDefault="00CA33EC" w:rsidP="0028009F">
      <w:pPr>
        <w:ind w:firstLine="0"/>
        <w:jc w:val="left"/>
        <w:rPr>
          <w:rFonts w:ascii="Times New Roman" w:eastAsia="Times New Roman" w:hAnsi="Times New Roman" w:cs="Times New Roman"/>
          <w:sz w:val="24"/>
          <w:szCs w:val="24"/>
          <w:lang w:val="en-US"/>
        </w:rPr>
      </w:pPr>
    </w:p>
    <w:p w:rsidR="00CA33EC" w:rsidRDefault="00CA33EC" w:rsidP="0028009F">
      <w:pPr>
        <w:ind w:firstLine="0"/>
        <w:jc w:val="left"/>
        <w:rPr>
          <w:rFonts w:ascii="Times New Roman" w:eastAsia="Times New Roman" w:hAnsi="Times New Roman" w:cs="Times New Roman"/>
          <w:sz w:val="24"/>
          <w:szCs w:val="24"/>
          <w:lang w:val="en-US"/>
        </w:rPr>
      </w:pPr>
    </w:p>
    <w:p w:rsidR="00CA33EC" w:rsidRPr="0028009F" w:rsidRDefault="00CA33EC" w:rsidP="0028009F">
      <w:pPr>
        <w:ind w:firstLine="0"/>
        <w:jc w:val="left"/>
        <w:rPr>
          <w:rFonts w:ascii="Times New Roman" w:eastAsia="Times New Roman" w:hAnsi="Times New Roman" w:cs="Times New Roman"/>
          <w:sz w:val="24"/>
          <w:szCs w:val="24"/>
          <w:lang w:val="en-US"/>
        </w:rPr>
      </w:pPr>
    </w:p>
    <w:p w:rsidR="0028009F" w:rsidRPr="0028009F" w:rsidRDefault="00CA33EC" w:rsidP="0028009F">
      <w:pPr>
        <w:widowControl w:val="0"/>
        <w:autoSpaceDE w:val="0"/>
        <w:autoSpaceDN w:val="0"/>
        <w:spacing w:line="276" w:lineRule="auto"/>
        <w:ind w:firstLine="0"/>
        <w:jc w:val="left"/>
        <w:outlineLvl w:val="5"/>
        <w:rPr>
          <w:rFonts w:ascii="Times New Roman" w:eastAsia="Arial" w:hAnsi="Times New Roman" w:cs="Times New Roman"/>
          <w:b/>
          <w:bCs/>
          <w:sz w:val="24"/>
          <w:szCs w:val="24"/>
          <w:lang w:eastAsia="lt-LT" w:bidi="lt-LT"/>
        </w:rPr>
      </w:pPr>
      <w:r>
        <w:rPr>
          <w:rFonts w:ascii="Times New Roman" w:eastAsia="Arial" w:hAnsi="Times New Roman" w:cs="Times New Roman"/>
          <w:b/>
          <w:bCs/>
          <w:sz w:val="24"/>
          <w:szCs w:val="24"/>
          <w:lang w:eastAsia="lt-LT" w:bidi="lt-LT"/>
        </w:rPr>
        <w:t>2.17</w:t>
      </w:r>
      <w:r w:rsidR="0028009F" w:rsidRPr="0028009F">
        <w:rPr>
          <w:rFonts w:ascii="Times New Roman" w:eastAsia="Arial" w:hAnsi="Times New Roman" w:cs="Times New Roman"/>
          <w:b/>
          <w:bCs/>
          <w:sz w:val="24"/>
          <w:szCs w:val="24"/>
          <w:lang w:eastAsia="lt-LT" w:bidi="lt-LT"/>
        </w:rPr>
        <w:t>.  ŠALTOJO, KARŠTOJO VANDENTIEKIŲ VIDAUS SISTEMOS</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Medžiagos, vamzdžiai ir fasoninės dalys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Vandentiekio sistemos montuojamos iš daugiasluoksnių metalopolimerinių vamzdžių ir plastikinių presuojamų jungčių. Visi daugiasluoksniai metalopolimeriniai vamzdžiai ir plastikinės presuojamos jungtys turi būti pagaminti gamintojo, užtikrinančio kokybės kontrolę pagal LST EN ISO 9001 reikalavimus ir turinčio šį sertifikatą.</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Daugiasluoksniai metalopolimeriniai vamzdžiai ir jungiamosios dalys privalo atitikti LST EN 21003 standarto reikalavimus.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Daugiasluoksnių metalopolimerinių vamzdžių sienelė sudaryta iš penkių sluoksnių: vidinio – susiūtojo polietileno (PE-X), vidurinio – aliuminio (AL), išorinio – didelio tankio polietileno (PE-HD). Vidurinis sluoksnis (aliuminis) yra priklijuotas tiek prie vidinio, tiek ir išorinio sluoksnio. Tokiu būdu gaunama penkiasluoksnė vamzdžio struktūra.</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Vidinio sluoksnio (susiūtojo polietileno PE-X) tipas yra PE-Xc. PE-Xc - tai polietilenas, sutankintaselektronų srautu (šis sutankinimo metodas yra fizikinis procesas, kurio jo metu nenaudojamos jokios cheminės medžiagos).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Jungiamosios presuojamos dalys pagamintos iš polifenilsulfono (PPSU). Polifenilsulfonas išsiskiria nepaprastai aukštu atsparumu smūgiams, briaunų stiprumu bei atsparumu temperatūrų svyravimams. Kaip ir visos plastikinės medžiagos, PPSU yra visiškai atsparus korozijai. Kiekvienoje jungties movoje yra po dvi „akutes“, kurios reikalingos vizualinei jungties kontrolei. Guminis sandarinimo žiedas, užtikrinantis 100%-inį jungties sandarumą, pagamintas iš elastomerinės medžiagos, atsparios aukštai temperatūrai. Plastiko PPSU temperatūrinis pailgėjimo koeficientas artimas nerūdijančio plieno koeficientui, todėl plastikinis jungties korpusas ir presavimo mova dirba kaip viena visuma, temperatūrų pokytis neturi įtakos jungties kokybei.</w:t>
      </w:r>
    </w:p>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Techninė specifikacija</w:t>
      </w:r>
    </w:p>
    <w:tbl>
      <w:tblPr>
        <w:tblStyle w:val="TableNormal"/>
        <w:tblW w:w="992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395"/>
      </w:tblGrid>
      <w:tr w:rsidR="0028009F" w:rsidRPr="0028009F" w:rsidTr="00313192">
        <w:trPr>
          <w:trHeight w:val="1264"/>
        </w:trPr>
        <w:tc>
          <w:tcPr>
            <w:tcW w:w="552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Vamzdžiai – struktūra, aliuminio suvirinimo būdas, atitikimas standarto reikalavimams</w:t>
            </w:r>
          </w:p>
        </w:tc>
        <w:tc>
          <w:tcPr>
            <w:tcW w:w="4395"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PE-Xc/AL/PE-HD (16-63mm) aliuminis suvirintas lazeriniu būdu, LST EN 21003</w:t>
            </w:r>
          </w:p>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PE-RT/AL/PE-RT (75mm), LST EN 21003</w:t>
            </w:r>
          </w:p>
        </w:tc>
      </w:tr>
      <w:tr w:rsidR="0028009F" w:rsidRPr="0028009F" w:rsidTr="00313192">
        <w:trPr>
          <w:trHeight w:val="760"/>
        </w:trPr>
        <w:tc>
          <w:tcPr>
            <w:tcW w:w="552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Jungiamosios dalys – medžiaga, jungimo būdas, atitikimas standarto reikalavimams</w:t>
            </w:r>
          </w:p>
        </w:tc>
        <w:tc>
          <w:tcPr>
            <w:tcW w:w="4395"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PPSU, presuojamos, LST EN 21003</w:t>
            </w:r>
          </w:p>
        </w:tc>
      </w:tr>
      <w:tr w:rsidR="0028009F" w:rsidRPr="0028009F" w:rsidTr="00313192">
        <w:trPr>
          <w:trHeight w:val="2022"/>
        </w:trPr>
        <w:tc>
          <w:tcPr>
            <w:tcW w:w="552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Vamzdžių skersmuo x sienelės storis</w:t>
            </w:r>
          </w:p>
        </w:tc>
        <w:tc>
          <w:tcPr>
            <w:tcW w:w="43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16 x 2,0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20 x 2,25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25 x 2,5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32 x 3,0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40 x 4,0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50 x 4,5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63 x 6,0 mm</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75 x 7,5 mm</w:t>
            </w:r>
          </w:p>
        </w:tc>
      </w:tr>
      <w:tr w:rsidR="0028009F" w:rsidRPr="0028009F" w:rsidTr="00313192">
        <w:trPr>
          <w:trHeight w:val="265"/>
        </w:trPr>
        <w:tc>
          <w:tcPr>
            <w:tcW w:w="552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Sistemos maksimali ilgalaikė darbinė temperatūra</w:t>
            </w:r>
          </w:p>
        </w:tc>
        <w:tc>
          <w:tcPr>
            <w:tcW w:w="43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95 °C</w:t>
            </w:r>
          </w:p>
        </w:tc>
      </w:tr>
      <w:tr w:rsidR="0028009F" w:rsidRPr="0028009F" w:rsidTr="00313192">
        <w:trPr>
          <w:trHeight w:val="285"/>
        </w:trPr>
        <w:tc>
          <w:tcPr>
            <w:tcW w:w="552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Sistemos maksimali trumpalaikė darbinė temperatūra</w:t>
            </w:r>
          </w:p>
        </w:tc>
        <w:tc>
          <w:tcPr>
            <w:tcW w:w="43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110 °C</w:t>
            </w:r>
          </w:p>
        </w:tc>
      </w:tr>
      <w:tr w:rsidR="0028009F" w:rsidRPr="0028009F" w:rsidTr="00313192">
        <w:trPr>
          <w:trHeight w:val="287"/>
        </w:trPr>
        <w:tc>
          <w:tcPr>
            <w:tcW w:w="552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Sistemos maksimalus darbinis slėgis</w:t>
            </w:r>
          </w:p>
        </w:tc>
        <w:tc>
          <w:tcPr>
            <w:tcW w:w="43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 bar</w:t>
            </w:r>
          </w:p>
        </w:tc>
      </w:tr>
      <w:tr w:rsidR="0028009F" w:rsidRPr="0028009F" w:rsidTr="00313192">
        <w:trPr>
          <w:trHeight w:val="328"/>
        </w:trPr>
        <w:tc>
          <w:tcPr>
            <w:tcW w:w="552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Vamzdžio linijinis šilumos plėtimosi koeficientas</w:t>
            </w:r>
          </w:p>
        </w:tc>
        <w:tc>
          <w:tcPr>
            <w:tcW w:w="43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0,025 mm/mC</w:t>
            </w:r>
          </w:p>
        </w:tc>
      </w:tr>
      <w:tr w:rsidR="0028009F" w:rsidRPr="0028009F" w:rsidTr="00313192">
        <w:trPr>
          <w:trHeight w:val="265"/>
        </w:trPr>
        <w:tc>
          <w:tcPr>
            <w:tcW w:w="552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Vamzdžio linijinis šilumos laidumo koeficientas</w:t>
            </w:r>
          </w:p>
        </w:tc>
        <w:tc>
          <w:tcPr>
            <w:tcW w:w="4395"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0,4 W/mK</w:t>
            </w:r>
          </w:p>
        </w:tc>
      </w:tr>
    </w:tbl>
    <w:p w:rsidR="0028009F" w:rsidRPr="0028009F" w:rsidRDefault="0028009F" w:rsidP="0028009F">
      <w:pPr>
        <w:ind w:firstLine="0"/>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b/>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Porėtos gumos kevalai: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Atsparumas vandens garų difuzijai µ&gt;3500. Šilumos laidumo koef. λ=0,035 W/mK, t=10°C, Darbinė temperatūra -80°C - +95°C. Vamzdynai izoliuojami tada, kai atliktas jų hidraulinis išbandymas. Vamzdynų paviršius turi buti sausas ir švarus</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Akmens vatos kevalai: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Dengti armuota aliuminio folijos danga. Su lipnia juostele ant išilginės siūlės. Šiluminė ir priešgaisrinė izoliacija skirta apsaugoti vamzdynus nuo užšalimo ir paviršiaus kondensacijos. Nominalus tankis 80-180kg/m3, priklausomai nuo kevalo dydžio. Maksimali temperatūra 250ºC. Atsparumas ugniai pagal EN13501-1, A2-s1, d0.</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Rutulinis ventilis: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Skirtas vandens srautui uždaryti ar atidaryti. Statomas ant horizontalaus ar vertikalaus vamzdyno.</w:t>
      </w:r>
    </w:p>
    <w:p w:rsidR="0028009F" w:rsidRPr="0028009F" w:rsidRDefault="0028009F" w:rsidP="0028009F">
      <w:pPr>
        <w:ind w:firstLine="909"/>
        <w:rPr>
          <w:rFonts w:ascii="Times New Roman" w:eastAsia="Times New Roman" w:hAnsi="Times New Roman" w:cs="Times New Roman"/>
          <w:noProof/>
          <w:sz w:val="24"/>
          <w:szCs w:val="24"/>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3684"/>
        <w:gridCol w:w="2837"/>
      </w:tblGrid>
      <w:tr w:rsidR="0028009F" w:rsidRPr="0028009F" w:rsidTr="00313192">
        <w:trPr>
          <w:trHeight w:val="553"/>
        </w:trPr>
        <w:tc>
          <w:tcPr>
            <w:tcW w:w="1058"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Eil. Nr.</w:t>
            </w:r>
          </w:p>
        </w:tc>
        <w:tc>
          <w:tcPr>
            <w:tcW w:w="368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Techniniai duomenys</w:t>
            </w:r>
          </w:p>
        </w:tc>
        <w:tc>
          <w:tcPr>
            <w:tcW w:w="283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Reikalavimai</w:t>
            </w:r>
          </w:p>
        </w:tc>
      </w:tr>
      <w:tr w:rsidR="0028009F" w:rsidRPr="0028009F" w:rsidTr="00313192">
        <w:trPr>
          <w:trHeight w:val="275"/>
        </w:trPr>
        <w:tc>
          <w:tcPr>
            <w:tcW w:w="1058"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w:t>
            </w:r>
          </w:p>
        </w:tc>
        <w:tc>
          <w:tcPr>
            <w:tcW w:w="368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Ventilio skersmuo</w:t>
            </w:r>
          </w:p>
        </w:tc>
        <w:tc>
          <w:tcPr>
            <w:tcW w:w="283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DN 15 – 100</w:t>
            </w:r>
          </w:p>
        </w:tc>
      </w:tr>
      <w:tr w:rsidR="0028009F" w:rsidRPr="0028009F" w:rsidTr="00313192">
        <w:trPr>
          <w:trHeight w:val="275"/>
        </w:trPr>
        <w:tc>
          <w:tcPr>
            <w:tcW w:w="1058"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2</w:t>
            </w:r>
          </w:p>
        </w:tc>
        <w:tc>
          <w:tcPr>
            <w:tcW w:w="368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Ventilio tipas</w:t>
            </w:r>
          </w:p>
        </w:tc>
        <w:tc>
          <w:tcPr>
            <w:tcW w:w="283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Rutulinis</w:t>
            </w:r>
          </w:p>
        </w:tc>
      </w:tr>
      <w:tr w:rsidR="0028009F" w:rsidRPr="0028009F" w:rsidTr="00313192">
        <w:trPr>
          <w:trHeight w:val="275"/>
        </w:trPr>
        <w:tc>
          <w:tcPr>
            <w:tcW w:w="1058"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3</w:t>
            </w:r>
          </w:p>
        </w:tc>
        <w:tc>
          <w:tcPr>
            <w:tcW w:w="368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Korpusas</w:t>
            </w:r>
          </w:p>
        </w:tc>
        <w:tc>
          <w:tcPr>
            <w:tcW w:w="2837"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Žalvarinis nikeliuotas</w:t>
            </w:r>
          </w:p>
        </w:tc>
      </w:tr>
      <w:tr w:rsidR="0028009F" w:rsidRPr="0028009F" w:rsidTr="00313192">
        <w:trPr>
          <w:trHeight w:val="275"/>
        </w:trPr>
        <w:tc>
          <w:tcPr>
            <w:tcW w:w="1058"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4</w:t>
            </w:r>
          </w:p>
        </w:tc>
        <w:tc>
          <w:tcPr>
            <w:tcW w:w="368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Rutulys</w:t>
            </w:r>
          </w:p>
        </w:tc>
        <w:tc>
          <w:tcPr>
            <w:tcW w:w="2837"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Žalvarinis chromuotas</w:t>
            </w:r>
          </w:p>
        </w:tc>
      </w:tr>
      <w:tr w:rsidR="0028009F" w:rsidRPr="0028009F" w:rsidTr="00313192">
        <w:trPr>
          <w:trHeight w:val="275"/>
        </w:trPr>
        <w:tc>
          <w:tcPr>
            <w:tcW w:w="1058"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w:t>
            </w:r>
          </w:p>
        </w:tc>
        <w:tc>
          <w:tcPr>
            <w:tcW w:w="368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Prijungimas</w:t>
            </w:r>
          </w:p>
        </w:tc>
        <w:tc>
          <w:tcPr>
            <w:tcW w:w="283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Srieginis</w:t>
            </w:r>
          </w:p>
        </w:tc>
      </w:tr>
      <w:tr w:rsidR="0028009F" w:rsidRPr="0028009F" w:rsidTr="00313192">
        <w:trPr>
          <w:trHeight w:val="275"/>
        </w:trPr>
        <w:tc>
          <w:tcPr>
            <w:tcW w:w="1058"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6</w:t>
            </w:r>
          </w:p>
        </w:tc>
        <w:tc>
          <w:tcPr>
            <w:tcW w:w="368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Leistina darbinė temperatūra</w:t>
            </w:r>
          </w:p>
        </w:tc>
        <w:tc>
          <w:tcPr>
            <w:tcW w:w="283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 = -20 iki +120 oC</w:t>
            </w:r>
          </w:p>
        </w:tc>
      </w:tr>
      <w:tr w:rsidR="0028009F" w:rsidRPr="0028009F" w:rsidTr="00313192">
        <w:trPr>
          <w:trHeight w:val="277"/>
        </w:trPr>
        <w:tc>
          <w:tcPr>
            <w:tcW w:w="1058"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7</w:t>
            </w:r>
          </w:p>
        </w:tc>
        <w:tc>
          <w:tcPr>
            <w:tcW w:w="3684"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Darbinis slėgis</w:t>
            </w:r>
          </w:p>
        </w:tc>
        <w:tc>
          <w:tcPr>
            <w:tcW w:w="283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0-10bar</w:t>
            </w:r>
          </w:p>
        </w:tc>
      </w:tr>
    </w:tbl>
    <w:p w:rsidR="0028009F" w:rsidRPr="0028009F" w:rsidRDefault="0028009F" w:rsidP="0028009F">
      <w:pPr>
        <w:ind w:firstLine="909"/>
        <w:rPr>
          <w:rFonts w:ascii="Times New Roman" w:eastAsia="Times New Roman" w:hAnsi="Times New Roman" w:cs="Times New Roman"/>
          <w:noProof/>
          <w:sz w:val="24"/>
          <w:szCs w:val="24"/>
        </w:rPr>
      </w:pP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Atlikus hidraulinį bandymą, būtina apžiurėti visus vamzdžių sujungimus, sistemą būtina praplauti vandeniu ir prapūsti oru, kad joje neliktų nešvarumų, kurie atsiranda pjaustant vamzdžius.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Visi hidrauliniai bandymai turi būti atlikti prieš užtaisant vamzdynus statybinėse konstrukcijose ir prieš patalpų apdailos darbus.</w:t>
      </w:r>
    </w:p>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p>
    <w:p w:rsidR="0028009F" w:rsidRPr="0028009F" w:rsidRDefault="00CA33EC" w:rsidP="0028009F">
      <w:pPr>
        <w:widowControl w:val="0"/>
        <w:tabs>
          <w:tab w:val="left" w:pos="1361"/>
        </w:tabs>
        <w:autoSpaceDE w:val="0"/>
        <w:autoSpaceDN w:val="0"/>
        <w:ind w:firstLine="0"/>
        <w:jc w:val="left"/>
        <w:outlineLvl w:val="5"/>
        <w:rPr>
          <w:rFonts w:ascii="Times New Roman" w:eastAsia="Arial" w:hAnsi="Times New Roman" w:cs="Times New Roman"/>
          <w:b/>
          <w:bCs/>
          <w:sz w:val="24"/>
          <w:szCs w:val="24"/>
          <w:lang w:eastAsia="lt-LT" w:bidi="lt-LT"/>
        </w:rPr>
      </w:pPr>
      <w:r>
        <w:rPr>
          <w:rFonts w:ascii="Times New Roman" w:eastAsia="Arial" w:hAnsi="Times New Roman" w:cs="Times New Roman"/>
          <w:b/>
          <w:bCs/>
          <w:sz w:val="24"/>
          <w:szCs w:val="24"/>
          <w:lang w:eastAsia="lt-LT" w:bidi="lt-LT"/>
        </w:rPr>
        <w:t>2.18</w:t>
      </w:r>
      <w:r w:rsidR="0028009F" w:rsidRPr="0028009F">
        <w:rPr>
          <w:rFonts w:ascii="Times New Roman" w:eastAsia="Arial" w:hAnsi="Times New Roman" w:cs="Times New Roman"/>
          <w:b/>
          <w:bCs/>
          <w:sz w:val="24"/>
          <w:szCs w:val="24"/>
          <w:lang w:eastAsia="lt-LT" w:bidi="lt-LT"/>
        </w:rPr>
        <w:t>. BUITINIS</w:t>
      </w:r>
      <w:r w:rsidR="0028009F" w:rsidRPr="0028009F">
        <w:rPr>
          <w:rFonts w:ascii="Times New Roman" w:eastAsia="Arial" w:hAnsi="Times New Roman" w:cs="Times New Roman"/>
          <w:b/>
          <w:bCs/>
          <w:spacing w:val="-1"/>
          <w:sz w:val="24"/>
          <w:szCs w:val="24"/>
          <w:lang w:eastAsia="lt-LT" w:bidi="lt-LT"/>
        </w:rPr>
        <w:t xml:space="preserve"> </w:t>
      </w:r>
      <w:r w:rsidR="0028009F" w:rsidRPr="0028009F">
        <w:rPr>
          <w:rFonts w:ascii="Times New Roman" w:eastAsia="Arial" w:hAnsi="Times New Roman" w:cs="Times New Roman"/>
          <w:b/>
          <w:bCs/>
          <w:sz w:val="24"/>
          <w:szCs w:val="24"/>
          <w:lang w:eastAsia="lt-LT" w:bidi="lt-LT"/>
        </w:rPr>
        <w:t>NUOTAKYNAS</w:t>
      </w:r>
    </w:p>
    <w:p w:rsidR="0028009F" w:rsidRPr="0028009F" w:rsidRDefault="0028009F" w:rsidP="0028009F">
      <w:pPr>
        <w:spacing w:before="3" w:after="120" w:line="259" w:lineRule="auto"/>
        <w:ind w:firstLine="0"/>
        <w:jc w:val="left"/>
        <w:rPr>
          <w:rFonts w:ascii="Times New Roman" w:eastAsia="Times New Roman" w:hAnsi="Times New Roman" w:cs="Times New Roman"/>
          <w:b/>
          <w:sz w:val="24"/>
          <w:szCs w:val="24"/>
          <w:lang w:eastAsia="lt-LT"/>
        </w:rPr>
      </w:pP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PVC vidaus savitakiniai vamzdžiai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PVC nuotekų vamzdžiai turi atitikti LST EN ISO 9001 reikalavimus.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lastRenderedPageBreak/>
        <w:t>Vamzdžių sistema skirta kanalizacijai pastato viduje. Vamzdžiai atsparūs korozijai, jų neveikia cheminiais junginiais užterštas vanduo. Sistema taip pat atspari kaštam vandeniui, tačiau 95</w:t>
      </w:r>
      <w:r w:rsidRPr="0028009F">
        <w:rPr>
          <w:rFonts w:ascii="Times New Roman" w:eastAsia="Times New Roman" w:hAnsi="Times New Roman" w:cs="Times New Roman"/>
          <w:noProof/>
          <w:sz w:val="24"/>
          <w:szCs w:val="24"/>
        </w:rPr>
        <w:t>C temperatūros vanduo neturėtų tekėti ilgiau kaip 1-2 minutes.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Būdingos vidaus PVC vamzdžių medžiagos fizinės charakteristikos: Tankis – 1410 kg/m3;</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Elastingumo modulis (1mm/min) – 3000 MPa;</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Linijinis šilumos plėtimosi koeficientas - 0,06 mm/m0</w:t>
      </w:r>
      <w:r w:rsidRPr="0028009F">
        <w:rPr>
          <w:rFonts w:ascii="Times New Roman" w:eastAsia="Times New Roman" w:hAnsi="Times New Roman" w:cs="Times New Roman"/>
          <w:noProof/>
          <w:sz w:val="24"/>
          <w:szCs w:val="24"/>
        </w:rPr>
        <w:t>C;</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Šiluminė talpa - 1,0 J/g</w:t>
      </w:r>
      <w:r w:rsidRPr="0028009F">
        <w:rPr>
          <w:rFonts w:ascii="Times New Roman" w:eastAsia="Times New Roman" w:hAnsi="Times New Roman" w:cs="Times New Roman"/>
          <w:noProof/>
          <w:sz w:val="24"/>
          <w:szCs w:val="24"/>
        </w:rPr>
        <w:t>K;</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Šilumos laidumo koeficientas - 0,15 W/m</w:t>
      </w:r>
      <w:r w:rsidRPr="0028009F">
        <w:rPr>
          <w:rFonts w:ascii="Times New Roman" w:eastAsia="Times New Roman" w:hAnsi="Times New Roman" w:cs="Times New Roman"/>
          <w:noProof/>
          <w:sz w:val="24"/>
          <w:szCs w:val="24"/>
        </w:rPr>
        <w:t>K; Maksimalus lenkimo spindulys – 300x</w:t>
      </w:r>
      <w:r w:rsidRPr="0028009F">
        <w:rPr>
          <w:rFonts w:ascii="Times New Roman" w:eastAsia="Times New Roman" w:hAnsi="Times New Roman" w:cs="Times New Roman"/>
          <w:noProof/>
          <w:sz w:val="24"/>
          <w:szCs w:val="24"/>
        </w:rPr>
        <w:t> (20</w:t>
      </w:r>
      <w:r w:rsidRPr="0028009F">
        <w:rPr>
          <w:rFonts w:ascii="Times New Roman" w:eastAsia="Times New Roman" w:hAnsi="Times New Roman" w:cs="Times New Roman"/>
          <w:noProof/>
          <w:sz w:val="24"/>
          <w:szCs w:val="24"/>
        </w:rPr>
        <w:t>C).</w:t>
      </w:r>
    </w:p>
    <w:p w:rsidR="0028009F" w:rsidRPr="0028009F" w:rsidRDefault="0028009F" w:rsidP="0028009F">
      <w:pPr>
        <w:ind w:firstLine="909"/>
        <w:rPr>
          <w:rFonts w:ascii="Times New Roman" w:eastAsia="Times New Roman" w:hAnsi="Times New Roman" w:cs="Times New Roman"/>
          <w:noProof/>
          <w:sz w:val="24"/>
          <w:szCs w:val="24"/>
        </w:rPr>
      </w:pPr>
    </w:p>
    <w:p w:rsidR="00195BF7" w:rsidRDefault="00195BF7" w:rsidP="0028009F">
      <w:pPr>
        <w:ind w:firstLine="909"/>
        <w:rPr>
          <w:rFonts w:ascii="Times New Roman" w:eastAsia="Times New Roman" w:hAnsi="Times New Roman" w:cs="Times New Roman"/>
          <w:b/>
          <w:i/>
          <w:noProof/>
          <w:sz w:val="24"/>
          <w:szCs w:val="24"/>
        </w:rPr>
      </w:pP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Nuotekų vamzdynų montavimas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Nuotekų gulstieji vamzdžiai nuo sanitarinių prietaisų iki stovų tiesiami su nuolydžiu vandens tekėjimo kryptimi. Kiekvienas vamzdyno ruožas tiesiamas vienodu nuolydžiu iki pat įsiliejimo į kitą vamzdyną. Vamzdynų posūkiai ir sujungimai įrengiami iš standartinių fasoninių dalių. Vamzdžiai ir jungiamosios detalės turi movas su guminiais žiedais esančiais griovelyje ir tvirtinamais plastikiniais laikikliais.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Stovai per visus pastato aukštus tiesiami vienodo skersmens ir iškeliami tinklo vėdinimui 0,5 m virš stogo. Stovai tiesiami atvirai arba paslėpti vagose, šachtose, ir tais atvejais, ties revizijomis, dengiančioje sienelėje paliekama anga su durelėmis 0,3x0,2 m dydžio. Revizijos stovuose įrengiamos 1,0 m virš grindų. Stovai negali nukrypti nuo vertikalės daugiau 2 mm vienam ilgio metrui. Prie statybinių konstrukcijų vamzdynai pritvirtinami laikikliais.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Vamzdynuose įrengtos pravalos uždaromos kamščiu. Įrengiant pravalą žemiau grindų, ties ja paliekamas 0.3 x 0.2 m dydžio liukas.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Užtikrinti, kad pastato viduje nuotėkų sistemos dalys nerasotų ir vamzdynas nekeltų triukšmo. Nupjovus nuvalyti drožles, aštrų pjūvio kampą palyginti dilde, kad jungiant vamzdį su mova nebūtų pažeistas guminis žiedas.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Vamzdžių posūkiai ir sujungimai įrengiami iš standartinių fasoninių dalių. Vamzdynai tiesiami atvirai arba paslėptai.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Lygių tarpų trasoje vamzdžiai turi būti centruoti išlaikant koncentrinį movos apskritimo tarpelį, taip pat turi būti išlaikyti projektiniai nuolydžiai.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Prieš įstatant plastikinio vamzdžio lygų vamzdžio galą į movą, būtina patikrinti:</w:t>
      </w:r>
    </w:p>
    <w:p w:rsidR="0028009F" w:rsidRPr="0028009F" w:rsidRDefault="0028009F" w:rsidP="0028009F">
      <w:pPr>
        <w:numPr>
          <w:ilvl w:val="0"/>
          <w:numId w:val="44"/>
        </w:numPr>
        <w:spacing w:after="160" w:line="259" w:lineRule="auto"/>
        <w:contextualSpacing/>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ar lygusis vamzdžio galas nušlifuotas ir be drožlių;</w:t>
      </w:r>
    </w:p>
    <w:p w:rsidR="0028009F" w:rsidRPr="0028009F" w:rsidRDefault="0028009F" w:rsidP="0028009F">
      <w:pPr>
        <w:numPr>
          <w:ilvl w:val="0"/>
          <w:numId w:val="44"/>
        </w:numPr>
        <w:spacing w:after="160" w:line="259" w:lineRule="auto"/>
        <w:contextualSpacing/>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ar movos tarpinė yra griovelyje ir ar ji nepažeista;</w:t>
      </w:r>
    </w:p>
    <w:p w:rsidR="0028009F" w:rsidRPr="0028009F" w:rsidRDefault="0028009F" w:rsidP="0028009F">
      <w:pPr>
        <w:numPr>
          <w:ilvl w:val="0"/>
          <w:numId w:val="44"/>
        </w:numPr>
        <w:spacing w:after="160" w:line="259" w:lineRule="auto"/>
        <w:contextualSpacing/>
        <w:jc w:val="left"/>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ar lygusis vamzdžio galas ir mova yra švarūs.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Montuojant, vamzdžio ar jungiamosios detalės lygųjį galą patepti silikoniniu tepalu, tada lygųjį vamzdžio ar detalės galą įstumti iki atramos. Pažymėti vietą, kur vamzdis sutampa su movos pradžia. Patraukti lygųjį vamzdžio galą 12 mm atgal.</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Nuotekų vamzdžių tvirtinimas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Tvirtinant vamzdžius prie sienos horizontaliai, tarpas tarp atramų neturi būti didesnis kaip 1m. Tvirtinant vamzdžius vertikaliai tarpas tarp atramų neturi būti didesnis kaip 2,6 m. Tarpas tarp vamzdžio ir sienos neturi būti didesnis kaip 4 cm.</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Priklausomai nuo vamzdžių skersmens, nuotekų vamzdžių tvirtinimo prie sienų atstumai turi būti skirtingi. Tvirtinimo detalės – su gumine tarpine.</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Plastikinių vertikalių vamzdžių tvirtinimo atstumai tarp atramų pateikiami  lentelėje:</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89"/>
        <w:gridCol w:w="2221"/>
      </w:tblGrid>
      <w:tr w:rsidR="0028009F" w:rsidRPr="0028009F" w:rsidTr="00313192">
        <w:trPr>
          <w:trHeight w:val="290"/>
        </w:trPr>
        <w:tc>
          <w:tcPr>
            <w:tcW w:w="3277"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Vamzdžio skersmuo, mm</w:t>
            </w:r>
          </w:p>
        </w:tc>
        <w:tc>
          <w:tcPr>
            <w:tcW w:w="3289"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Horizontalus tvirtinimas, m</w:t>
            </w:r>
          </w:p>
        </w:tc>
        <w:tc>
          <w:tcPr>
            <w:tcW w:w="2221" w:type="dxa"/>
          </w:tcPr>
          <w:p w:rsidR="0028009F" w:rsidRPr="0028009F" w:rsidRDefault="0028009F" w:rsidP="0028009F">
            <w:pPr>
              <w:spacing w:before="100" w:beforeAutospacing="1" w:after="100" w:afterAutospacing="1"/>
              <w:jc w:val="center"/>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Vertikalus tvirtinimas, m</w:t>
            </w:r>
          </w:p>
        </w:tc>
      </w:tr>
      <w:tr w:rsidR="0028009F" w:rsidRPr="0028009F" w:rsidTr="00313192">
        <w:trPr>
          <w:trHeight w:val="292"/>
        </w:trPr>
        <w:tc>
          <w:tcPr>
            <w:tcW w:w="327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50</w:t>
            </w:r>
          </w:p>
        </w:tc>
        <w:tc>
          <w:tcPr>
            <w:tcW w:w="328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0,5</w:t>
            </w:r>
          </w:p>
        </w:tc>
        <w:tc>
          <w:tcPr>
            <w:tcW w:w="222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w:t>
            </w:r>
          </w:p>
        </w:tc>
      </w:tr>
      <w:tr w:rsidR="0028009F" w:rsidRPr="0028009F" w:rsidTr="00313192">
        <w:trPr>
          <w:trHeight w:val="290"/>
        </w:trPr>
        <w:tc>
          <w:tcPr>
            <w:tcW w:w="327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75</w:t>
            </w:r>
          </w:p>
        </w:tc>
        <w:tc>
          <w:tcPr>
            <w:tcW w:w="328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w:t>
            </w:r>
          </w:p>
        </w:tc>
        <w:tc>
          <w:tcPr>
            <w:tcW w:w="222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1,5</w:t>
            </w:r>
          </w:p>
        </w:tc>
      </w:tr>
      <w:tr w:rsidR="0028009F" w:rsidRPr="0028009F" w:rsidTr="00313192">
        <w:trPr>
          <w:trHeight w:val="290"/>
        </w:trPr>
        <w:tc>
          <w:tcPr>
            <w:tcW w:w="327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90</w:t>
            </w:r>
          </w:p>
        </w:tc>
        <w:tc>
          <w:tcPr>
            <w:tcW w:w="328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w:t>
            </w:r>
          </w:p>
        </w:tc>
        <w:tc>
          <w:tcPr>
            <w:tcW w:w="222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2,6</w:t>
            </w:r>
          </w:p>
        </w:tc>
      </w:tr>
      <w:tr w:rsidR="0028009F" w:rsidRPr="0028009F" w:rsidTr="00313192">
        <w:trPr>
          <w:trHeight w:val="292"/>
        </w:trPr>
        <w:tc>
          <w:tcPr>
            <w:tcW w:w="3277"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110/100</w:t>
            </w:r>
          </w:p>
        </w:tc>
        <w:tc>
          <w:tcPr>
            <w:tcW w:w="3289"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1,0</w:t>
            </w:r>
          </w:p>
        </w:tc>
        <w:tc>
          <w:tcPr>
            <w:tcW w:w="2221" w:type="dxa"/>
          </w:tcPr>
          <w:p w:rsidR="0028009F" w:rsidRPr="0028009F" w:rsidRDefault="0028009F" w:rsidP="0028009F">
            <w:pPr>
              <w:spacing w:before="100" w:beforeAutospacing="1" w:after="100" w:afterAutospacing="1"/>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2,6</w:t>
            </w:r>
          </w:p>
        </w:tc>
      </w:tr>
    </w:tbl>
    <w:p w:rsidR="0028009F" w:rsidRPr="0028009F" w:rsidRDefault="0028009F" w:rsidP="0028009F">
      <w:pPr>
        <w:ind w:firstLine="909"/>
        <w:rPr>
          <w:rFonts w:ascii="Times New Roman" w:eastAsia="Times New Roman" w:hAnsi="Times New Roman" w:cs="Times New Roman"/>
          <w:b/>
          <w:noProof/>
          <w:sz w:val="24"/>
          <w:szCs w:val="24"/>
        </w:rPr>
      </w:pP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Konstrukcijų kirtimas</w:t>
      </w:r>
    </w:p>
    <w:p w:rsidR="0028009F" w:rsidRPr="0028009F" w:rsidRDefault="0028009F" w:rsidP="0028009F">
      <w:pPr>
        <w:ind w:firstLine="909"/>
        <w:rPr>
          <w:rFonts w:ascii="Times New Roman" w:eastAsia="Times New Roman" w:hAnsi="Times New Roman" w:cs="Times New Roman"/>
          <w:b/>
          <w:noProof/>
          <w:sz w:val="24"/>
          <w:szCs w:val="24"/>
        </w:rPr>
      </w:pPr>
      <w:r w:rsidRPr="0028009F">
        <w:rPr>
          <w:rFonts w:ascii="Times New Roman" w:eastAsia="Times New Roman" w:hAnsi="Times New Roman" w:cs="Times New Roman"/>
          <w:noProof/>
          <w:sz w:val="24"/>
          <w:szCs w:val="24"/>
        </w:rPr>
        <w:t>Jei vamzdis kerta konstrukciją, susikirtimo vietoje turi būti specialus dėklas ar kitas įtaisas, leidžiantis vamzdžiui viduje šiek tiek judėti. Kad dėklas išlaikytų reikiamą formą, prieš betonuojant vamzdis pertraukiamas per jį.</w:t>
      </w:r>
      <w:r w:rsidRPr="0028009F">
        <w:rPr>
          <w:rFonts w:ascii="Times New Roman" w:eastAsia="Times New Roman" w:hAnsi="Times New Roman" w:cs="Times New Roman"/>
          <w:b/>
          <w:noProof/>
          <w:sz w:val="24"/>
          <w:szCs w:val="24"/>
        </w:rPr>
        <w:t xml:space="preserve"> </w:t>
      </w:r>
      <w:r w:rsidRPr="0028009F">
        <w:rPr>
          <w:rFonts w:ascii="Times New Roman" w:eastAsia="Times New Roman" w:hAnsi="Times New Roman" w:cs="Times New Roman"/>
          <w:noProof/>
          <w:sz w:val="24"/>
          <w:szCs w:val="24"/>
        </w:rPr>
        <w:t>Per perėjimus tarp aukštų motuoti apsaugos nuo ugnies plitimo vožtuvus.</w:t>
      </w:r>
    </w:p>
    <w:p w:rsidR="0028009F" w:rsidRPr="0028009F" w:rsidRDefault="0028009F" w:rsidP="0028009F">
      <w:pPr>
        <w:ind w:firstLine="909"/>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Bandymas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Nuotekų šalinimo sistemos bandomos pildant jas vandeniu ir apžiūrint. Sistema laikoma išbandyta, jeigu ją apžiurint nerasta nutekėjimų ir vandens lygis nepažemėjo.</w:t>
      </w:r>
    </w:p>
    <w:p w:rsidR="0028009F" w:rsidRPr="0028009F" w:rsidRDefault="0028009F" w:rsidP="0028009F">
      <w:pPr>
        <w:ind w:firstLine="0"/>
        <w:rPr>
          <w:rFonts w:ascii="Times New Roman" w:eastAsia="Times New Roman" w:hAnsi="Times New Roman" w:cs="Times New Roman"/>
          <w:noProof/>
          <w:sz w:val="24"/>
          <w:szCs w:val="24"/>
        </w:rPr>
      </w:pPr>
    </w:p>
    <w:p w:rsidR="00195BF7" w:rsidRDefault="00195BF7" w:rsidP="0028009F">
      <w:pPr>
        <w:ind w:firstLine="0"/>
        <w:rPr>
          <w:rFonts w:ascii="Times New Roman" w:eastAsia="Times New Roman" w:hAnsi="Times New Roman" w:cs="Times New Roman"/>
          <w:b/>
          <w:i/>
          <w:noProof/>
          <w:sz w:val="24"/>
          <w:szCs w:val="24"/>
        </w:rPr>
      </w:pPr>
    </w:p>
    <w:p w:rsidR="0028009F" w:rsidRPr="0028009F" w:rsidRDefault="0028009F" w:rsidP="0028009F">
      <w:pPr>
        <w:ind w:firstLine="0"/>
        <w:rPr>
          <w:rFonts w:ascii="Times New Roman" w:eastAsia="Times New Roman" w:hAnsi="Times New Roman" w:cs="Times New Roman"/>
          <w:b/>
          <w:i/>
          <w:noProof/>
          <w:sz w:val="24"/>
          <w:szCs w:val="24"/>
        </w:rPr>
      </w:pPr>
      <w:r w:rsidRPr="0028009F">
        <w:rPr>
          <w:rFonts w:ascii="Times New Roman" w:eastAsia="Times New Roman" w:hAnsi="Times New Roman" w:cs="Times New Roman"/>
          <w:b/>
          <w:i/>
          <w:noProof/>
          <w:sz w:val="24"/>
          <w:szCs w:val="24"/>
        </w:rPr>
        <w:t>Sanitariniai prietaisai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Sanitariniai prietaisai, montuojami objekte, privalo turėti bendrus bruožus: - jų vidinis ir išorinis paviršius privalo turėti lygų, gerai valoma paviršių, neturėti aštrių vietų nei prietaisuose, nei tvirtinimo detalėse. Visi sanitariniai prietaisai, nuotekų priimtuvai ir maišytuvai privalo būti sertifikuoti ir atitikti nustatytus dydžius.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Praustuvai, išpuodžiai su bakeliais ir sensoriniai pisuarai iš fajanso ar porceliano, glazūruoti. Išpuodžiai ir pisuarai su vandens užtvara viduje. Išpuodis komplektuojamas su sėdynėmis ir dangčiais iš plastmasės. Visi sanitariniai prietaisai komplektuojami su jų tipą ir pastatymo būdą atitinkančiomis tvirtinimo detalėmis.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Praustuvai komplektuojami su sifonais.</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Trapai vandens surinkimui nuo grindų – plastikiniai arba ketiniai emaliuoti su vandens užtvaromis jų konstrukcijoje. Komplektuojama atsižvelgiant į nurodytą projekte prijungiamo vamzdžio skersmenį ir jungties tipą.</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Vandens maišytuvai privalo atitikti praustuvų konstrukciją. Maišytuvai privalo turėti Europinį gamybos ir kokybės standartą.</w:t>
      </w:r>
    </w:p>
    <w:p w:rsidR="0028009F" w:rsidRPr="0028009F" w:rsidRDefault="0028009F" w:rsidP="0028009F">
      <w:pPr>
        <w:spacing w:after="160" w:line="259" w:lineRule="auto"/>
        <w:ind w:left="909" w:firstLine="0"/>
        <w:jc w:val="center"/>
        <w:rPr>
          <w:rFonts w:ascii="Times New Roman" w:eastAsia="Times New Roman" w:hAnsi="Times New Roman" w:cs="Times New Roman"/>
          <w:b/>
          <w:noProof/>
          <w:sz w:val="24"/>
          <w:szCs w:val="24"/>
          <w:lang w:eastAsia="lt-LT"/>
        </w:rPr>
      </w:pPr>
    </w:p>
    <w:p w:rsidR="0028009F" w:rsidRPr="0028009F" w:rsidRDefault="00CA33EC" w:rsidP="0028009F">
      <w:pPr>
        <w:spacing w:after="160" w:line="259" w:lineRule="auto"/>
        <w:ind w:firstLine="0"/>
        <w:jc w:val="left"/>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2.19</w:t>
      </w:r>
      <w:r w:rsidR="0028009F" w:rsidRPr="0028009F">
        <w:rPr>
          <w:rFonts w:ascii="Times New Roman" w:eastAsia="Times New Roman" w:hAnsi="Times New Roman" w:cs="Times New Roman"/>
          <w:b/>
          <w:noProof/>
          <w:sz w:val="24"/>
          <w:szCs w:val="24"/>
          <w:lang w:eastAsia="lt-LT"/>
        </w:rPr>
        <w:t>. PALIEKAMŲ PATALPŲ BŪBLĖ</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Pabaigus darbus, Rangovas turi pašalinti visas medžiagas ir šiukšles, išvalyti purvą. Visi aptaškymai ar nuvarvėjimai turi būti pašalinti.</w:t>
      </w:r>
    </w:p>
    <w:p w:rsidR="0028009F" w:rsidRPr="0028009F" w:rsidRDefault="0028009F" w:rsidP="0028009F">
      <w:pPr>
        <w:ind w:firstLine="909"/>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Pastatas turi būti paliekamas švarus, su išvalytomis grindimis, tinkamas naudoti.</w:t>
      </w:r>
    </w:p>
    <w:p w:rsidR="0028009F" w:rsidRPr="0028009F" w:rsidRDefault="0028009F" w:rsidP="0028009F">
      <w:pPr>
        <w:autoSpaceDE w:val="0"/>
        <w:spacing w:line="360" w:lineRule="auto"/>
        <w:ind w:firstLine="0"/>
        <w:jc w:val="left"/>
        <w:rPr>
          <w:rFonts w:ascii="Times New Roman" w:eastAsia="Times New Roman" w:hAnsi="Times New Roman" w:cs="Times New Roman"/>
          <w:sz w:val="24"/>
          <w:szCs w:val="24"/>
          <w:lang w:eastAsia="lt-LT"/>
        </w:rPr>
      </w:pPr>
    </w:p>
    <w:p w:rsidR="0028009F" w:rsidRPr="0028009F" w:rsidRDefault="0028009F" w:rsidP="0028009F">
      <w:pPr>
        <w:ind w:right="113" w:firstLine="0"/>
        <w:rPr>
          <w:rFonts w:ascii="Times New Roman" w:eastAsia="Times New Roman" w:hAnsi="Times New Roman" w:cs="Times New Roman"/>
          <w:sz w:val="24"/>
          <w:szCs w:val="24"/>
        </w:rPr>
      </w:pPr>
    </w:p>
    <w:p w:rsidR="0028009F" w:rsidRPr="0028009F" w:rsidRDefault="0028009F" w:rsidP="0028009F">
      <w:pPr>
        <w:ind w:left="284" w:right="113" w:firstLine="0"/>
        <w:jc w:val="left"/>
        <w:rPr>
          <w:rFonts w:ascii="Times New Roman" w:eastAsia="Times New Roman" w:hAnsi="Times New Roman" w:cs="Times New Roman"/>
          <w:b/>
          <w:bCs/>
          <w:sz w:val="24"/>
          <w:szCs w:val="24"/>
        </w:rPr>
      </w:pPr>
      <w:r w:rsidRPr="0028009F">
        <w:rPr>
          <w:rFonts w:ascii="Times New Roman" w:eastAsia="Times New Roman" w:hAnsi="Times New Roman" w:cs="Times New Roman"/>
          <w:b/>
          <w:bCs/>
          <w:sz w:val="24"/>
          <w:szCs w:val="24"/>
        </w:rPr>
        <w:t>PASTABOS:</w:t>
      </w:r>
    </w:p>
    <w:p w:rsidR="0028009F" w:rsidRPr="0028009F" w:rsidRDefault="0028009F" w:rsidP="0028009F">
      <w:pPr>
        <w:ind w:left="284" w:right="113" w:firstLine="0"/>
        <w:rPr>
          <w:rFonts w:ascii="Times New Roman" w:eastAsia="Times New Roman" w:hAnsi="Times New Roman" w:cs="Times New Roman"/>
          <w:sz w:val="24"/>
          <w:szCs w:val="24"/>
        </w:rPr>
      </w:pPr>
      <w:r w:rsidRPr="0028009F">
        <w:rPr>
          <w:rFonts w:ascii="Times New Roman" w:eastAsia="Times New Roman" w:hAnsi="Times New Roman" w:cs="Tahoma"/>
          <w:iCs/>
          <w:sz w:val="24"/>
          <w:szCs w:val="24"/>
        </w:rPr>
        <w:t xml:space="preserve">1. </w:t>
      </w:r>
      <w:r w:rsidRPr="0028009F">
        <w:rPr>
          <w:rFonts w:ascii="Times New Roman" w:eastAsia="Times New Roman" w:hAnsi="Times New Roman" w:cs="Tahoma"/>
          <w:iCs/>
          <w:sz w:val="24"/>
          <w:szCs w:val="24"/>
          <w:u w:val="single"/>
        </w:rPr>
        <w:t>Faktinių darbų kiekių neatitikimo nurodytiems preliminariuose darbų kiekių žiniaraščiuose riziką prisiima rangovas.</w:t>
      </w:r>
      <w:r w:rsidRPr="0028009F">
        <w:rPr>
          <w:rFonts w:ascii="Times New Roman" w:eastAsia="Times New Roman" w:hAnsi="Times New Roman" w:cs="Tahoma"/>
          <w:iCs/>
          <w:sz w:val="24"/>
          <w:szCs w:val="24"/>
        </w:rPr>
        <w:t xml:space="preserve"> Remonto darbų apimtį galima įvertinti apžiūrėjus patalpas 1.1. punkte nurodytais adresais. </w:t>
      </w:r>
      <w:r w:rsidRPr="0028009F">
        <w:rPr>
          <w:rFonts w:ascii="Times New Roman" w:eastAsia="Times New Roman" w:hAnsi="Times New Roman" w:cs="Times New Roman"/>
          <w:sz w:val="24"/>
          <w:szCs w:val="24"/>
        </w:rPr>
        <w:t xml:space="preserve"> </w:t>
      </w:r>
    </w:p>
    <w:p w:rsidR="0028009F" w:rsidRPr="0028009F" w:rsidRDefault="0028009F" w:rsidP="0028009F">
      <w:pPr>
        <w:ind w:left="284" w:right="113" w:firstLine="0"/>
        <w:rPr>
          <w:rFonts w:ascii="Times New Roman" w:eastAsia="Times New Roman" w:hAnsi="Times New Roman" w:cs="Times New Roman"/>
          <w:noProof/>
          <w:sz w:val="24"/>
          <w:szCs w:val="24"/>
          <w:u w:val="single"/>
        </w:rPr>
      </w:pPr>
      <w:r w:rsidRPr="0028009F">
        <w:rPr>
          <w:rFonts w:ascii="Times New Roman" w:eastAsia="Times New Roman" w:hAnsi="Times New Roman" w:cs="Times New Roman"/>
          <w:sz w:val="24"/>
          <w:szCs w:val="24"/>
        </w:rPr>
        <w:t>2. Medžiagų spalvas, raštus, spalvų derinius derinti su užsakovu ir juos naudoti tik gavus užsakovo pritarimą.</w:t>
      </w:r>
    </w:p>
    <w:p w:rsidR="0028009F" w:rsidRPr="0028009F" w:rsidRDefault="0028009F" w:rsidP="0028009F">
      <w:pPr>
        <w:ind w:left="284" w:right="113" w:firstLine="0"/>
        <w:rPr>
          <w:rFonts w:ascii="Times New Roman" w:eastAsia="Times New Roman" w:hAnsi="Times New Roman" w:cs="Times New Roman"/>
          <w:noProof/>
          <w:sz w:val="24"/>
          <w:szCs w:val="24"/>
        </w:rPr>
      </w:pPr>
      <w:r w:rsidRPr="0028009F">
        <w:rPr>
          <w:rFonts w:ascii="Times New Roman" w:eastAsia="Times New Roman" w:hAnsi="Times New Roman" w:cs="Times New Roman"/>
          <w:noProof/>
          <w:sz w:val="24"/>
          <w:szCs w:val="24"/>
        </w:rPr>
        <w:t xml:space="preserve">3. Medžiagos turi turėti atitikties deklaraciją lietuvių kalba patvirtintą rangovo antspaudu ir parašu. </w:t>
      </w:r>
    </w:p>
    <w:p w:rsidR="0028009F" w:rsidRPr="0028009F" w:rsidRDefault="0028009F" w:rsidP="0028009F">
      <w:pPr>
        <w:ind w:left="284" w:right="113" w:firstLine="0"/>
        <w:rPr>
          <w:rFonts w:ascii="Times New Roman" w:eastAsia="Times New Roman" w:hAnsi="Times New Roman" w:cs="Times New Roman"/>
          <w:noProof/>
          <w:sz w:val="24"/>
          <w:szCs w:val="24"/>
          <w:u w:val="single"/>
        </w:rPr>
      </w:pPr>
      <w:r w:rsidRPr="0028009F">
        <w:rPr>
          <w:rFonts w:ascii="Times New Roman" w:eastAsia="Times New Roman" w:hAnsi="Times New Roman" w:cs="Times New Roman"/>
          <w:noProof/>
          <w:sz w:val="24"/>
          <w:szCs w:val="24"/>
        </w:rPr>
        <w:t xml:space="preserve">4. </w:t>
      </w:r>
      <w:r w:rsidRPr="0028009F">
        <w:rPr>
          <w:rFonts w:ascii="Times New Roman" w:eastAsia="Times New Roman" w:hAnsi="Times New Roman" w:cs="Times New Roman"/>
          <w:noProof/>
          <w:sz w:val="24"/>
          <w:szCs w:val="24"/>
          <w:u w:val="single"/>
        </w:rPr>
        <w:t xml:space="preserve">Medžiagų  ir gaminių pavadinimai, atsitiktinai panaudoti orientaciniuose darbų kiekių žiniaraščiuose ar šiame apraše yra tik informacinio pobūdžio, t.y. tiekėjas gali pasirinkti nurodytą arba lygiavertę medžiagą/gaminį, suderintą su užsakovu.                                                                                                                                                                                                                                                                                                                             </w:t>
      </w:r>
    </w:p>
    <w:p w:rsidR="0028009F" w:rsidRPr="0028009F" w:rsidRDefault="0028009F" w:rsidP="0028009F">
      <w:pPr>
        <w:ind w:right="113" w:firstLine="0"/>
        <w:rPr>
          <w:rFonts w:ascii="Times New Roman" w:eastAsia="Times New Roman" w:hAnsi="Times New Roman" w:cs="Times New Roman"/>
          <w:noProof/>
          <w:sz w:val="24"/>
          <w:szCs w:val="24"/>
          <w:u w:val="single"/>
        </w:rPr>
      </w:pPr>
    </w:p>
    <w:p w:rsidR="0028009F" w:rsidRPr="00CA33EC" w:rsidRDefault="0028009F" w:rsidP="0028009F">
      <w:pPr>
        <w:ind w:left="113" w:right="113" w:firstLine="171"/>
        <w:rPr>
          <w:rFonts w:ascii="Times New Roman" w:eastAsia="Times New Roman" w:hAnsi="Times New Roman" w:cs="Times New Roman"/>
          <w:b/>
          <w:sz w:val="24"/>
          <w:szCs w:val="24"/>
        </w:rPr>
      </w:pPr>
      <w:r w:rsidRPr="00CA33EC">
        <w:rPr>
          <w:rFonts w:ascii="Times New Roman" w:eastAsia="Times New Roman" w:hAnsi="Times New Roman" w:cs="Times New Roman"/>
          <w:b/>
          <w:sz w:val="24"/>
          <w:szCs w:val="24"/>
        </w:rPr>
        <w:t xml:space="preserve">PRIDEDAMA: </w:t>
      </w:r>
    </w:p>
    <w:p w:rsidR="00CA33EC" w:rsidRPr="00CA33EC" w:rsidRDefault="00CA33EC" w:rsidP="0028009F">
      <w:pPr>
        <w:ind w:left="113" w:right="113" w:firstLine="171"/>
        <w:rPr>
          <w:rFonts w:ascii="Times New Roman" w:eastAsia="Times New Roman" w:hAnsi="Times New Roman" w:cs="Times New Roman"/>
          <w:b/>
          <w:sz w:val="24"/>
          <w:szCs w:val="24"/>
        </w:rPr>
      </w:pPr>
    </w:p>
    <w:p w:rsidR="0028009F" w:rsidRPr="009539F4" w:rsidRDefault="0028009F" w:rsidP="0028009F">
      <w:pPr>
        <w:numPr>
          <w:ilvl w:val="3"/>
          <w:numId w:val="45"/>
        </w:numPr>
        <w:spacing w:after="160" w:line="259" w:lineRule="auto"/>
        <w:ind w:left="113" w:right="113" w:firstLine="171"/>
        <w:jc w:val="left"/>
        <w:rPr>
          <w:rFonts w:ascii="Times New Roman" w:eastAsia="Times New Roman" w:hAnsi="Times New Roman" w:cs="Times New Roman"/>
          <w:color w:val="FF0000"/>
          <w:sz w:val="24"/>
          <w:szCs w:val="24"/>
        </w:rPr>
      </w:pPr>
      <w:r w:rsidRPr="00CA33EC">
        <w:rPr>
          <w:rFonts w:ascii="Times New Roman" w:eastAsia="Times New Roman" w:hAnsi="Times New Roman" w:cs="Times New Roman"/>
          <w:sz w:val="24"/>
          <w:szCs w:val="24"/>
        </w:rPr>
        <w:t xml:space="preserve">Orientacinis darbų kiekių žiniaraštis, </w:t>
      </w:r>
      <w:r w:rsidR="001130EB" w:rsidRPr="001130EB">
        <w:rPr>
          <w:rFonts w:ascii="Times New Roman" w:eastAsia="Times New Roman" w:hAnsi="Times New Roman" w:cs="Times New Roman"/>
          <w:sz w:val="24"/>
          <w:szCs w:val="24"/>
        </w:rPr>
        <w:t>4</w:t>
      </w:r>
      <w:r w:rsidRPr="001130EB">
        <w:rPr>
          <w:rFonts w:ascii="Times New Roman" w:eastAsia="Times New Roman" w:hAnsi="Times New Roman" w:cs="Times New Roman"/>
          <w:sz w:val="24"/>
          <w:szCs w:val="24"/>
        </w:rPr>
        <w:t xml:space="preserve"> lapai;</w:t>
      </w:r>
    </w:p>
    <w:p w:rsidR="00195BF7" w:rsidRPr="007F24CF" w:rsidRDefault="0028009F" w:rsidP="007F24CF">
      <w:pPr>
        <w:numPr>
          <w:ilvl w:val="3"/>
          <w:numId w:val="45"/>
        </w:numPr>
        <w:spacing w:after="160" w:line="259" w:lineRule="auto"/>
        <w:ind w:left="113" w:right="113" w:firstLine="171"/>
        <w:jc w:val="left"/>
        <w:rPr>
          <w:rFonts w:ascii="Times New Roman" w:eastAsia="Times New Roman" w:hAnsi="Times New Roman" w:cs="Times New Roman"/>
          <w:sz w:val="24"/>
          <w:szCs w:val="24"/>
        </w:rPr>
      </w:pPr>
      <w:r w:rsidRPr="00CA33EC">
        <w:rPr>
          <w:rFonts w:ascii="Times New Roman" w:eastAsia="Times New Roman" w:hAnsi="Times New Roman" w:cs="Times New Roman"/>
          <w:sz w:val="24"/>
          <w:szCs w:val="24"/>
        </w:rPr>
        <w:t>Patalpų plana</w:t>
      </w:r>
      <w:r w:rsidR="00CA33EC" w:rsidRPr="00CA33EC">
        <w:rPr>
          <w:rFonts w:ascii="Times New Roman" w:eastAsia="Times New Roman" w:hAnsi="Times New Roman" w:cs="Times New Roman"/>
          <w:sz w:val="24"/>
          <w:szCs w:val="24"/>
        </w:rPr>
        <w:t>s, 1lapas</w:t>
      </w:r>
      <w:r w:rsidRPr="00CA33EC">
        <w:rPr>
          <w:rFonts w:ascii="Times New Roman" w:eastAsia="Times New Roman" w:hAnsi="Times New Roman" w:cs="Times New Roman"/>
          <w:sz w:val="24"/>
          <w:szCs w:val="24"/>
        </w:rPr>
        <w:t>;</w:t>
      </w:r>
    </w:p>
    <w:p w:rsidR="00195BF7" w:rsidRDefault="00195BF7" w:rsidP="00753C71">
      <w:pPr>
        <w:ind w:firstLine="5245"/>
        <w:jc w:val="right"/>
        <w:rPr>
          <w:rFonts w:ascii="Times New Roman" w:eastAsia="Times New Roman" w:hAnsi="Times New Roman" w:cs="Times New Roman"/>
          <w:sz w:val="24"/>
          <w:szCs w:val="24"/>
        </w:rPr>
      </w:pPr>
    </w:p>
    <w:p w:rsidR="00195BF7" w:rsidRDefault="00195BF7" w:rsidP="00753C71">
      <w:pPr>
        <w:ind w:firstLine="5245"/>
        <w:jc w:val="right"/>
        <w:rPr>
          <w:rFonts w:ascii="Times New Roman" w:eastAsia="Times New Roman" w:hAnsi="Times New Roman" w:cs="Times New Roman"/>
          <w:sz w:val="24"/>
          <w:szCs w:val="24"/>
        </w:rPr>
      </w:pPr>
    </w:p>
    <w:p w:rsidR="00195BF7" w:rsidRDefault="00195BF7" w:rsidP="00753C71">
      <w:pPr>
        <w:ind w:firstLine="5245"/>
        <w:jc w:val="right"/>
        <w:rPr>
          <w:rFonts w:ascii="Times New Roman" w:eastAsia="Times New Roman" w:hAnsi="Times New Roman" w:cs="Times New Roman"/>
          <w:sz w:val="24"/>
          <w:szCs w:val="24"/>
        </w:rPr>
      </w:pPr>
    </w:p>
    <w:p w:rsidR="00195BF7" w:rsidRDefault="00195BF7" w:rsidP="00753C71">
      <w:pPr>
        <w:ind w:firstLine="5245"/>
        <w:jc w:val="right"/>
        <w:rPr>
          <w:rFonts w:ascii="Times New Roman" w:eastAsia="Times New Roman" w:hAnsi="Times New Roman" w:cs="Times New Roman"/>
          <w:sz w:val="24"/>
          <w:szCs w:val="24"/>
        </w:rPr>
      </w:pPr>
    </w:p>
    <w:p w:rsidR="005402C7" w:rsidRDefault="005402C7" w:rsidP="00753C71">
      <w:pPr>
        <w:ind w:firstLine="5245"/>
        <w:jc w:val="right"/>
        <w:rPr>
          <w:rFonts w:ascii="Times New Roman" w:eastAsia="Times New Roman" w:hAnsi="Times New Roman" w:cs="Times New Roman"/>
          <w:sz w:val="24"/>
          <w:szCs w:val="24"/>
        </w:rPr>
      </w:pPr>
    </w:p>
    <w:p w:rsidR="005402C7" w:rsidRPr="0001503E" w:rsidRDefault="005402C7" w:rsidP="00D851AB">
      <w:pPr>
        <w:ind w:left="4503" w:firstLine="789"/>
        <w:rPr>
          <w:rFonts w:ascii="Times New Roman" w:eastAsia="Times New Roman" w:hAnsi="Times New Roman" w:cs="Times New Roman"/>
          <w:sz w:val="24"/>
          <w:szCs w:val="24"/>
        </w:rPr>
      </w:pPr>
      <w:r w:rsidRPr="00721E28">
        <w:rPr>
          <w:rFonts w:ascii="Calibri" w:eastAsia="Calibri" w:hAnsi="Calibri" w:cs="Times New Roman"/>
          <w:noProof/>
          <w:lang w:val="en-GB" w:eastAsia="en-GB"/>
        </w:rPr>
        <w:drawing>
          <wp:anchor distT="0" distB="0" distL="114300" distR="114300" simplePos="0" relativeHeight="251658240" behindDoc="0" locked="0" layoutInCell="1" allowOverlap="1">
            <wp:simplePos x="0" y="0"/>
            <wp:positionH relativeFrom="column">
              <wp:posOffset>-292735</wp:posOffset>
            </wp:positionH>
            <wp:positionV relativeFrom="paragraph">
              <wp:posOffset>-403860</wp:posOffset>
            </wp:positionV>
            <wp:extent cx="2033117" cy="575310"/>
            <wp:effectExtent l="0" t="0" r="5715"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117" cy="575310"/>
                    </a:xfrm>
                    <a:prstGeom prst="rect">
                      <a:avLst/>
                    </a:prstGeom>
                    <a:noFill/>
                  </pic:spPr>
                </pic:pic>
              </a:graphicData>
            </a:graphic>
            <wp14:sizeRelH relativeFrom="page">
              <wp14:pctWidth>0</wp14:pctWidth>
            </wp14:sizeRelH>
            <wp14:sizeRelV relativeFrom="page">
              <wp14:pctHeight>0</wp14:pctHeight>
            </wp14:sizeRelV>
          </wp:anchor>
        </w:drawing>
      </w:r>
      <w:r w:rsidR="00753C71">
        <w:rPr>
          <w:rFonts w:ascii="Times New Roman" w:eastAsia="Times New Roman" w:hAnsi="Times New Roman" w:cs="Times New Roman"/>
          <w:sz w:val="24"/>
          <w:szCs w:val="24"/>
        </w:rPr>
        <w:t>Paprastojo remonto darbų pirkimo</w:t>
      </w:r>
      <w:r>
        <w:rPr>
          <w:rFonts w:ascii="Times New Roman" w:eastAsia="Times New Roman" w:hAnsi="Times New Roman" w:cs="Times New Roman"/>
          <w:sz w:val="24"/>
          <w:szCs w:val="24"/>
        </w:rPr>
        <w:t xml:space="preserve"> </w:t>
      </w:r>
      <w:r w:rsidR="00753C71" w:rsidRPr="00336F68">
        <w:rPr>
          <w:rFonts w:ascii="Times New Roman" w:eastAsia="Times New Roman" w:hAnsi="Times New Roman" w:cs="Times New Roman"/>
          <w:sz w:val="24"/>
          <w:szCs w:val="24"/>
        </w:rPr>
        <w:t xml:space="preserve">skelbiamos </w:t>
      </w:r>
      <w:r>
        <w:rPr>
          <w:rFonts w:ascii="Times New Roman" w:eastAsia="Times New Roman" w:hAnsi="Times New Roman" w:cs="Times New Roman"/>
          <w:sz w:val="24"/>
          <w:szCs w:val="24"/>
        </w:rPr>
        <w:t xml:space="preserve">                </w:t>
      </w:r>
      <w:r w:rsidR="00753C71" w:rsidRPr="00336F68">
        <w:rPr>
          <w:rFonts w:ascii="Times New Roman" w:eastAsia="Times New Roman" w:hAnsi="Times New Roman" w:cs="Times New Roman"/>
          <w:sz w:val="24"/>
          <w:szCs w:val="24"/>
        </w:rPr>
        <w:t>apklausos būdu sąlyg</w:t>
      </w:r>
      <w:r w:rsidR="00753C71">
        <w:rPr>
          <w:rFonts w:ascii="Times New Roman" w:eastAsia="Times New Roman" w:hAnsi="Times New Roman" w:cs="Times New Roman"/>
          <w:sz w:val="24"/>
          <w:szCs w:val="24"/>
        </w:rPr>
        <w:t>ų</w:t>
      </w:r>
      <w:r>
        <w:rPr>
          <w:rFonts w:ascii="Times New Roman" w:eastAsia="Times New Roman" w:hAnsi="Times New Roman" w:cs="Times New Roman"/>
          <w:sz w:val="24"/>
          <w:szCs w:val="24"/>
        </w:rPr>
        <w:t>, patvirtintų</w:t>
      </w:r>
      <w:r w:rsidRPr="005402C7">
        <w:rPr>
          <w:rFonts w:ascii="Times New Roman" w:eastAsia="Times New Roman" w:hAnsi="Times New Roman" w:cs="Times New Roman"/>
          <w:sz w:val="24"/>
          <w:szCs w:val="24"/>
          <w:lang w:eastAsia="lt-LT"/>
        </w:rPr>
        <w:t xml:space="preserve"> </w:t>
      </w:r>
      <w:r w:rsidRPr="0001503E">
        <w:rPr>
          <w:rFonts w:ascii="Times New Roman" w:eastAsia="Times New Roman" w:hAnsi="Times New Roman" w:cs="Times New Roman"/>
          <w:sz w:val="24"/>
          <w:szCs w:val="24"/>
          <w:lang w:eastAsia="lt-LT"/>
        </w:rPr>
        <w:t xml:space="preserve">Kaišiadorių šventosios  Faustinos  mokyklos   </w:t>
      </w:r>
      <w:r w:rsidRPr="0035255B">
        <w:rPr>
          <w:rFonts w:ascii="Times New Roman" w:eastAsia="Times New Roman" w:hAnsi="Times New Roman" w:cs="Times New Roman"/>
          <w:sz w:val="24"/>
          <w:szCs w:val="24"/>
          <w:lang w:eastAsia="lt-LT"/>
        </w:rPr>
        <w:t>direktoriaus 202</w:t>
      </w:r>
      <w:r w:rsidR="0035255B" w:rsidRPr="0035255B">
        <w:rPr>
          <w:rFonts w:ascii="Times New Roman" w:eastAsia="Times New Roman" w:hAnsi="Times New Roman" w:cs="Times New Roman"/>
          <w:sz w:val="24"/>
          <w:szCs w:val="24"/>
          <w:lang w:eastAsia="lt-LT"/>
        </w:rPr>
        <w:t>1</w:t>
      </w:r>
      <w:r w:rsidRPr="0035255B">
        <w:rPr>
          <w:rFonts w:ascii="Times New Roman" w:eastAsia="Times New Roman" w:hAnsi="Times New Roman" w:cs="Times New Roman"/>
          <w:sz w:val="24"/>
          <w:szCs w:val="24"/>
          <w:lang w:eastAsia="lt-LT"/>
        </w:rPr>
        <w:t xml:space="preserve"> m. </w:t>
      </w:r>
      <w:r w:rsidR="0035255B" w:rsidRPr="00D851AB">
        <w:rPr>
          <w:rFonts w:ascii="Times New Roman" w:eastAsia="Times New Roman" w:hAnsi="Times New Roman" w:cs="Times New Roman"/>
          <w:sz w:val="24"/>
          <w:szCs w:val="24"/>
          <w:lang w:eastAsia="lt-LT"/>
        </w:rPr>
        <w:t>liepos</w:t>
      </w:r>
      <w:r w:rsidRPr="00D851AB">
        <w:rPr>
          <w:rFonts w:ascii="Times New Roman" w:eastAsia="Times New Roman" w:hAnsi="Times New Roman" w:cs="Times New Roman"/>
          <w:sz w:val="24"/>
          <w:szCs w:val="24"/>
          <w:lang w:eastAsia="lt-LT"/>
        </w:rPr>
        <w:t xml:space="preserve"> 2 d.  įsakymu Nr. V-</w:t>
      </w:r>
      <w:r w:rsidR="00D851AB" w:rsidRPr="00D851AB">
        <w:rPr>
          <w:rFonts w:ascii="Times New Roman" w:eastAsia="Times New Roman" w:hAnsi="Times New Roman" w:cs="Times New Roman"/>
          <w:sz w:val="24"/>
          <w:szCs w:val="24"/>
          <w:lang w:eastAsia="lt-LT"/>
        </w:rPr>
        <w:t>55</w:t>
      </w:r>
      <w:r w:rsidRPr="00D851AB">
        <w:rPr>
          <w:rFonts w:ascii="Times New Roman" w:eastAsia="Times New Roman" w:hAnsi="Times New Roman" w:cs="Times New Roman"/>
          <w:sz w:val="24"/>
          <w:szCs w:val="24"/>
          <w:lang w:eastAsia="lt-LT"/>
        </w:rPr>
        <w:t xml:space="preserve">  </w:t>
      </w:r>
      <w:r w:rsidR="007F24CF" w:rsidRPr="00D851AB">
        <w:rPr>
          <w:rFonts w:ascii="Times New Roman" w:eastAsia="Times New Roman" w:hAnsi="Times New Roman" w:cs="Times New Roman"/>
          <w:sz w:val="24"/>
          <w:szCs w:val="24"/>
          <w:lang w:eastAsia="lt-LT"/>
        </w:rPr>
        <w:t xml:space="preserve">                   </w:t>
      </w:r>
      <w:r w:rsidR="00D851AB">
        <w:rPr>
          <w:rFonts w:ascii="Times New Roman" w:eastAsia="Times New Roman" w:hAnsi="Times New Roman" w:cs="Times New Roman"/>
          <w:sz w:val="24"/>
          <w:szCs w:val="24"/>
          <w:lang w:eastAsia="lt-LT"/>
        </w:rPr>
        <w:t xml:space="preserve">              </w:t>
      </w:r>
      <w:r w:rsidRPr="007F24CF">
        <w:rPr>
          <w:rFonts w:ascii="Times New Roman" w:eastAsia="Times New Roman" w:hAnsi="Times New Roman" w:cs="Times New Roman"/>
          <w:sz w:val="24"/>
          <w:szCs w:val="24"/>
        </w:rPr>
        <w:t>3priedas</w:t>
      </w:r>
      <w:r w:rsidRPr="007F24CF">
        <w:rPr>
          <w:rFonts w:ascii="Times New Roman" w:eastAsia="Times New Roman" w:hAnsi="Times New Roman" w:cs="Times New Roman"/>
          <w:sz w:val="24"/>
          <w:szCs w:val="24"/>
          <w:lang w:eastAsia="lt-LT"/>
        </w:rPr>
        <w:t xml:space="preserve">  </w:t>
      </w:r>
      <w:r w:rsidRPr="00D831B4">
        <w:rPr>
          <w:rFonts w:ascii="Times New Roman" w:eastAsia="Times New Roman" w:hAnsi="Times New Roman" w:cs="Times New Roman"/>
          <w:color w:val="FF0000"/>
          <w:sz w:val="24"/>
          <w:szCs w:val="24"/>
          <w:lang w:eastAsia="lt-LT"/>
        </w:rPr>
        <w:t xml:space="preserve">                                           </w:t>
      </w:r>
    </w:p>
    <w:p w:rsidR="005402C7" w:rsidRPr="007E3742" w:rsidRDefault="005402C7" w:rsidP="005402C7">
      <w:pPr>
        <w:tabs>
          <w:tab w:val="left" w:pos="1843"/>
        </w:tabs>
        <w:ind w:firstLine="0"/>
        <w:jc w:val="right"/>
        <w:rPr>
          <w:rFonts w:ascii="Times New Roman" w:eastAsia="Times New Roman" w:hAnsi="Times New Roman" w:cs="Times New Roman"/>
          <w:sz w:val="24"/>
          <w:szCs w:val="24"/>
          <w:lang w:eastAsia="lt-LT"/>
        </w:rPr>
      </w:pPr>
      <w:r w:rsidRPr="0001503E">
        <w:rPr>
          <w:rFonts w:ascii="Times New Roman" w:eastAsia="Times New Roman" w:hAnsi="Times New Roman" w:cs="Times New Roman"/>
          <w:sz w:val="24"/>
          <w:szCs w:val="24"/>
          <w:lang w:eastAsia="lt-LT"/>
        </w:rPr>
        <w:t xml:space="preserve">                      </w:t>
      </w:r>
      <w:r w:rsidRPr="0001503E">
        <w:rPr>
          <w:rFonts w:ascii="Times New Roman" w:eastAsia="Times New Roman" w:hAnsi="Times New Roman" w:cs="Times New Roman"/>
          <w:b/>
          <w:sz w:val="24"/>
          <w:szCs w:val="24"/>
          <w:lang w:eastAsia="lt-LT"/>
        </w:rPr>
        <w:t xml:space="preserve">  </w:t>
      </w:r>
      <w:r w:rsidRPr="0001503E">
        <w:rPr>
          <w:rFonts w:ascii="Times New Roman" w:eastAsia="Times New Roman" w:hAnsi="Times New Roman" w:cs="Times New Roman"/>
          <w:sz w:val="24"/>
          <w:szCs w:val="24"/>
          <w:lang w:eastAsia="lt-LT"/>
        </w:rPr>
        <w:t xml:space="preserve">                   </w:t>
      </w:r>
      <w:r w:rsidRPr="0001503E">
        <w:rPr>
          <w:rFonts w:ascii="Times New Roman" w:eastAsia="Times New Roman" w:hAnsi="Times New Roman" w:cs="Times New Roman"/>
          <w:sz w:val="24"/>
          <w:szCs w:val="24"/>
          <w:lang w:eastAsia="lt-LT"/>
        </w:rPr>
        <w:tab/>
        <w:t xml:space="preserve">        </w:t>
      </w:r>
      <w:r>
        <w:rPr>
          <w:rFonts w:ascii="Times New Roman" w:eastAsia="Times New Roman" w:hAnsi="Times New Roman" w:cs="Times New Roman"/>
          <w:sz w:val="24"/>
          <w:szCs w:val="24"/>
          <w:lang w:eastAsia="lt-LT"/>
        </w:rPr>
        <w:t xml:space="preserve">                            </w:t>
      </w:r>
      <w:r w:rsidRPr="007E3742">
        <w:rPr>
          <w:rFonts w:ascii="Times New Roman" w:eastAsia="Times New Roman" w:hAnsi="Times New Roman" w:cs="Times New Roman"/>
          <w:sz w:val="24"/>
          <w:szCs w:val="24"/>
          <w:lang w:eastAsia="lt-LT"/>
        </w:rPr>
        <w:t xml:space="preserve">            </w:t>
      </w:r>
    </w:p>
    <w:p w:rsidR="00753C71" w:rsidRDefault="005402C7" w:rsidP="005402C7">
      <w:pPr>
        <w:tabs>
          <w:tab w:val="left" w:pos="1843"/>
        </w:tabs>
        <w:ind w:firstLine="0"/>
        <w:jc w:val="right"/>
        <w:rPr>
          <w:rFonts w:ascii="Times New Roman" w:eastAsia="Times New Roman" w:hAnsi="Times New Roman" w:cs="Times New Roman"/>
          <w:sz w:val="24"/>
          <w:szCs w:val="24"/>
          <w:lang w:eastAsia="lt-LT"/>
        </w:rPr>
      </w:pPr>
      <w:r w:rsidRPr="007E374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sidR="00753C7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A4487" w:rsidRPr="0040190A" w:rsidRDefault="00CA4487" w:rsidP="00103184">
      <w:pPr>
        <w:spacing w:after="240"/>
        <w:ind w:firstLine="5245"/>
        <w:rPr>
          <w:rFonts w:ascii="Times New Roman" w:eastAsia="Times New Roman" w:hAnsi="Times New Roman" w:cs="Times New Roman"/>
          <w:sz w:val="24"/>
          <w:szCs w:val="24"/>
        </w:rPr>
      </w:pPr>
    </w:p>
    <w:p w:rsidR="00CA4487" w:rsidRPr="0040190A" w:rsidRDefault="00753C71" w:rsidP="004E20D4">
      <w:pPr>
        <w:spacing w:after="240"/>
        <w:ind w:firstLine="0"/>
        <w:jc w:val="center"/>
        <w:rPr>
          <w:rFonts w:ascii="Times New Roman" w:hAnsi="Times New Roman" w:cs="Times New Roman"/>
          <w:b/>
          <w:sz w:val="24"/>
          <w:szCs w:val="24"/>
        </w:rPr>
      </w:pPr>
      <w:r w:rsidRPr="0040190A">
        <w:rPr>
          <w:rFonts w:ascii="Times New Roman" w:hAnsi="Times New Roman" w:cs="Times New Roman"/>
          <w:b/>
          <w:sz w:val="24"/>
          <w:szCs w:val="24"/>
        </w:rPr>
        <w:t>PAPRASTOJO REMONTO DARBŲ</w:t>
      </w:r>
      <w:r w:rsidR="00103184" w:rsidRPr="0040190A">
        <w:rPr>
          <w:rFonts w:ascii="Times New Roman" w:hAnsi="Times New Roman" w:cs="Times New Roman"/>
          <w:b/>
          <w:sz w:val="24"/>
          <w:szCs w:val="24"/>
        </w:rPr>
        <w:t xml:space="preserve"> PIRKIMO–</w:t>
      </w:r>
      <w:r w:rsidR="00CA4487" w:rsidRPr="0040190A">
        <w:rPr>
          <w:rFonts w:ascii="Times New Roman" w:hAnsi="Times New Roman" w:cs="Times New Roman"/>
          <w:b/>
          <w:sz w:val="24"/>
          <w:szCs w:val="24"/>
        </w:rPr>
        <w:t>PARDAVIMO SUTARTIS</w:t>
      </w:r>
    </w:p>
    <w:p w:rsidR="00CA4487" w:rsidRPr="0040190A" w:rsidRDefault="00CA4487" w:rsidP="00CA4487">
      <w:pPr>
        <w:tabs>
          <w:tab w:val="left" w:pos="-180"/>
          <w:tab w:val="left" w:pos="1080"/>
          <w:tab w:val="left" w:pos="1770"/>
          <w:tab w:val="center" w:pos="4501"/>
        </w:tabs>
        <w:ind w:right="-1" w:firstLine="0"/>
        <w:jc w:val="center"/>
        <w:rPr>
          <w:rFonts w:ascii="Times New Roman" w:eastAsia="Times New Roman" w:hAnsi="Times New Roman" w:cs="Times New Roman"/>
          <w:sz w:val="24"/>
          <w:szCs w:val="24"/>
        </w:rPr>
      </w:pPr>
      <w:r w:rsidRPr="0040190A">
        <w:rPr>
          <w:rFonts w:ascii="Times New Roman" w:eastAsia="Times New Roman" w:hAnsi="Times New Roman" w:cs="Times New Roman"/>
          <w:sz w:val="24"/>
          <w:szCs w:val="24"/>
        </w:rPr>
        <w:t>20</w:t>
      </w:r>
      <w:r w:rsidR="00DE0E6E">
        <w:rPr>
          <w:rFonts w:ascii="Times New Roman" w:eastAsia="Times New Roman" w:hAnsi="Times New Roman" w:cs="Times New Roman"/>
          <w:sz w:val="24"/>
          <w:szCs w:val="24"/>
        </w:rPr>
        <w:t>2</w:t>
      </w:r>
      <w:r w:rsidR="00D831B4">
        <w:rPr>
          <w:rFonts w:ascii="Times New Roman" w:eastAsia="Times New Roman" w:hAnsi="Times New Roman" w:cs="Times New Roman"/>
          <w:sz w:val="24"/>
          <w:szCs w:val="24"/>
        </w:rPr>
        <w:t>1</w:t>
      </w:r>
      <w:r w:rsidRPr="0040190A">
        <w:rPr>
          <w:rFonts w:ascii="Times New Roman" w:eastAsia="Times New Roman" w:hAnsi="Times New Roman" w:cs="Times New Roman"/>
          <w:sz w:val="24"/>
          <w:szCs w:val="24"/>
        </w:rPr>
        <w:t xml:space="preserve"> m. </w:t>
      </w:r>
      <w:r w:rsidR="00103184" w:rsidRPr="0040190A">
        <w:rPr>
          <w:rFonts w:ascii="Times New Roman" w:eastAsia="Times New Roman" w:hAnsi="Times New Roman" w:cs="Times New Roman"/>
          <w:sz w:val="24"/>
          <w:szCs w:val="24"/>
        </w:rPr>
        <w:t xml:space="preserve">_______ ___ </w:t>
      </w:r>
      <w:r w:rsidRPr="0040190A">
        <w:rPr>
          <w:rFonts w:ascii="Times New Roman" w:eastAsia="Times New Roman" w:hAnsi="Times New Roman" w:cs="Times New Roman"/>
          <w:sz w:val="24"/>
          <w:szCs w:val="24"/>
        </w:rPr>
        <w:t xml:space="preserve">d. Nr. </w:t>
      </w:r>
    </w:p>
    <w:p w:rsidR="005D798E" w:rsidRPr="0040190A" w:rsidRDefault="005D798E" w:rsidP="00103184">
      <w:pPr>
        <w:rPr>
          <w:rFonts w:ascii="Times New Roman" w:eastAsia="Times New Roman" w:hAnsi="Times New Roman" w:cs="Times New Roman"/>
          <w:sz w:val="24"/>
          <w:szCs w:val="24"/>
        </w:rPr>
      </w:pPr>
    </w:p>
    <w:p w:rsidR="00103184" w:rsidRPr="0040190A" w:rsidRDefault="005D798E" w:rsidP="00103184">
      <w:pPr>
        <w:rPr>
          <w:rFonts w:ascii="Times New Roman" w:eastAsia="Times New Roman" w:hAnsi="Times New Roman" w:cs="Times New Roman"/>
          <w:sz w:val="24"/>
          <w:szCs w:val="24"/>
        </w:rPr>
      </w:pPr>
      <w:r w:rsidRPr="0040190A">
        <w:rPr>
          <w:rFonts w:ascii="Times New Roman" w:eastAsia="Times New Roman" w:hAnsi="Times New Roman" w:cs="Times New Roman"/>
          <w:sz w:val="24"/>
          <w:szCs w:val="24"/>
        </w:rPr>
        <w:t>Kaišiadorių šventosios Faustinos mokykla</w:t>
      </w:r>
      <w:r w:rsidR="00103184" w:rsidRPr="0040190A">
        <w:rPr>
          <w:rFonts w:ascii="Times New Roman" w:eastAsia="Times New Roman" w:hAnsi="Times New Roman" w:cs="Times New Roman"/>
          <w:sz w:val="24"/>
          <w:szCs w:val="24"/>
        </w:rPr>
        <w:t xml:space="preserve"> (toliau – Perkančioji organiza</w:t>
      </w:r>
      <w:r w:rsidRPr="0040190A">
        <w:rPr>
          <w:rFonts w:ascii="Times New Roman" w:eastAsia="Times New Roman" w:hAnsi="Times New Roman" w:cs="Times New Roman"/>
          <w:sz w:val="24"/>
          <w:szCs w:val="24"/>
        </w:rPr>
        <w:t>cija), atstovaujama direktorės</w:t>
      </w:r>
      <w:r w:rsidR="00103184" w:rsidRPr="0040190A">
        <w:rPr>
          <w:rFonts w:ascii="Times New Roman" w:eastAsia="Times New Roman" w:hAnsi="Times New Roman" w:cs="Times New Roman"/>
          <w:sz w:val="24"/>
          <w:szCs w:val="24"/>
        </w:rPr>
        <w:t xml:space="preserve"> ____________________, veikiančio</w:t>
      </w:r>
      <w:r w:rsidRPr="0040190A">
        <w:rPr>
          <w:rFonts w:ascii="Times New Roman" w:eastAsia="Times New Roman" w:hAnsi="Times New Roman" w:cs="Times New Roman"/>
          <w:sz w:val="24"/>
          <w:szCs w:val="24"/>
        </w:rPr>
        <w:t>s</w:t>
      </w:r>
      <w:r w:rsidR="00103184" w:rsidRPr="0040190A">
        <w:rPr>
          <w:rFonts w:ascii="Times New Roman" w:eastAsia="Times New Roman" w:hAnsi="Times New Roman" w:cs="Times New Roman"/>
          <w:sz w:val="24"/>
          <w:szCs w:val="24"/>
        </w:rPr>
        <w:t xml:space="preserve"> pagal </w:t>
      </w:r>
      <w:r w:rsidRPr="0040190A">
        <w:rPr>
          <w:rFonts w:ascii="Times New Roman" w:eastAsia="Times New Roman" w:hAnsi="Times New Roman" w:cs="Times New Roman"/>
          <w:sz w:val="24"/>
          <w:szCs w:val="24"/>
        </w:rPr>
        <w:t xml:space="preserve">Kaišiadorių šventosios Faustinos mokyklos </w:t>
      </w:r>
      <w:r w:rsidR="00103184" w:rsidRPr="0040190A">
        <w:rPr>
          <w:rFonts w:ascii="Times New Roman" w:eastAsia="Times New Roman" w:hAnsi="Times New Roman" w:cs="Times New Roman"/>
          <w:sz w:val="24"/>
          <w:szCs w:val="24"/>
        </w:rPr>
        <w:t>nuostatus, ir ______________________________</w:t>
      </w:r>
    </w:p>
    <w:p w:rsidR="00103184" w:rsidRPr="0040190A" w:rsidRDefault="00103184" w:rsidP="00103184">
      <w:pPr>
        <w:ind w:firstLine="7088"/>
        <w:rPr>
          <w:rFonts w:ascii="Times New Roman" w:eastAsia="Times New Roman" w:hAnsi="Times New Roman" w:cs="Times New Roman"/>
          <w:sz w:val="20"/>
          <w:szCs w:val="20"/>
        </w:rPr>
      </w:pPr>
      <w:r w:rsidRPr="0040190A">
        <w:rPr>
          <w:rFonts w:ascii="Times New Roman" w:eastAsia="Times New Roman" w:hAnsi="Times New Roman" w:cs="Times New Roman"/>
          <w:sz w:val="20"/>
          <w:szCs w:val="20"/>
        </w:rPr>
        <w:t>(Tiekėjo pavadinimas)</w:t>
      </w:r>
    </w:p>
    <w:p w:rsidR="00103184" w:rsidRPr="0040190A" w:rsidRDefault="00103184" w:rsidP="00103184">
      <w:pPr>
        <w:ind w:firstLine="0"/>
        <w:rPr>
          <w:rFonts w:ascii="Times New Roman" w:eastAsia="Times New Roman" w:hAnsi="Times New Roman" w:cs="Times New Roman"/>
          <w:sz w:val="24"/>
          <w:szCs w:val="24"/>
        </w:rPr>
      </w:pPr>
      <w:r w:rsidRPr="0040190A">
        <w:rPr>
          <w:rFonts w:ascii="Times New Roman" w:eastAsia="Times New Roman" w:hAnsi="Times New Roman" w:cs="Times New Roman"/>
          <w:sz w:val="24"/>
          <w:szCs w:val="24"/>
        </w:rPr>
        <w:t xml:space="preserve">(toliau – Tiekėjas), atstovaujamas ______________________________________, veikiančio pagal </w:t>
      </w:r>
    </w:p>
    <w:p w:rsidR="00CA4487" w:rsidRPr="0040190A" w:rsidRDefault="00103184" w:rsidP="00103184">
      <w:pPr>
        <w:spacing w:after="240"/>
        <w:ind w:firstLine="0"/>
        <w:rPr>
          <w:rFonts w:ascii="Times New Roman" w:eastAsia="Times New Roman" w:hAnsi="Times New Roman" w:cs="Times New Roman"/>
          <w:sz w:val="24"/>
          <w:szCs w:val="24"/>
        </w:rPr>
      </w:pPr>
      <w:r w:rsidRPr="0040190A">
        <w:rPr>
          <w:rFonts w:ascii="Times New Roman" w:eastAsia="Times New Roman" w:hAnsi="Times New Roman" w:cs="Times New Roman"/>
          <w:sz w:val="24"/>
          <w:szCs w:val="24"/>
        </w:rPr>
        <w:t xml:space="preserve">_____________________________________________________________, toliau abi šalys kartu vadinamos Šalimis, o bet kuri iš jų atskirai – Šalimi, sudarė šią </w:t>
      </w:r>
      <w:r w:rsidR="0040190A" w:rsidRPr="0040190A">
        <w:rPr>
          <w:rFonts w:ascii="Times New Roman" w:eastAsia="Times New Roman" w:hAnsi="Times New Roman" w:cs="Times New Roman"/>
          <w:sz w:val="24"/>
          <w:szCs w:val="24"/>
        </w:rPr>
        <w:t>paprastojo remonto darbų</w:t>
      </w:r>
      <w:r w:rsidRPr="0040190A">
        <w:rPr>
          <w:rFonts w:ascii="Times New Roman" w:eastAsia="Times New Roman" w:hAnsi="Times New Roman" w:cs="Times New Roman"/>
          <w:sz w:val="24"/>
          <w:szCs w:val="24"/>
        </w:rPr>
        <w:t xml:space="preserve"> pirkimo–pardavimo sutartį (toliau – Sutartis):</w:t>
      </w:r>
    </w:p>
    <w:p w:rsidR="00CA4487" w:rsidRPr="0040190A" w:rsidRDefault="00441182" w:rsidP="00103184">
      <w:pPr>
        <w:spacing w:after="240"/>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Sutarties dalykas</w:t>
      </w:r>
    </w:p>
    <w:p w:rsidR="0040190A" w:rsidRPr="0040190A" w:rsidRDefault="0040190A" w:rsidP="0040190A">
      <w:pPr>
        <w:ind w:firstLine="567"/>
        <w:jc w:val="center"/>
        <w:rPr>
          <w:rFonts w:ascii="Times New Roman" w:eastAsia="Times New Roman" w:hAnsi="Times New Roman" w:cs="Times New Roman"/>
          <w:b/>
          <w:sz w:val="24"/>
          <w:szCs w:val="24"/>
          <w:lang w:eastAsia="ru-RU"/>
        </w:rPr>
      </w:pPr>
    </w:p>
    <w:p w:rsidR="0040190A" w:rsidRPr="00DE0E6E" w:rsidRDefault="00E111EC" w:rsidP="0040190A">
      <w:pPr>
        <w:ind w:right="140"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0190A" w:rsidRPr="0040190A">
        <w:rPr>
          <w:rFonts w:ascii="Times New Roman" w:eastAsia="Times New Roman" w:hAnsi="Times New Roman" w:cs="Times New Roman"/>
          <w:bCs/>
          <w:sz w:val="24"/>
          <w:szCs w:val="24"/>
          <w:lang w:val="x-none" w:eastAsia="ru-RU"/>
        </w:rPr>
        <w:t>1.</w:t>
      </w:r>
      <w:r w:rsidR="0040190A" w:rsidRPr="0040190A">
        <w:rPr>
          <w:rFonts w:ascii="Times New Roman" w:eastAsia="Times New Roman" w:hAnsi="Times New Roman" w:cs="Times New Roman"/>
          <w:b/>
          <w:bCs/>
          <w:sz w:val="24"/>
          <w:szCs w:val="24"/>
          <w:lang w:val="x-none" w:eastAsia="ru-RU"/>
        </w:rPr>
        <w:t xml:space="preserve"> </w:t>
      </w:r>
      <w:r w:rsidR="0040190A" w:rsidRPr="0040190A">
        <w:rPr>
          <w:rFonts w:ascii="Times New Roman" w:eastAsia="Times New Roman" w:hAnsi="Times New Roman" w:cs="Times New Roman"/>
          <w:bCs/>
          <w:sz w:val="24"/>
          <w:szCs w:val="24"/>
          <w:lang w:val="x-none" w:eastAsia="ru-RU"/>
        </w:rPr>
        <w:t>Šia Sutartimi Rangovas įsipareigoja savo jėgomis, medžiagomis ir priemonėmis šioje Sutartyje nustatyt</w:t>
      </w:r>
      <w:r w:rsidR="0040190A" w:rsidRPr="0040190A">
        <w:rPr>
          <w:rFonts w:ascii="Times New Roman" w:eastAsia="Times New Roman" w:hAnsi="Times New Roman" w:cs="Times New Roman"/>
          <w:bCs/>
          <w:sz w:val="24"/>
          <w:szCs w:val="24"/>
          <w:lang w:eastAsia="ru-RU"/>
        </w:rPr>
        <w:t>ais</w:t>
      </w:r>
      <w:r w:rsidR="0040190A" w:rsidRPr="0040190A">
        <w:rPr>
          <w:rFonts w:ascii="Times New Roman" w:eastAsia="Times New Roman" w:hAnsi="Times New Roman" w:cs="Times New Roman"/>
          <w:bCs/>
          <w:sz w:val="24"/>
          <w:szCs w:val="24"/>
          <w:lang w:val="x-none" w:eastAsia="ru-RU"/>
        </w:rPr>
        <w:t xml:space="preserve"> termin</w:t>
      </w:r>
      <w:r w:rsidR="0040190A" w:rsidRPr="0040190A">
        <w:rPr>
          <w:rFonts w:ascii="Times New Roman" w:eastAsia="Times New Roman" w:hAnsi="Times New Roman" w:cs="Times New Roman"/>
          <w:bCs/>
          <w:sz w:val="24"/>
          <w:szCs w:val="24"/>
          <w:lang w:eastAsia="ru-RU"/>
        </w:rPr>
        <w:t>ais</w:t>
      </w:r>
      <w:r w:rsidR="0040190A" w:rsidRPr="0040190A">
        <w:rPr>
          <w:rFonts w:ascii="Times New Roman" w:eastAsia="Times New Roman" w:hAnsi="Times New Roman" w:cs="Times New Roman"/>
          <w:bCs/>
          <w:sz w:val="24"/>
          <w:szCs w:val="24"/>
          <w:lang w:val="x-none" w:eastAsia="ru-RU"/>
        </w:rPr>
        <w:t xml:space="preserve"> ir tvark</w:t>
      </w:r>
      <w:r w:rsidR="0040190A" w:rsidRPr="0040190A">
        <w:rPr>
          <w:rFonts w:ascii="Times New Roman" w:eastAsia="Times New Roman" w:hAnsi="Times New Roman" w:cs="Times New Roman"/>
          <w:bCs/>
          <w:sz w:val="24"/>
          <w:szCs w:val="24"/>
          <w:lang w:eastAsia="ru-RU"/>
        </w:rPr>
        <w:t>a</w:t>
      </w:r>
      <w:r w:rsidR="0040190A" w:rsidRPr="0040190A">
        <w:rPr>
          <w:rFonts w:ascii="Times New Roman" w:eastAsia="Times New Roman" w:hAnsi="Times New Roman" w:cs="Times New Roman"/>
          <w:bCs/>
          <w:sz w:val="24"/>
          <w:szCs w:val="24"/>
          <w:lang w:val="x-none" w:eastAsia="ru-RU"/>
        </w:rPr>
        <w:t xml:space="preserve"> atlikti Užsakovo </w:t>
      </w:r>
      <w:r w:rsidR="00DE0E6E" w:rsidRPr="00DE0E6E">
        <w:rPr>
          <w:rFonts w:ascii="Times New Roman" w:hAnsi="Times New Roman" w:cs="Times New Roman"/>
          <w:sz w:val="24"/>
          <w:szCs w:val="24"/>
        </w:rPr>
        <w:t>pastato (unikalus Nr. 4998-3001-9016) Gedim</w:t>
      </w:r>
      <w:r w:rsidR="00BF50C1">
        <w:rPr>
          <w:rFonts w:ascii="Times New Roman" w:hAnsi="Times New Roman" w:cs="Times New Roman"/>
          <w:sz w:val="24"/>
          <w:szCs w:val="24"/>
        </w:rPr>
        <w:t>ino g. 118, Kaišiadorys „Pojūčių</w:t>
      </w:r>
      <w:r w:rsidR="00DE0E6E" w:rsidRPr="00DE0E6E">
        <w:rPr>
          <w:rFonts w:ascii="Times New Roman" w:hAnsi="Times New Roman" w:cs="Times New Roman"/>
          <w:sz w:val="24"/>
          <w:szCs w:val="24"/>
        </w:rPr>
        <w:t xml:space="preserve"> klinikos“ patalpų (patalpų indek</w:t>
      </w:r>
      <w:r w:rsidR="00BF50C1">
        <w:rPr>
          <w:rFonts w:ascii="Times New Roman" w:hAnsi="Times New Roman" w:cs="Times New Roman"/>
          <w:sz w:val="24"/>
          <w:szCs w:val="24"/>
        </w:rPr>
        <w:t>s</w:t>
      </w:r>
      <w:r w:rsidR="00DE0E6E" w:rsidRPr="00DE0E6E">
        <w:rPr>
          <w:rFonts w:ascii="Times New Roman" w:hAnsi="Times New Roman" w:cs="Times New Roman"/>
          <w:sz w:val="24"/>
          <w:szCs w:val="24"/>
        </w:rPr>
        <w:t xml:space="preserve">as plane: </w:t>
      </w:r>
      <w:r w:rsidR="00D831B4" w:rsidRPr="00AF0ADB">
        <w:rPr>
          <w:sz w:val="24"/>
          <w:szCs w:val="24"/>
        </w:rPr>
        <w:t>1.45; 1-46; 1-47; 1-49; 1-50</w:t>
      </w:r>
      <w:r w:rsidR="004B7C20">
        <w:rPr>
          <w:rFonts w:ascii="Times New Roman" w:hAnsi="Times New Roman" w:cs="Times New Roman"/>
          <w:sz w:val="24"/>
          <w:szCs w:val="24"/>
        </w:rPr>
        <w:t>)</w:t>
      </w:r>
      <w:r w:rsidR="00DE0E6E" w:rsidRPr="00DE0E6E">
        <w:rPr>
          <w:rFonts w:ascii="Times New Roman" w:hAnsi="Times New Roman" w:cs="Times New Roman"/>
          <w:sz w:val="24"/>
          <w:szCs w:val="24"/>
        </w:rPr>
        <w:t xml:space="preserve"> paprastojo remonto </w:t>
      </w:r>
      <w:r w:rsidR="0040190A" w:rsidRPr="00DE0E6E">
        <w:rPr>
          <w:rFonts w:ascii="Times New Roman" w:eastAsia="Times New Roman" w:hAnsi="Times New Roman" w:cs="Times New Roman"/>
          <w:bCs/>
          <w:sz w:val="24"/>
          <w:szCs w:val="24"/>
          <w:lang w:eastAsia="ru-RU"/>
        </w:rPr>
        <w:t>darbus</w:t>
      </w:r>
      <w:r w:rsidR="0040190A" w:rsidRPr="0040190A">
        <w:rPr>
          <w:rFonts w:ascii="Times New Roman" w:eastAsia="Times New Roman" w:hAnsi="Times New Roman" w:cs="Times New Roman"/>
          <w:bCs/>
          <w:sz w:val="24"/>
          <w:szCs w:val="24"/>
          <w:lang w:val="x-none" w:eastAsia="ru-RU"/>
        </w:rPr>
        <w:t xml:space="preserve"> (toliau – Dar</w:t>
      </w:r>
      <w:r w:rsidR="00DE0E6E">
        <w:rPr>
          <w:rFonts w:ascii="Times New Roman" w:eastAsia="Times New Roman" w:hAnsi="Times New Roman" w:cs="Times New Roman"/>
          <w:bCs/>
          <w:sz w:val="24"/>
          <w:szCs w:val="24"/>
          <w:lang w:val="x-none" w:eastAsia="ru-RU"/>
        </w:rPr>
        <w:t xml:space="preserve">bai) ir perduoti juos Užsakovui, o Užsakovas </w:t>
      </w:r>
      <w:r w:rsidR="00DE0E6E">
        <w:rPr>
          <w:rFonts w:ascii="Times New Roman" w:eastAsia="Times New Roman" w:hAnsi="Times New Roman" w:cs="Times New Roman"/>
          <w:bCs/>
          <w:sz w:val="24"/>
          <w:szCs w:val="24"/>
          <w:lang w:eastAsia="ru-RU"/>
        </w:rPr>
        <w:t>įsipareigoja sudaryti Rangovui būtinas sąlygas Darbams atlikti</w:t>
      </w:r>
      <w:r w:rsidR="00F96A13">
        <w:rPr>
          <w:rFonts w:ascii="Times New Roman" w:eastAsia="Times New Roman" w:hAnsi="Times New Roman" w:cs="Times New Roman"/>
          <w:bCs/>
          <w:sz w:val="24"/>
          <w:szCs w:val="24"/>
          <w:lang w:eastAsia="ru-RU"/>
        </w:rPr>
        <w:t>, Sutartyje numatyta tvarka priimti atliktų Darbų rezultatą ir sumokėti Rangovui Sutarties kainą Sutartyje numatytomis sąlygomis ir tvarka.</w:t>
      </w:r>
    </w:p>
    <w:p w:rsidR="0040190A" w:rsidRPr="0040190A" w:rsidRDefault="00E111EC" w:rsidP="0040190A">
      <w:pPr>
        <w:spacing w:after="200" w:line="276" w:lineRule="auto"/>
        <w:ind w:firstLine="567"/>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1.</w:t>
      </w:r>
      <w:r w:rsidR="00DE0E6E">
        <w:rPr>
          <w:rFonts w:ascii="Times New Roman" w:eastAsia="Calibri" w:hAnsi="Times New Roman" w:cs="Times New Roman"/>
          <w:sz w:val="24"/>
          <w:szCs w:val="24"/>
          <w:lang w:val="fr-FR"/>
        </w:rPr>
        <w:t>2. Darbų apimtis nurodyta R</w:t>
      </w:r>
      <w:r w:rsidR="0040190A" w:rsidRPr="0040190A">
        <w:rPr>
          <w:rFonts w:ascii="Times New Roman" w:eastAsia="Calibri" w:hAnsi="Times New Roman" w:cs="Times New Roman"/>
          <w:sz w:val="24"/>
          <w:szCs w:val="24"/>
          <w:lang w:val="fr-FR"/>
        </w:rPr>
        <w:t>em</w:t>
      </w:r>
      <w:r w:rsidR="0040190A">
        <w:rPr>
          <w:rFonts w:ascii="Times New Roman" w:eastAsia="Calibri" w:hAnsi="Times New Roman" w:cs="Times New Roman"/>
          <w:sz w:val="24"/>
          <w:szCs w:val="24"/>
          <w:lang w:val="fr-FR"/>
        </w:rPr>
        <w:t>onto darbų kiekių žiniaraštyje</w:t>
      </w:r>
      <w:r w:rsidR="0040190A" w:rsidRPr="0040190A">
        <w:rPr>
          <w:rFonts w:ascii="Times New Roman" w:eastAsia="Calibri" w:hAnsi="Times New Roman" w:cs="Times New Roman"/>
          <w:sz w:val="24"/>
          <w:szCs w:val="24"/>
          <w:lang w:val="fr-FR"/>
        </w:rPr>
        <w:t xml:space="preserve"> (</w:t>
      </w:r>
      <w:r w:rsidR="00AC5403">
        <w:rPr>
          <w:rFonts w:ascii="Times New Roman" w:eastAsia="Calibri" w:hAnsi="Times New Roman" w:cs="Times New Roman"/>
          <w:sz w:val="24"/>
          <w:szCs w:val="24"/>
          <w:lang w:val="fr-FR"/>
        </w:rPr>
        <w:t xml:space="preserve">paprastojo remonto darbų </w:t>
      </w:r>
      <w:r w:rsidR="00AC5403" w:rsidRPr="00AC5403">
        <w:rPr>
          <w:rFonts w:ascii="Times New Roman" w:eastAsia="Calibri" w:hAnsi="Times New Roman" w:cs="Times New Roman"/>
          <w:sz w:val="24"/>
          <w:szCs w:val="24"/>
          <w:lang w:val="fr-FR"/>
        </w:rPr>
        <w:t>aprašo</w:t>
      </w:r>
      <w:r w:rsidR="0040190A" w:rsidRPr="00AC5403">
        <w:rPr>
          <w:rFonts w:ascii="Times New Roman" w:eastAsia="Calibri" w:hAnsi="Times New Roman" w:cs="Times New Roman"/>
          <w:sz w:val="24"/>
          <w:szCs w:val="24"/>
          <w:lang w:val="fr-FR"/>
        </w:rPr>
        <w:t xml:space="preserve"> </w:t>
      </w:r>
      <w:r w:rsidR="00AC5403" w:rsidRPr="00AC5403">
        <w:rPr>
          <w:rFonts w:ascii="Times New Roman" w:eastAsia="Calibri" w:hAnsi="Times New Roman" w:cs="Times New Roman"/>
          <w:sz w:val="24"/>
          <w:szCs w:val="24"/>
          <w:lang w:val="fr-FR"/>
        </w:rPr>
        <w:t>1</w:t>
      </w:r>
      <w:r w:rsidR="0040190A" w:rsidRPr="00AC5403">
        <w:rPr>
          <w:rFonts w:ascii="Times New Roman" w:eastAsia="Calibri" w:hAnsi="Times New Roman" w:cs="Times New Roman"/>
          <w:sz w:val="24"/>
          <w:szCs w:val="24"/>
          <w:lang w:val="fr-FR"/>
        </w:rPr>
        <w:t xml:space="preserve"> priedas)</w:t>
      </w:r>
      <w:r w:rsidR="0093344C" w:rsidRPr="00AC5403">
        <w:rPr>
          <w:rFonts w:ascii="Times New Roman" w:eastAsia="Calibri" w:hAnsi="Times New Roman" w:cs="Times New Roman"/>
          <w:sz w:val="24"/>
          <w:szCs w:val="24"/>
          <w:lang w:val="fr-FR"/>
        </w:rPr>
        <w:t xml:space="preserve">, </w:t>
      </w:r>
      <w:r w:rsidR="0093344C">
        <w:rPr>
          <w:rFonts w:ascii="Times New Roman" w:eastAsia="Calibri" w:hAnsi="Times New Roman" w:cs="Times New Roman"/>
          <w:sz w:val="24"/>
          <w:szCs w:val="24"/>
          <w:lang w:val="fr-FR"/>
        </w:rPr>
        <w:t xml:space="preserve">reikalavimai darbams ir medžiagoms </w:t>
      </w:r>
      <w:r w:rsidR="00AC5403">
        <w:rPr>
          <w:rFonts w:ascii="Times New Roman" w:eastAsia="Calibri" w:hAnsi="Times New Roman" w:cs="Times New Roman"/>
          <w:sz w:val="24"/>
          <w:szCs w:val="24"/>
          <w:lang w:val="fr-FR"/>
        </w:rPr>
        <w:t xml:space="preserve">nurodyti </w:t>
      </w:r>
      <w:r w:rsidR="00DE0E6E">
        <w:rPr>
          <w:rFonts w:ascii="Times New Roman" w:eastAsia="Calibri" w:hAnsi="Times New Roman" w:cs="Times New Roman"/>
          <w:sz w:val="24"/>
          <w:szCs w:val="24"/>
          <w:lang w:val="fr-FR"/>
        </w:rPr>
        <w:t>Paprastojo remonto darbų apraše</w:t>
      </w:r>
      <w:r w:rsidR="0093344C">
        <w:rPr>
          <w:rFonts w:ascii="Times New Roman" w:eastAsia="Calibri" w:hAnsi="Times New Roman" w:cs="Times New Roman"/>
          <w:sz w:val="24"/>
          <w:szCs w:val="24"/>
          <w:lang w:val="fr-FR"/>
        </w:rPr>
        <w:t xml:space="preserve"> </w:t>
      </w:r>
      <w:r w:rsidR="0093344C" w:rsidRPr="00AC5403">
        <w:rPr>
          <w:rFonts w:ascii="Times New Roman" w:eastAsia="Calibri" w:hAnsi="Times New Roman" w:cs="Times New Roman"/>
          <w:sz w:val="24"/>
          <w:szCs w:val="24"/>
          <w:lang w:val="fr-FR"/>
        </w:rPr>
        <w:t>(pirkimo sąlygų 2 priedas</w:t>
      </w:r>
      <w:r w:rsidR="0093344C">
        <w:rPr>
          <w:rFonts w:ascii="Times New Roman" w:eastAsia="Calibri" w:hAnsi="Times New Roman" w:cs="Times New Roman"/>
          <w:sz w:val="24"/>
          <w:szCs w:val="24"/>
          <w:lang w:val="fr-FR"/>
        </w:rPr>
        <w:t>)</w:t>
      </w:r>
      <w:r w:rsidR="00DE0E6E">
        <w:rPr>
          <w:rFonts w:ascii="Times New Roman" w:eastAsia="Calibri" w:hAnsi="Times New Roman" w:cs="Times New Roman"/>
          <w:sz w:val="24"/>
          <w:szCs w:val="24"/>
          <w:lang w:val="fr-FR"/>
        </w:rPr>
        <w:t xml:space="preserve"> su papildomais brėžiniais </w:t>
      </w:r>
      <w:r w:rsidR="00AC5403">
        <w:rPr>
          <w:rFonts w:ascii="Times New Roman" w:eastAsia="Calibri" w:hAnsi="Times New Roman" w:cs="Times New Roman"/>
          <w:sz w:val="24"/>
          <w:szCs w:val="24"/>
          <w:lang w:val="fr-FR"/>
        </w:rPr>
        <w:t xml:space="preserve">(Paprastojo remonto darbų </w:t>
      </w:r>
      <w:r w:rsidR="00AC5403" w:rsidRPr="00AC5403">
        <w:rPr>
          <w:rFonts w:ascii="Times New Roman" w:eastAsia="Calibri" w:hAnsi="Times New Roman" w:cs="Times New Roman"/>
          <w:sz w:val="24"/>
          <w:szCs w:val="24"/>
          <w:lang w:val="fr-FR"/>
        </w:rPr>
        <w:t xml:space="preserve">aprašo </w:t>
      </w:r>
      <w:r w:rsidR="00AC5403">
        <w:rPr>
          <w:rFonts w:ascii="Times New Roman" w:eastAsia="Calibri" w:hAnsi="Times New Roman" w:cs="Times New Roman"/>
          <w:sz w:val="24"/>
          <w:szCs w:val="24"/>
          <w:lang w:val="fr-FR"/>
        </w:rPr>
        <w:t>2</w:t>
      </w:r>
      <w:r w:rsidR="00AC5403" w:rsidRPr="00AC5403">
        <w:rPr>
          <w:rFonts w:ascii="Times New Roman" w:eastAsia="Calibri" w:hAnsi="Times New Roman" w:cs="Times New Roman"/>
          <w:sz w:val="24"/>
          <w:szCs w:val="24"/>
          <w:lang w:val="fr-FR"/>
        </w:rPr>
        <w:t xml:space="preserve"> priedas)</w:t>
      </w:r>
      <w:r w:rsidR="00AC5403">
        <w:rPr>
          <w:rFonts w:ascii="Times New Roman" w:eastAsia="Calibri" w:hAnsi="Times New Roman" w:cs="Times New Roman"/>
          <w:sz w:val="24"/>
          <w:szCs w:val="24"/>
          <w:lang w:val="fr-FR"/>
        </w:rPr>
        <w:t xml:space="preserve">. </w:t>
      </w:r>
      <w:r w:rsidR="005402C7">
        <w:rPr>
          <w:rFonts w:ascii="Times New Roman" w:eastAsia="Calibri" w:hAnsi="Times New Roman" w:cs="Times New Roman"/>
          <w:sz w:val="24"/>
          <w:szCs w:val="24"/>
          <w:lang w:val="fr-FR"/>
        </w:rPr>
        <w:t>Šie priedai yra neatskiriama šios sutarties dalis.</w:t>
      </w:r>
    </w:p>
    <w:p w:rsidR="0093344C" w:rsidRPr="0093344C" w:rsidRDefault="0093344C" w:rsidP="00E21609">
      <w:pPr>
        <w:spacing w:after="200" w:line="276" w:lineRule="auto"/>
        <w:ind w:firstLine="567"/>
        <w:rPr>
          <w:rFonts w:ascii="Times New Roman" w:eastAsia="Calibri" w:hAnsi="Times New Roman" w:cs="Times New Roman"/>
          <w:sz w:val="24"/>
          <w:szCs w:val="24"/>
          <w:lang w:val="fr-FR"/>
        </w:rPr>
      </w:pPr>
      <w:r w:rsidRPr="0093344C">
        <w:rPr>
          <w:rFonts w:ascii="Times New Roman" w:eastAsia="Times New Roman" w:hAnsi="Times New Roman" w:cs="Times New Roman"/>
          <w:b/>
          <w:sz w:val="24"/>
          <w:szCs w:val="24"/>
          <w:lang w:eastAsia="ru-RU"/>
        </w:rPr>
        <w:t>2. Sutarties kaina</w:t>
      </w:r>
    </w:p>
    <w:p w:rsidR="0093344C" w:rsidRPr="00E21609" w:rsidRDefault="00E111EC" w:rsidP="00E21609">
      <w:pPr>
        <w:autoSpaceDE w:val="0"/>
        <w:autoSpaceDN w:val="0"/>
        <w:adjustRightInd w:val="0"/>
        <w:ind w:firstLine="0"/>
        <w:rPr>
          <w:rFonts w:ascii="TimesNewRomanPSMT" w:hAnsi="TimesNewRomanPSMT" w:cs="TimesNewRomanPSMT"/>
          <w:sz w:val="24"/>
          <w:szCs w:val="24"/>
        </w:rPr>
      </w:pPr>
      <w:r>
        <w:rPr>
          <w:rFonts w:ascii="Times New Roman" w:eastAsia="Times New Roman" w:hAnsi="Times New Roman" w:cs="Times New Roman"/>
          <w:sz w:val="24"/>
          <w:szCs w:val="24"/>
          <w:lang w:eastAsia="ru-RU"/>
        </w:rPr>
        <w:t>2.1</w:t>
      </w:r>
      <w:r w:rsidR="0093344C" w:rsidRPr="0093344C">
        <w:rPr>
          <w:rFonts w:ascii="Times New Roman" w:eastAsia="Times New Roman" w:hAnsi="Times New Roman" w:cs="Times New Roman"/>
          <w:sz w:val="24"/>
          <w:szCs w:val="24"/>
          <w:lang w:eastAsia="ru-RU"/>
        </w:rPr>
        <w:t>. Sutarties kaina yra</w:t>
      </w:r>
      <w:r w:rsidR="0093344C" w:rsidRPr="0093344C">
        <w:rPr>
          <w:rFonts w:ascii="Times New Roman" w:eastAsia="Times New Roman" w:hAnsi="Times New Roman" w:cs="Times New Roman"/>
          <w:b/>
          <w:sz w:val="24"/>
          <w:szCs w:val="24"/>
          <w:lang w:eastAsia="ru-RU"/>
        </w:rPr>
        <w:t xml:space="preserve"> _____ </w:t>
      </w:r>
      <w:proofErr w:type="spellStart"/>
      <w:r w:rsidR="0093344C" w:rsidRPr="0093344C">
        <w:rPr>
          <w:rFonts w:ascii="Times New Roman" w:eastAsia="Times New Roman" w:hAnsi="Times New Roman" w:cs="Times New Roman"/>
          <w:b/>
          <w:sz w:val="24"/>
          <w:szCs w:val="24"/>
          <w:lang w:eastAsia="ru-RU"/>
        </w:rPr>
        <w:t>Eur</w:t>
      </w:r>
      <w:proofErr w:type="spellEnd"/>
      <w:r w:rsidR="0093344C" w:rsidRPr="0093344C">
        <w:rPr>
          <w:rFonts w:ascii="Times New Roman" w:eastAsia="Times New Roman" w:hAnsi="Times New Roman" w:cs="Times New Roman"/>
          <w:b/>
          <w:sz w:val="24"/>
          <w:szCs w:val="24"/>
          <w:lang w:eastAsia="ru-RU"/>
        </w:rPr>
        <w:t xml:space="preserve"> (suma žodžiais), tame skaičiuje pridėtinės vertės mokestis (toliau – PVM) – ________ </w:t>
      </w:r>
      <w:proofErr w:type="spellStart"/>
      <w:r w:rsidR="0093344C" w:rsidRPr="0093344C">
        <w:rPr>
          <w:rFonts w:ascii="Times New Roman" w:eastAsia="Times New Roman" w:hAnsi="Times New Roman" w:cs="Times New Roman"/>
          <w:b/>
          <w:sz w:val="24"/>
          <w:szCs w:val="24"/>
          <w:lang w:eastAsia="ru-RU"/>
        </w:rPr>
        <w:t>Eur</w:t>
      </w:r>
      <w:proofErr w:type="spellEnd"/>
      <w:r w:rsidR="0093344C" w:rsidRPr="0093344C">
        <w:rPr>
          <w:rFonts w:ascii="Times New Roman" w:eastAsia="Times New Roman" w:hAnsi="Times New Roman" w:cs="Times New Roman"/>
          <w:b/>
          <w:sz w:val="24"/>
          <w:szCs w:val="24"/>
          <w:lang w:eastAsia="ru-RU"/>
        </w:rPr>
        <w:t xml:space="preserve"> (suma žodžiais)</w:t>
      </w:r>
      <w:r w:rsidR="0093344C" w:rsidRPr="0093344C">
        <w:rPr>
          <w:rFonts w:ascii="Times New Roman" w:eastAsia="Times New Roman" w:hAnsi="Times New Roman" w:cs="Times New Roman"/>
          <w:sz w:val="24"/>
          <w:szCs w:val="24"/>
          <w:lang w:eastAsia="ru-RU"/>
        </w:rPr>
        <w:t>. Kaina nustatyta atlikus mažos vertės pirkimo procedūras ir vadovaujantis pirkimą laimėjusio Rangovo pasiūlymu, kuris yra neatskiriama šios Sutarties dalis</w:t>
      </w:r>
      <w:r w:rsidR="0093344C" w:rsidRPr="0093344C">
        <w:rPr>
          <w:rFonts w:ascii="Times New Roman" w:eastAsia="Calibri" w:hAnsi="Times New Roman" w:cs="Times New Roman"/>
          <w:sz w:val="24"/>
          <w:szCs w:val="24"/>
          <w:lang w:val="fr-FR"/>
        </w:rPr>
        <w:t xml:space="preserve"> (</w:t>
      </w:r>
      <w:r w:rsidR="0093344C" w:rsidRPr="0093344C">
        <w:rPr>
          <w:rFonts w:ascii="Times New Roman" w:eastAsia="Times New Roman" w:hAnsi="Times New Roman" w:cs="Times New Roman"/>
          <w:sz w:val="24"/>
          <w:szCs w:val="24"/>
          <w:lang w:val="fr-FR" w:eastAsia="ru-RU"/>
        </w:rPr>
        <w:t>Sutarties 1 priedas)</w:t>
      </w:r>
      <w:r w:rsidR="0093344C" w:rsidRPr="0093344C">
        <w:rPr>
          <w:rFonts w:ascii="Times New Roman" w:eastAsia="Times New Roman" w:hAnsi="Times New Roman" w:cs="Times New Roman"/>
          <w:sz w:val="24"/>
          <w:szCs w:val="24"/>
          <w:lang w:eastAsia="ru-RU"/>
        </w:rPr>
        <w:t>.</w:t>
      </w:r>
      <w:r w:rsidR="00E21609">
        <w:rPr>
          <w:rFonts w:ascii="Times New Roman" w:eastAsia="Times New Roman" w:hAnsi="Times New Roman" w:cs="Times New Roman"/>
          <w:sz w:val="24"/>
          <w:szCs w:val="24"/>
          <w:lang w:eastAsia="ru-RU"/>
        </w:rPr>
        <w:t xml:space="preserve"> </w:t>
      </w:r>
      <w:r w:rsidR="00E21609">
        <w:rPr>
          <w:rFonts w:ascii="TimesNewRomanPSMT" w:hAnsi="TimesNewRomanPSMT" w:cs="TimesNewRomanPSMT"/>
          <w:sz w:val="24"/>
          <w:szCs w:val="24"/>
        </w:rPr>
        <w:t>Jei sutarties kaina skaičiais neatitinka kainos žodžiais, teisinga laikoma sutarties kaina žodžiais.</w:t>
      </w:r>
    </w:p>
    <w:p w:rsidR="0093344C" w:rsidRPr="0093344C" w:rsidRDefault="00E111EC" w:rsidP="0093344C">
      <w:pPr>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2.2</w:t>
      </w:r>
      <w:r w:rsidR="0093344C" w:rsidRPr="0093344C">
        <w:rPr>
          <w:rFonts w:ascii="Times New Roman" w:eastAsia="Times New Roman" w:hAnsi="Times New Roman" w:cs="Times New Roman"/>
          <w:sz w:val="24"/>
          <w:szCs w:val="24"/>
          <w:lang w:eastAsia="ru-RU"/>
        </w:rPr>
        <w:t xml:space="preserve">. Sutarties Darbų kaina gali kisti jei šios Sutarties galiojimo metu pasikeičia teisės aktai, nustatantys PVM tarifo pakeitimus. </w:t>
      </w:r>
      <w:r w:rsidR="0093344C" w:rsidRPr="0093344C">
        <w:rPr>
          <w:rFonts w:ascii="Times New Roman" w:eastAsia="Times New Roman" w:hAnsi="Times New Roman" w:cs="Times New Roman"/>
          <w:color w:val="000000"/>
          <w:sz w:val="24"/>
          <w:szCs w:val="24"/>
          <w:lang w:eastAsia="ru-RU"/>
        </w:rPr>
        <w:t xml:space="preserve">Perskaičiuota Sutarties kaina įforminama Sutarties Šalims pasirašant raštišką susitarimą dėl Sutarties pakeitimo, kuris yra neatskiriama Sutarties dalis. </w:t>
      </w:r>
    </w:p>
    <w:p w:rsidR="0093344C" w:rsidRPr="0093344C" w:rsidRDefault="00E111EC" w:rsidP="0093344C">
      <w:pPr>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2.3</w:t>
      </w:r>
      <w:r w:rsidR="0093344C" w:rsidRPr="0093344C">
        <w:rPr>
          <w:rFonts w:ascii="Times New Roman" w:eastAsia="Times New Roman" w:hAnsi="Times New Roman" w:cs="Times New Roman"/>
          <w:color w:val="000000"/>
          <w:sz w:val="24"/>
          <w:szCs w:val="24"/>
          <w:lang w:eastAsia="ru-RU"/>
        </w:rPr>
        <w:t>. Sutarties kaina nebus perskaičiuojama pagal bendrą kainų lygio kitimą, Darbų grupių kainų pokyčius bei dėl mokesčių pasikeitimų, išskyrus PVM tarifo pasikeitimą, kaip nurodyta Sutarties 4 punkte.</w:t>
      </w:r>
    </w:p>
    <w:p w:rsidR="0093344C" w:rsidRPr="00D41D36" w:rsidRDefault="0093344C" w:rsidP="0093344C">
      <w:pPr>
        <w:ind w:firstLine="567"/>
        <w:jc w:val="center"/>
        <w:rPr>
          <w:rFonts w:ascii="Times New Roman" w:eastAsia="Times New Roman" w:hAnsi="Times New Roman" w:cs="Times New Roman"/>
          <w:b/>
          <w:sz w:val="24"/>
          <w:szCs w:val="24"/>
          <w:lang w:eastAsia="ru-RU"/>
        </w:rPr>
      </w:pPr>
      <w:r w:rsidRPr="00D41D36">
        <w:rPr>
          <w:rFonts w:ascii="Times New Roman" w:eastAsia="Times New Roman" w:hAnsi="Times New Roman" w:cs="Times New Roman"/>
          <w:b/>
          <w:sz w:val="24"/>
          <w:szCs w:val="24"/>
          <w:lang w:eastAsia="ru-RU"/>
        </w:rPr>
        <w:t>3. Atsiskaitymo ir mokėjimo tvarka</w:t>
      </w:r>
    </w:p>
    <w:p w:rsidR="0093344C" w:rsidRPr="00D41D36" w:rsidRDefault="0093344C" w:rsidP="0093344C">
      <w:pPr>
        <w:ind w:left="1134" w:firstLine="567"/>
        <w:jc w:val="center"/>
        <w:rPr>
          <w:rFonts w:ascii="Times New Roman" w:eastAsia="Times New Roman" w:hAnsi="Times New Roman" w:cs="Times New Roman"/>
          <w:sz w:val="24"/>
          <w:szCs w:val="24"/>
          <w:lang w:eastAsia="ru-RU"/>
        </w:rPr>
      </w:pPr>
    </w:p>
    <w:p w:rsidR="00E21609" w:rsidRPr="00D41D36" w:rsidRDefault="00E111EC" w:rsidP="0093344C">
      <w:pPr>
        <w:ind w:firstLine="567"/>
        <w:rPr>
          <w:rFonts w:ascii="Times New Roman" w:eastAsia="Times New Roman" w:hAnsi="Times New Roman" w:cs="Times New Roman"/>
          <w:sz w:val="24"/>
          <w:szCs w:val="24"/>
          <w:lang w:eastAsia="ru-RU"/>
        </w:rPr>
      </w:pPr>
      <w:r w:rsidRPr="00D41D36">
        <w:rPr>
          <w:rFonts w:ascii="Times New Roman" w:eastAsia="Times New Roman" w:hAnsi="Times New Roman" w:cs="Times New Roman"/>
          <w:sz w:val="24"/>
          <w:szCs w:val="24"/>
          <w:lang w:eastAsia="ru-RU"/>
        </w:rPr>
        <w:t>3.1</w:t>
      </w:r>
      <w:r w:rsidR="0093344C" w:rsidRPr="00D41D36">
        <w:rPr>
          <w:rFonts w:ascii="Times New Roman" w:eastAsia="Times New Roman" w:hAnsi="Times New Roman" w:cs="Times New Roman"/>
          <w:sz w:val="24"/>
          <w:szCs w:val="24"/>
          <w:lang w:eastAsia="ru-RU"/>
        </w:rPr>
        <w:t xml:space="preserve">. Už atliktus Darbus Užsakovas su Rangovu atsiskaito mokėjimo pavedimu, pinigus pervesdamas į Rangovo atsiskaitomąją sąskaitą ne vėliau kaip per </w:t>
      </w:r>
      <w:r w:rsidR="00FA2457" w:rsidRPr="00D41D36">
        <w:rPr>
          <w:rFonts w:ascii="Times New Roman" w:eastAsia="Times New Roman" w:hAnsi="Times New Roman" w:cs="Times New Roman"/>
          <w:sz w:val="24"/>
          <w:szCs w:val="24"/>
          <w:lang w:eastAsia="ru-RU"/>
        </w:rPr>
        <w:t>6</w:t>
      </w:r>
      <w:r w:rsidR="0093344C" w:rsidRPr="00D41D36">
        <w:rPr>
          <w:rFonts w:ascii="Times New Roman" w:eastAsia="Times New Roman" w:hAnsi="Times New Roman" w:cs="Times New Roman"/>
          <w:sz w:val="24"/>
          <w:szCs w:val="24"/>
          <w:lang w:eastAsia="ru-RU"/>
        </w:rPr>
        <w:t>0 (</w:t>
      </w:r>
      <w:r w:rsidR="00FA2457" w:rsidRPr="00D41D36">
        <w:rPr>
          <w:rFonts w:ascii="Times New Roman" w:eastAsia="Times New Roman" w:hAnsi="Times New Roman" w:cs="Times New Roman"/>
          <w:sz w:val="24"/>
          <w:szCs w:val="24"/>
          <w:lang w:eastAsia="ru-RU"/>
        </w:rPr>
        <w:t>šešiasdešimt</w:t>
      </w:r>
      <w:r w:rsidR="0093344C" w:rsidRPr="00D41D36">
        <w:rPr>
          <w:rFonts w:ascii="Times New Roman" w:eastAsia="Times New Roman" w:hAnsi="Times New Roman" w:cs="Times New Roman"/>
          <w:sz w:val="24"/>
          <w:szCs w:val="24"/>
          <w:lang w:eastAsia="ru-RU"/>
        </w:rPr>
        <w:t xml:space="preserve">) kalendorinių dienų nuo PVM sąskaitos-faktūros gavimo dienos, prieš tai pasirašius Darbų priėmimo-perdavimo aktą. </w:t>
      </w:r>
      <w:r w:rsidR="004742BB">
        <w:rPr>
          <w:rFonts w:ascii="Times New Roman" w:eastAsia="Times New Roman" w:hAnsi="Times New Roman" w:cs="Times New Roman"/>
          <w:sz w:val="24"/>
          <w:szCs w:val="24"/>
          <w:lang w:eastAsia="ru-RU"/>
        </w:rPr>
        <w:t>PVM sąskaitos faktūros turi būti teikiamos naudojantis informacinės sistemos „</w:t>
      </w:r>
      <w:proofErr w:type="spellStart"/>
      <w:r w:rsidR="004742BB">
        <w:rPr>
          <w:rFonts w:ascii="Times New Roman" w:eastAsia="Times New Roman" w:hAnsi="Times New Roman" w:cs="Times New Roman"/>
          <w:sz w:val="24"/>
          <w:szCs w:val="24"/>
          <w:lang w:eastAsia="ru-RU"/>
        </w:rPr>
        <w:t>E.sąskaita</w:t>
      </w:r>
      <w:proofErr w:type="spellEnd"/>
      <w:r w:rsidR="004742BB">
        <w:rPr>
          <w:rFonts w:ascii="Times New Roman" w:eastAsia="Times New Roman" w:hAnsi="Times New Roman" w:cs="Times New Roman"/>
          <w:sz w:val="24"/>
          <w:szCs w:val="24"/>
          <w:lang w:eastAsia="ru-RU"/>
        </w:rPr>
        <w:t>“ priemonėmis.</w:t>
      </w:r>
    </w:p>
    <w:p w:rsidR="0093344C" w:rsidRPr="00D41D36" w:rsidRDefault="00E21609" w:rsidP="0094007E">
      <w:pPr>
        <w:autoSpaceDE w:val="0"/>
        <w:autoSpaceDN w:val="0"/>
        <w:adjustRightInd w:val="0"/>
        <w:ind w:firstLine="0"/>
        <w:rPr>
          <w:rFonts w:ascii="TimesNewRomanPSMT" w:hAnsi="TimesNewRomanPSMT" w:cs="TimesNewRomanPSMT"/>
          <w:sz w:val="24"/>
          <w:szCs w:val="24"/>
        </w:rPr>
      </w:pPr>
      <w:r w:rsidRPr="00D41D36">
        <w:rPr>
          <w:rFonts w:ascii="Times New Roman" w:eastAsia="Times New Roman" w:hAnsi="Times New Roman" w:cs="Times New Roman"/>
          <w:sz w:val="24"/>
          <w:szCs w:val="24"/>
          <w:lang w:eastAsia="ru-RU"/>
        </w:rPr>
        <w:t>3.2</w:t>
      </w:r>
      <w:r w:rsidR="0094007E" w:rsidRPr="00D41D36">
        <w:rPr>
          <w:rFonts w:ascii="Times New Roman" w:eastAsia="Times New Roman" w:hAnsi="Times New Roman" w:cs="Times New Roman"/>
          <w:sz w:val="24"/>
          <w:szCs w:val="24"/>
          <w:lang w:eastAsia="ru-RU"/>
        </w:rPr>
        <w:t xml:space="preserve">. </w:t>
      </w:r>
      <w:r w:rsidRPr="00D41D36">
        <w:rPr>
          <w:rFonts w:ascii="Times New Roman" w:eastAsia="Times New Roman" w:hAnsi="Times New Roman" w:cs="Times New Roman"/>
          <w:sz w:val="24"/>
          <w:szCs w:val="24"/>
          <w:lang w:eastAsia="ru-RU"/>
        </w:rPr>
        <w:t xml:space="preserve"> Užsakovas gali apmokėti ir už atliktą Darbo dalį (darbų etapą). </w:t>
      </w:r>
      <w:r w:rsidRPr="00D41D36">
        <w:rPr>
          <w:rFonts w:ascii="TimesNewRomanPSMT" w:hAnsi="TimesNewRomanPSMT" w:cs="TimesNewRomanPSMT"/>
          <w:sz w:val="24"/>
          <w:szCs w:val="24"/>
        </w:rPr>
        <w:t>Tokiu atveju, Rangovo prašymu, Užsakovas, patikrin</w:t>
      </w:r>
      <w:r w:rsidR="0094007E" w:rsidRPr="00D41D36">
        <w:rPr>
          <w:rFonts w:ascii="TimesNewRomanPSMT" w:hAnsi="TimesNewRomanPSMT" w:cs="TimesNewRomanPSMT"/>
          <w:sz w:val="24"/>
          <w:szCs w:val="24"/>
        </w:rPr>
        <w:t>a</w:t>
      </w:r>
      <w:r w:rsidRPr="00D41D36">
        <w:rPr>
          <w:rFonts w:ascii="TimesNewRomanPSMT" w:hAnsi="TimesNewRomanPSMT" w:cs="TimesNewRomanPSMT"/>
          <w:sz w:val="24"/>
          <w:szCs w:val="24"/>
        </w:rPr>
        <w:t xml:space="preserve"> dalinai atlikto Darbo </w:t>
      </w:r>
      <w:r w:rsidR="0094007E" w:rsidRPr="00D41D36">
        <w:rPr>
          <w:rFonts w:ascii="TimesNewRomanPSMT" w:hAnsi="TimesNewRomanPSMT" w:cs="TimesNewRomanPSMT"/>
          <w:sz w:val="24"/>
          <w:szCs w:val="24"/>
        </w:rPr>
        <w:t>dalies</w:t>
      </w:r>
      <w:r w:rsidRPr="00D41D36">
        <w:rPr>
          <w:rFonts w:ascii="TimesNewRomanPSMT" w:hAnsi="TimesNewRomanPSMT" w:cs="TimesNewRomanPSMT"/>
          <w:sz w:val="24"/>
          <w:szCs w:val="24"/>
        </w:rPr>
        <w:t xml:space="preserve"> (etapo) apimtį</w:t>
      </w:r>
      <w:r w:rsidR="0094007E" w:rsidRPr="00D41D36">
        <w:rPr>
          <w:rFonts w:ascii="TimesNewRomanPSMT" w:hAnsi="TimesNewRomanPSMT" w:cs="TimesNewRomanPSMT"/>
          <w:sz w:val="24"/>
          <w:szCs w:val="24"/>
        </w:rPr>
        <w:t>.</w:t>
      </w:r>
    </w:p>
    <w:p w:rsidR="0094007E" w:rsidRPr="00D41D36" w:rsidRDefault="0094007E" w:rsidP="0094007E">
      <w:pPr>
        <w:autoSpaceDE w:val="0"/>
        <w:autoSpaceDN w:val="0"/>
        <w:adjustRightInd w:val="0"/>
        <w:ind w:firstLine="0"/>
        <w:rPr>
          <w:rFonts w:ascii="TimesNewRomanPSMT" w:hAnsi="TimesNewRomanPSMT" w:cs="TimesNewRomanPSMT"/>
          <w:sz w:val="24"/>
          <w:szCs w:val="24"/>
        </w:rPr>
      </w:pPr>
      <w:r w:rsidRPr="00D41D36">
        <w:rPr>
          <w:rFonts w:ascii="TimesNewRomanPSMT" w:hAnsi="TimesNewRomanPSMT" w:cs="TimesNewRomanPSMT"/>
          <w:sz w:val="24"/>
          <w:szCs w:val="24"/>
        </w:rPr>
        <w:t>3.3. 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rsidR="0094007E" w:rsidRPr="00D41D36" w:rsidRDefault="0094007E" w:rsidP="0094007E">
      <w:pPr>
        <w:autoSpaceDE w:val="0"/>
        <w:autoSpaceDN w:val="0"/>
        <w:adjustRightInd w:val="0"/>
        <w:ind w:firstLine="0"/>
        <w:rPr>
          <w:rFonts w:ascii="TimesNewRomanPSMT" w:hAnsi="TimesNewRomanPSMT" w:cs="TimesNewRomanPSMT"/>
          <w:sz w:val="24"/>
          <w:szCs w:val="24"/>
        </w:rPr>
      </w:pPr>
      <w:r w:rsidRPr="00D41D36">
        <w:rPr>
          <w:rFonts w:ascii="TimesNewRomanPSMT" w:hAnsi="TimesNewRomanPSMT" w:cs="TimesNewRomanPSMT"/>
          <w:sz w:val="24"/>
          <w:szCs w:val="24"/>
        </w:rPr>
        <w:t xml:space="preserve">         3.3.1.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94007E" w:rsidRPr="00D41D36" w:rsidRDefault="0094007E" w:rsidP="0094007E">
      <w:pPr>
        <w:autoSpaceDE w:val="0"/>
        <w:autoSpaceDN w:val="0"/>
        <w:adjustRightInd w:val="0"/>
        <w:ind w:firstLine="0"/>
        <w:rPr>
          <w:rFonts w:ascii="TimesNewRomanPSMT" w:hAnsi="TimesNewRomanPSMT" w:cs="TimesNewRomanPSMT"/>
          <w:sz w:val="24"/>
          <w:szCs w:val="24"/>
        </w:rPr>
      </w:pPr>
      <w:r w:rsidRPr="00D41D36">
        <w:rPr>
          <w:rFonts w:ascii="TimesNewRomanPSMT" w:hAnsi="TimesNewRomanPSMT" w:cs="TimesNewRomanPSMT"/>
          <w:sz w:val="24"/>
          <w:szCs w:val="24"/>
        </w:rPr>
        <w:t xml:space="preserve">         3.3.2.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93344C" w:rsidRPr="00D41D36" w:rsidRDefault="00E111EC" w:rsidP="0094007E">
      <w:pPr>
        <w:ind w:firstLine="0"/>
        <w:rPr>
          <w:rFonts w:ascii="Times New Roman" w:eastAsia="Times New Roman" w:hAnsi="Times New Roman" w:cs="Times New Roman"/>
          <w:sz w:val="24"/>
          <w:szCs w:val="24"/>
          <w:lang w:eastAsia="ru-RU"/>
        </w:rPr>
      </w:pPr>
      <w:r w:rsidRPr="00D41D36">
        <w:rPr>
          <w:rFonts w:ascii="Times New Roman" w:eastAsia="Times New Roman" w:hAnsi="Times New Roman" w:cs="Times New Roman"/>
          <w:sz w:val="24"/>
          <w:szCs w:val="24"/>
          <w:lang w:eastAsia="ru-RU"/>
        </w:rPr>
        <w:t>3.</w:t>
      </w:r>
      <w:r w:rsidR="0094007E" w:rsidRPr="00D41D36">
        <w:rPr>
          <w:rFonts w:ascii="Times New Roman" w:eastAsia="Times New Roman" w:hAnsi="Times New Roman" w:cs="Times New Roman"/>
          <w:sz w:val="24"/>
          <w:szCs w:val="24"/>
          <w:lang w:eastAsia="ru-RU"/>
        </w:rPr>
        <w:t>4</w:t>
      </w:r>
      <w:r w:rsidR="0093344C" w:rsidRPr="00D41D36">
        <w:rPr>
          <w:rFonts w:ascii="Times New Roman" w:eastAsia="Times New Roman" w:hAnsi="Times New Roman" w:cs="Times New Roman"/>
          <w:sz w:val="24"/>
          <w:szCs w:val="24"/>
          <w:lang w:eastAsia="ru-RU"/>
        </w:rPr>
        <w:t>. Užsakovas turi teisę sulaikyti apmokėjimą, jei:</w:t>
      </w:r>
    </w:p>
    <w:p w:rsidR="0093344C" w:rsidRPr="00D41D36" w:rsidRDefault="00E111EC" w:rsidP="0093344C">
      <w:pPr>
        <w:ind w:firstLine="567"/>
        <w:rPr>
          <w:rFonts w:ascii="Times New Roman" w:eastAsia="Times New Roman" w:hAnsi="Times New Roman" w:cs="Times New Roman"/>
          <w:sz w:val="24"/>
          <w:szCs w:val="24"/>
          <w:lang w:eastAsia="ru-RU"/>
        </w:rPr>
      </w:pPr>
      <w:r w:rsidRPr="00D41D36">
        <w:rPr>
          <w:rFonts w:ascii="Times New Roman" w:eastAsia="Times New Roman" w:hAnsi="Times New Roman" w:cs="Times New Roman"/>
          <w:sz w:val="24"/>
          <w:szCs w:val="24"/>
          <w:lang w:eastAsia="ru-RU"/>
        </w:rPr>
        <w:t>3.</w:t>
      </w:r>
      <w:r w:rsidR="0094007E" w:rsidRPr="00D41D36">
        <w:rPr>
          <w:rFonts w:ascii="Times New Roman" w:eastAsia="Times New Roman" w:hAnsi="Times New Roman" w:cs="Times New Roman"/>
          <w:sz w:val="24"/>
          <w:szCs w:val="24"/>
          <w:lang w:eastAsia="ru-RU"/>
        </w:rPr>
        <w:t>4</w:t>
      </w:r>
      <w:r w:rsidR="0093344C" w:rsidRPr="00D41D36">
        <w:rPr>
          <w:rFonts w:ascii="Times New Roman" w:eastAsia="Times New Roman" w:hAnsi="Times New Roman" w:cs="Times New Roman"/>
          <w:sz w:val="24"/>
          <w:szCs w:val="24"/>
          <w:lang w:eastAsia="ru-RU"/>
        </w:rPr>
        <w:t>.1. po atliktų Darbų priėmimo-perdavimo akto pasirašymo paaiškėja atliktų Darbų rezultato trūkumai, jeigu jų nebuvo įmanoma pastebėti Darbų perdavimo ir priėmimo metu.</w:t>
      </w:r>
    </w:p>
    <w:p w:rsidR="0093344C" w:rsidRDefault="00E111EC" w:rsidP="0093344C">
      <w:pPr>
        <w:ind w:firstLine="567"/>
        <w:rPr>
          <w:rFonts w:ascii="Times New Roman" w:eastAsia="Times New Roman" w:hAnsi="Times New Roman" w:cs="Times New Roman"/>
          <w:sz w:val="24"/>
          <w:szCs w:val="24"/>
          <w:lang w:eastAsia="ru-RU"/>
        </w:rPr>
      </w:pPr>
      <w:r w:rsidRPr="00D41D36">
        <w:rPr>
          <w:rFonts w:ascii="Times New Roman" w:eastAsia="Times New Roman" w:hAnsi="Times New Roman" w:cs="Times New Roman"/>
          <w:sz w:val="24"/>
          <w:szCs w:val="24"/>
          <w:lang w:eastAsia="ru-RU"/>
        </w:rPr>
        <w:t>3.</w:t>
      </w:r>
      <w:r w:rsidR="0094007E" w:rsidRPr="00D41D36">
        <w:rPr>
          <w:rFonts w:ascii="Times New Roman" w:eastAsia="Times New Roman" w:hAnsi="Times New Roman" w:cs="Times New Roman"/>
          <w:sz w:val="24"/>
          <w:szCs w:val="24"/>
          <w:lang w:eastAsia="ru-RU"/>
        </w:rPr>
        <w:t>4</w:t>
      </w:r>
      <w:r w:rsidR="0093344C" w:rsidRPr="00D41D36">
        <w:rPr>
          <w:rFonts w:ascii="Times New Roman" w:eastAsia="Times New Roman" w:hAnsi="Times New Roman" w:cs="Times New Roman"/>
          <w:sz w:val="24"/>
          <w:szCs w:val="24"/>
          <w:lang w:eastAsia="ru-RU"/>
        </w:rPr>
        <w:t>.2. po atliktų Darbų priėmimo-perdavimo akto pasirašymo paaiškėja, kad Užsakovui padaryti nuostoliai dėl Rangovo kaltės (pvz. sugadinta įranga, pažeistos komunikacijos, tinklai ir pan.).</w:t>
      </w:r>
    </w:p>
    <w:p w:rsidR="00250E84" w:rsidRPr="00250E84" w:rsidRDefault="00250E84" w:rsidP="0093344C">
      <w:pPr>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3.4. </w:t>
      </w:r>
      <w:r>
        <w:rPr>
          <w:rStyle w:val="Grietas"/>
          <w:rFonts w:ascii="Times New Roman" w:hAnsi="Times New Roman" w:cs="Times New Roman"/>
          <w:b w:val="0"/>
          <w:sz w:val="24"/>
          <w:szCs w:val="24"/>
        </w:rPr>
        <w:t>P</w:t>
      </w:r>
      <w:r w:rsidRPr="00250E84">
        <w:rPr>
          <w:rStyle w:val="Grietas"/>
          <w:rFonts w:ascii="Times New Roman" w:hAnsi="Times New Roman" w:cs="Times New Roman"/>
          <w:b w:val="0"/>
          <w:sz w:val="24"/>
          <w:szCs w:val="24"/>
        </w:rPr>
        <w:t xml:space="preserve">erkančioji organizacija </w:t>
      </w:r>
      <w:r>
        <w:rPr>
          <w:rStyle w:val="Grietas"/>
          <w:rFonts w:ascii="Times New Roman" w:hAnsi="Times New Roman" w:cs="Times New Roman"/>
          <w:b w:val="0"/>
          <w:sz w:val="24"/>
          <w:szCs w:val="24"/>
        </w:rPr>
        <w:t>nustato</w:t>
      </w:r>
      <w:r w:rsidRPr="00250E84">
        <w:rPr>
          <w:rStyle w:val="Grietas"/>
          <w:rFonts w:ascii="Times New Roman" w:hAnsi="Times New Roman" w:cs="Times New Roman"/>
          <w:b w:val="0"/>
          <w:sz w:val="24"/>
          <w:szCs w:val="24"/>
        </w:rPr>
        <w:t xml:space="preserve"> tiesioginio atsiskaitymo su subtiekėjais galimybę ir tok</w:t>
      </w:r>
      <w:r>
        <w:rPr>
          <w:rStyle w:val="Grietas"/>
          <w:rFonts w:ascii="Times New Roman" w:hAnsi="Times New Roman" w:cs="Times New Roman"/>
          <w:b w:val="0"/>
          <w:sz w:val="24"/>
          <w:szCs w:val="24"/>
        </w:rPr>
        <w:t>io atsiskaitymo tvarką, kurioje</w:t>
      </w:r>
      <w:r w:rsidRPr="00250E84">
        <w:rPr>
          <w:rStyle w:val="Grietas"/>
          <w:rFonts w:ascii="Times New Roman" w:hAnsi="Times New Roman" w:cs="Times New Roman"/>
          <w:b w:val="0"/>
          <w:sz w:val="24"/>
          <w:szCs w:val="24"/>
        </w:rPr>
        <w:t xml:space="preserve"> nustatyta teisė tiekėjui prieštarauti nepagrįstiems </w:t>
      </w:r>
      <w:proofErr w:type="spellStart"/>
      <w:r w:rsidRPr="00250E84">
        <w:rPr>
          <w:rStyle w:val="Grietas"/>
          <w:rFonts w:ascii="Times New Roman" w:hAnsi="Times New Roman" w:cs="Times New Roman"/>
          <w:b w:val="0"/>
          <w:sz w:val="24"/>
          <w:szCs w:val="24"/>
        </w:rPr>
        <w:t>mokėjimams</w:t>
      </w:r>
      <w:proofErr w:type="spellEnd"/>
      <w:r w:rsidRPr="00250E84">
        <w:rPr>
          <w:rStyle w:val="Grietas"/>
          <w:rFonts w:ascii="Times New Roman" w:hAnsi="Times New Roman" w:cs="Times New Roman"/>
          <w:b w:val="0"/>
          <w:sz w:val="24"/>
          <w:szCs w:val="24"/>
        </w:rPr>
        <w:t xml:space="preserve">. Perkančioji organizacija ne vėliau kaip per 3 darbo dienas nuo </w:t>
      </w:r>
      <w:r w:rsidR="00CA042F" w:rsidRPr="00CA042F">
        <w:rPr>
          <w:rStyle w:val="Grietas"/>
          <w:rFonts w:ascii="Times New Roman" w:hAnsi="Times New Roman" w:cs="Times New Roman"/>
          <w:b w:val="0"/>
          <w:sz w:val="24"/>
          <w:szCs w:val="24"/>
        </w:rPr>
        <w:t>10.6 punkte</w:t>
      </w:r>
      <w:r w:rsidRPr="00CA042F">
        <w:rPr>
          <w:rStyle w:val="Grietas"/>
          <w:rFonts w:ascii="Times New Roman" w:hAnsi="Times New Roman" w:cs="Times New Roman"/>
          <w:b w:val="0"/>
          <w:sz w:val="24"/>
          <w:szCs w:val="24"/>
        </w:rPr>
        <w:t xml:space="preserve"> </w:t>
      </w:r>
      <w:r w:rsidRPr="00250E84">
        <w:rPr>
          <w:rStyle w:val="Grietas"/>
          <w:rFonts w:ascii="Times New Roman" w:hAnsi="Times New Roman" w:cs="Times New Roman"/>
          <w:b w:val="0"/>
          <w:sz w:val="24"/>
          <w:szCs w:val="24"/>
        </w:rPr>
        <w:t xml:space="preserve">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Pr="00250E84">
        <w:rPr>
          <w:rStyle w:val="Grietas"/>
          <w:rFonts w:ascii="Times New Roman" w:hAnsi="Times New Roman" w:cs="Times New Roman"/>
          <w:b w:val="0"/>
          <w:sz w:val="24"/>
          <w:szCs w:val="24"/>
        </w:rPr>
        <w:t>subtiekimo</w:t>
      </w:r>
      <w:proofErr w:type="spellEnd"/>
      <w:r w:rsidRPr="00250E84">
        <w:rPr>
          <w:rStyle w:val="Grietas"/>
          <w:rFonts w:ascii="Times New Roman" w:hAnsi="Times New Roman" w:cs="Times New Roman"/>
          <w:b w:val="0"/>
          <w:sz w:val="24"/>
          <w:szCs w:val="24"/>
        </w:rPr>
        <w:t xml:space="preserve"> sutartyje nustatytus reikalavimus.</w:t>
      </w:r>
    </w:p>
    <w:p w:rsidR="0093344C" w:rsidRPr="00D831B4" w:rsidRDefault="0093344C" w:rsidP="0093344C">
      <w:pPr>
        <w:ind w:firstLine="567"/>
        <w:jc w:val="center"/>
        <w:rPr>
          <w:rFonts w:ascii="Times New Roman" w:eastAsia="Times New Roman" w:hAnsi="Times New Roman" w:cs="Times New Roman"/>
          <w:b/>
          <w:color w:val="548DD4" w:themeColor="text2" w:themeTint="99"/>
          <w:sz w:val="24"/>
          <w:szCs w:val="24"/>
          <w:lang w:eastAsia="ru-RU"/>
        </w:rPr>
      </w:pPr>
    </w:p>
    <w:p w:rsidR="0093344C" w:rsidRPr="00D831B4" w:rsidRDefault="0093344C" w:rsidP="0093344C">
      <w:pPr>
        <w:ind w:firstLine="567"/>
        <w:jc w:val="center"/>
        <w:rPr>
          <w:rFonts w:ascii="Times New Roman" w:eastAsia="Times New Roman" w:hAnsi="Times New Roman" w:cs="Times New Roman"/>
          <w:b/>
          <w:color w:val="548DD4" w:themeColor="text2" w:themeTint="99"/>
          <w:sz w:val="24"/>
          <w:szCs w:val="24"/>
          <w:lang w:eastAsia="ru-RU"/>
        </w:rPr>
      </w:pPr>
    </w:p>
    <w:p w:rsidR="0093344C" w:rsidRPr="00D831B4" w:rsidRDefault="0093344C" w:rsidP="0093344C">
      <w:pPr>
        <w:ind w:firstLine="567"/>
        <w:jc w:val="center"/>
        <w:rPr>
          <w:rFonts w:ascii="Times New Roman" w:eastAsia="Times New Roman" w:hAnsi="Times New Roman" w:cs="Times New Roman"/>
          <w:b/>
          <w:color w:val="548DD4" w:themeColor="text2" w:themeTint="99"/>
          <w:sz w:val="24"/>
          <w:szCs w:val="24"/>
          <w:lang w:eastAsia="ru-RU"/>
        </w:rPr>
      </w:pPr>
    </w:p>
    <w:p w:rsidR="0093344C" w:rsidRPr="00C440B1" w:rsidRDefault="0093344C" w:rsidP="0093344C">
      <w:pPr>
        <w:ind w:firstLine="567"/>
        <w:jc w:val="center"/>
        <w:rPr>
          <w:rFonts w:ascii="Times New Roman" w:eastAsia="Times New Roman" w:hAnsi="Times New Roman" w:cs="Times New Roman"/>
          <w:b/>
          <w:sz w:val="24"/>
          <w:szCs w:val="24"/>
          <w:lang w:eastAsia="ru-RU"/>
        </w:rPr>
      </w:pPr>
      <w:r w:rsidRPr="00C440B1">
        <w:rPr>
          <w:rFonts w:ascii="Times New Roman" w:eastAsia="Times New Roman" w:hAnsi="Times New Roman" w:cs="Times New Roman"/>
          <w:b/>
          <w:sz w:val="24"/>
          <w:szCs w:val="24"/>
          <w:lang w:eastAsia="ru-RU"/>
        </w:rPr>
        <w:t>4. Darbų atlikimo terminai</w:t>
      </w:r>
    </w:p>
    <w:p w:rsidR="0093344C" w:rsidRPr="00D831B4" w:rsidRDefault="0093344C" w:rsidP="0093344C">
      <w:pPr>
        <w:ind w:firstLine="567"/>
        <w:jc w:val="center"/>
        <w:rPr>
          <w:rFonts w:ascii="Times New Roman" w:eastAsia="Times New Roman" w:hAnsi="Times New Roman" w:cs="Times New Roman"/>
          <w:color w:val="548DD4" w:themeColor="text2" w:themeTint="99"/>
          <w:sz w:val="24"/>
          <w:szCs w:val="24"/>
          <w:lang w:eastAsia="ru-RU"/>
        </w:rPr>
      </w:pPr>
    </w:p>
    <w:p w:rsidR="0093344C" w:rsidRPr="00D41D36" w:rsidRDefault="00E111EC" w:rsidP="00FA2457">
      <w:pPr>
        <w:ind w:firstLine="567"/>
        <w:rPr>
          <w:rFonts w:ascii="Times New Roman" w:eastAsia="Times New Roman" w:hAnsi="Times New Roman" w:cs="Times New Roman"/>
          <w:sz w:val="24"/>
          <w:szCs w:val="24"/>
          <w:lang w:eastAsia="ru-RU"/>
        </w:rPr>
      </w:pPr>
      <w:r w:rsidRPr="00D41D36">
        <w:rPr>
          <w:rFonts w:ascii="Times New Roman" w:eastAsia="Times New Roman" w:hAnsi="Times New Roman" w:cs="Times New Roman"/>
          <w:sz w:val="24"/>
          <w:szCs w:val="24"/>
          <w:lang w:eastAsia="ru-RU"/>
        </w:rPr>
        <w:t>4.1</w:t>
      </w:r>
      <w:r w:rsidR="0093344C" w:rsidRPr="00D41D36">
        <w:rPr>
          <w:rFonts w:ascii="Times New Roman" w:eastAsia="Times New Roman" w:hAnsi="Times New Roman" w:cs="Times New Roman"/>
          <w:sz w:val="24"/>
          <w:szCs w:val="24"/>
          <w:lang w:eastAsia="ru-RU"/>
        </w:rPr>
        <w:t>. Rangovas darbus pradeda vykdyti per 5 (penkias) kalendorines dienas nuo  Sutarties įsigaliojimo dienos.</w:t>
      </w:r>
    </w:p>
    <w:p w:rsidR="00FA2457" w:rsidRPr="00D41D36" w:rsidRDefault="00FA2457" w:rsidP="00FA2457">
      <w:pPr>
        <w:autoSpaceDE w:val="0"/>
        <w:autoSpaceDN w:val="0"/>
        <w:adjustRightInd w:val="0"/>
        <w:ind w:firstLine="0"/>
        <w:rPr>
          <w:rFonts w:ascii="TimesNewRomanPSMT" w:hAnsi="TimesNewRomanPSMT" w:cs="TimesNewRomanPSMT"/>
          <w:sz w:val="24"/>
          <w:szCs w:val="24"/>
        </w:rPr>
      </w:pPr>
      <w:r w:rsidRPr="00D41D36">
        <w:rPr>
          <w:rFonts w:ascii="TimesNewRomanPSMT" w:hAnsi="TimesNewRomanPSMT" w:cs="TimesNewRomanPSMT"/>
          <w:sz w:val="24"/>
          <w:szCs w:val="24"/>
        </w:rPr>
        <w:t xml:space="preserve">          </w:t>
      </w:r>
      <w:r w:rsidR="00E111EC" w:rsidRPr="00D41D36">
        <w:rPr>
          <w:rFonts w:ascii="TimesNewRomanPSMT" w:hAnsi="TimesNewRomanPSMT" w:cs="TimesNewRomanPSMT"/>
          <w:sz w:val="24"/>
          <w:szCs w:val="24"/>
        </w:rPr>
        <w:t>4.2</w:t>
      </w:r>
      <w:r w:rsidRPr="00D41D36">
        <w:rPr>
          <w:rFonts w:ascii="TimesNewRomanPSMT" w:hAnsi="TimesNewRomanPSMT" w:cs="TimesNewRomanPSMT"/>
          <w:sz w:val="24"/>
          <w:szCs w:val="24"/>
        </w:rPr>
        <w:t>. Darbų pabaiga pagal Sutartį bus laikomas momentas, kai bus užbaigti visi Sutartyje numatyti Darbai ir pasirašytas Darbų perdavimo-priėmimo aktas.</w:t>
      </w:r>
    </w:p>
    <w:p w:rsidR="0093344C" w:rsidRPr="00D41D36" w:rsidRDefault="00E111EC" w:rsidP="00FA2457">
      <w:pPr>
        <w:ind w:firstLine="567"/>
        <w:rPr>
          <w:rFonts w:ascii="Times New Roman" w:eastAsia="Times New Roman" w:hAnsi="Times New Roman" w:cs="Times New Roman"/>
          <w:sz w:val="24"/>
          <w:szCs w:val="24"/>
          <w:lang w:eastAsia="ru-RU"/>
        </w:rPr>
      </w:pPr>
      <w:r w:rsidRPr="00D41D36">
        <w:rPr>
          <w:rFonts w:ascii="Times New Roman" w:eastAsia="Times New Roman" w:hAnsi="Times New Roman" w:cs="Times New Roman"/>
          <w:sz w:val="24"/>
          <w:szCs w:val="24"/>
          <w:lang w:eastAsia="ru-RU"/>
        </w:rPr>
        <w:t>4.3</w:t>
      </w:r>
      <w:r w:rsidR="0093344C" w:rsidRPr="00D41D36">
        <w:rPr>
          <w:rFonts w:ascii="Times New Roman" w:eastAsia="Times New Roman" w:hAnsi="Times New Roman" w:cs="Times New Roman"/>
          <w:sz w:val="24"/>
          <w:szCs w:val="24"/>
          <w:lang w:eastAsia="ru-RU"/>
        </w:rPr>
        <w:t xml:space="preserve">. Rangovas darbus užbaigia ir perduoda (pateikia </w:t>
      </w:r>
      <w:r w:rsidR="00FA2457" w:rsidRPr="00D41D36">
        <w:rPr>
          <w:rFonts w:ascii="Times New Roman" w:eastAsia="Times New Roman" w:hAnsi="Times New Roman" w:cs="Times New Roman"/>
          <w:sz w:val="24"/>
          <w:szCs w:val="24"/>
          <w:lang w:eastAsia="ru-RU"/>
        </w:rPr>
        <w:t xml:space="preserve">galutinį </w:t>
      </w:r>
      <w:r w:rsidR="0093344C" w:rsidRPr="00D41D36">
        <w:rPr>
          <w:rFonts w:ascii="Times New Roman" w:eastAsia="Times New Roman" w:hAnsi="Times New Roman" w:cs="Times New Roman"/>
          <w:sz w:val="24"/>
          <w:szCs w:val="24"/>
          <w:lang w:eastAsia="ru-RU"/>
        </w:rPr>
        <w:t xml:space="preserve">atliktų Darbų perdavimo-priėmimo aktą) Užsakovui </w:t>
      </w:r>
      <w:r w:rsidR="00D41D36" w:rsidRPr="00D41D36">
        <w:rPr>
          <w:rFonts w:ascii="Times New Roman" w:eastAsia="Times New Roman" w:hAnsi="Times New Roman" w:cs="Times New Roman"/>
          <w:b/>
          <w:sz w:val="24"/>
          <w:szCs w:val="24"/>
          <w:lang w:eastAsia="ru-RU"/>
        </w:rPr>
        <w:t>per 90 kalendorinių dienų</w:t>
      </w:r>
      <w:r w:rsidR="00D41D36" w:rsidRPr="00D41D36">
        <w:rPr>
          <w:rFonts w:ascii="Times New Roman" w:eastAsia="Times New Roman" w:hAnsi="Times New Roman" w:cs="Times New Roman"/>
          <w:sz w:val="24"/>
          <w:szCs w:val="24"/>
          <w:lang w:eastAsia="ru-RU"/>
        </w:rPr>
        <w:t xml:space="preserve"> nuo šios Sutarties įsigaliojimo dienos.</w:t>
      </w:r>
    </w:p>
    <w:p w:rsidR="0093344C" w:rsidRPr="002D07B4" w:rsidRDefault="00E111EC" w:rsidP="00FA2457">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4.4</w:t>
      </w:r>
      <w:r w:rsidR="0093344C" w:rsidRPr="002D07B4">
        <w:rPr>
          <w:rFonts w:ascii="Times New Roman" w:eastAsia="Times New Roman" w:hAnsi="Times New Roman" w:cs="Times New Roman"/>
          <w:sz w:val="24"/>
          <w:szCs w:val="24"/>
          <w:lang w:eastAsia="ru-RU"/>
        </w:rPr>
        <w:t xml:space="preserve">. Sutarties </w:t>
      </w:r>
      <w:r w:rsidR="002D07B4" w:rsidRPr="002D07B4">
        <w:rPr>
          <w:rFonts w:ascii="Times New Roman" w:eastAsia="Times New Roman" w:hAnsi="Times New Roman" w:cs="Times New Roman"/>
          <w:sz w:val="24"/>
          <w:szCs w:val="24"/>
          <w:lang w:eastAsia="ru-RU"/>
        </w:rPr>
        <w:t>4.3</w:t>
      </w:r>
      <w:r w:rsidR="0093344C" w:rsidRPr="002D07B4">
        <w:rPr>
          <w:rFonts w:ascii="Times New Roman" w:eastAsia="Times New Roman" w:hAnsi="Times New Roman" w:cs="Times New Roman"/>
          <w:sz w:val="24"/>
          <w:szCs w:val="24"/>
          <w:lang w:eastAsia="ru-RU"/>
        </w:rPr>
        <w:t xml:space="preserve"> punkte nustatytas terminas Šalių susitarimu gali būti pratęstas dėl aplinkybių, nepriklausančių nuo Sutarties Šalių ir kurių Šalys negalėjo iš anksto numatyti. </w:t>
      </w:r>
    </w:p>
    <w:p w:rsidR="002038AA" w:rsidRPr="002D07B4" w:rsidRDefault="002038AA" w:rsidP="002038AA">
      <w:pPr>
        <w:autoSpaceDE w:val="0"/>
        <w:autoSpaceDN w:val="0"/>
        <w:adjustRightInd w:val="0"/>
        <w:ind w:firstLine="0"/>
        <w:rPr>
          <w:rFonts w:ascii="TimesNewRomanPSMT" w:hAnsi="TimesNewRomanPSMT" w:cs="TimesNewRomanPSMT"/>
          <w:sz w:val="24"/>
          <w:szCs w:val="24"/>
        </w:rPr>
      </w:pPr>
      <w:r w:rsidRPr="002D07B4">
        <w:rPr>
          <w:rFonts w:ascii="TimesNewRomanPSMT" w:hAnsi="TimesNewRomanPSMT" w:cs="TimesNewRomanPSMT"/>
          <w:sz w:val="24"/>
          <w:szCs w:val="24"/>
        </w:rPr>
        <w:lastRenderedPageBreak/>
        <w:t xml:space="preserve">         </w:t>
      </w:r>
      <w:r w:rsidR="00E111EC" w:rsidRPr="002D07B4">
        <w:rPr>
          <w:rFonts w:ascii="TimesNewRomanPSMT" w:hAnsi="TimesNewRomanPSMT" w:cs="TimesNewRomanPSMT"/>
          <w:sz w:val="24"/>
          <w:szCs w:val="24"/>
        </w:rPr>
        <w:t>4.5</w:t>
      </w:r>
      <w:r w:rsidRPr="002D07B4">
        <w:rPr>
          <w:rFonts w:ascii="TimesNewRomanPSMT" w:hAnsi="TimesNewRomanPSMT" w:cs="TimesNewRomanPSMT"/>
          <w:sz w:val="24"/>
          <w:szCs w:val="24"/>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Aplinkybės, dėl kurių gali būti stabdomi darbai, yra:</w:t>
      </w:r>
    </w:p>
    <w:p w:rsidR="002038AA" w:rsidRPr="002D07B4" w:rsidRDefault="00E111EC" w:rsidP="002038AA">
      <w:pPr>
        <w:autoSpaceDE w:val="0"/>
        <w:autoSpaceDN w:val="0"/>
        <w:adjustRightInd w:val="0"/>
        <w:ind w:left="1026" w:firstLine="0"/>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.1. papildomi archeologiniai tyrinėjimai, kurie nebuvo numatyti, bet kuriuos būtina atlikti;</w:t>
      </w:r>
    </w:p>
    <w:p w:rsidR="002038AA" w:rsidRPr="002D07B4" w:rsidRDefault="00E111EC" w:rsidP="002038AA">
      <w:pPr>
        <w:autoSpaceDE w:val="0"/>
        <w:autoSpaceDN w:val="0"/>
        <w:adjustRightInd w:val="0"/>
        <w:ind w:left="1026" w:firstLine="0"/>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.2. atsiradusios projektavimo paslaugos, be kurių negalima užbaigti Sutarties;</w:t>
      </w:r>
    </w:p>
    <w:p w:rsidR="002038AA" w:rsidRPr="002D07B4" w:rsidRDefault="00E111EC" w:rsidP="002038AA">
      <w:pPr>
        <w:autoSpaceDE w:val="0"/>
        <w:autoSpaceDN w:val="0"/>
        <w:adjustRightInd w:val="0"/>
        <w:ind w:left="1026" w:firstLine="0"/>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.3. vėluojama perduoti dalį statybvietės (remontuojamame pastate dar veikia įstaigos ir pan.);</w:t>
      </w:r>
    </w:p>
    <w:p w:rsidR="002038AA" w:rsidRPr="002D07B4" w:rsidRDefault="00E111EC" w:rsidP="002038AA">
      <w:pPr>
        <w:autoSpaceDE w:val="0"/>
        <w:autoSpaceDN w:val="0"/>
        <w:adjustRightInd w:val="0"/>
        <w:ind w:left="969" w:firstLine="57"/>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.4. trečiųjų šalių įtaka;</w:t>
      </w:r>
    </w:p>
    <w:p w:rsidR="002038AA" w:rsidRPr="002D07B4" w:rsidRDefault="00E111EC" w:rsidP="002038AA">
      <w:pPr>
        <w:autoSpaceDE w:val="0"/>
        <w:autoSpaceDN w:val="0"/>
        <w:adjustRightInd w:val="0"/>
        <w:ind w:left="1026" w:firstLine="0"/>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.5. sustabdytas finansavimas arba trūksta finansavimo;</w:t>
      </w:r>
    </w:p>
    <w:p w:rsidR="002038AA" w:rsidRPr="002D07B4" w:rsidRDefault="00E111EC" w:rsidP="002038AA">
      <w:pPr>
        <w:autoSpaceDE w:val="0"/>
        <w:autoSpaceDN w:val="0"/>
        <w:adjustRightInd w:val="0"/>
        <w:ind w:left="969" w:firstLine="57"/>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.6. laiku neatlaisvinta Darbų vieta;</w:t>
      </w:r>
    </w:p>
    <w:p w:rsidR="002038AA" w:rsidRPr="002D07B4" w:rsidRDefault="00E111EC" w:rsidP="002038AA">
      <w:pPr>
        <w:autoSpaceDE w:val="0"/>
        <w:autoSpaceDN w:val="0"/>
        <w:adjustRightInd w:val="0"/>
        <w:ind w:left="969" w:firstLine="57"/>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.7. būtinas papildomas laikas įvykdyti papildomų Darbų viešąjį pirkimą;</w:t>
      </w:r>
    </w:p>
    <w:p w:rsidR="002038AA" w:rsidRPr="002D07B4" w:rsidRDefault="00E111EC" w:rsidP="002038AA">
      <w:pPr>
        <w:autoSpaceDE w:val="0"/>
        <w:autoSpaceDN w:val="0"/>
        <w:adjustRightInd w:val="0"/>
        <w:ind w:left="1026" w:firstLine="0"/>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.8. laiku nepateikta įranga, kurią privalo pateikti Užsakovas;</w:t>
      </w:r>
    </w:p>
    <w:p w:rsidR="002038AA" w:rsidRPr="002D07B4" w:rsidRDefault="00D0560B" w:rsidP="002038AA">
      <w:pPr>
        <w:autoSpaceDE w:val="0"/>
        <w:autoSpaceDN w:val="0"/>
        <w:adjustRightInd w:val="0"/>
        <w:ind w:left="1026" w:firstLine="0"/>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.9. bet koks nenumatomas gamtos jėgų veikimas, kurio joks patyręs rangovas nebūtų galėjęs tikėtis;</w:t>
      </w:r>
    </w:p>
    <w:p w:rsidR="002038AA" w:rsidRPr="002D07B4" w:rsidRDefault="00D0560B" w:rsidP="002038AA">
      <w:pPr>
        <w:autoSpaceDE w:val="0"/>
        <w:autoSpaceDN w:val="0"/>
        <w:adjustRightInd w:val="0"/>
        <w:ind w:left="969" w:firstLine="57"/>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.10. fizinės kliūtys arba kitos nei klimatinės fizinės sąlygos, su kuriomis vykdant darbus susidurta Statybvietėje, ir tų kliūčių ar sąlygų Rangovas nebūtų galėjęs pagrįstai numatyti;</w:t>
      </w:r>
    </w:p>
    <w:p w:rsidR="002038AA" w:rsidRPr="002D07B4" w:rsidRDefault="00D0560B" w:rsidP="002038AA">
      <w:pPr>
        <w:autoSpaceDE w:val="0"/>
        <w:autoSpaceDN w:val="0"/>
        <w:adjustRightInd w:val="0"/>
        <w:ind w:left="1026" w:firstLine="0"/>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.11. bet koks uždelsimas ar sutrikimas dėl Pakeitimo;</w:t>
      </w:r>
    </w:p>
    <w:p w:rsidR="002038AA" w:rsidRPr="002D07B4" w:rsidRDefault="00D0560B" w:rsidP="002038AA">
      <w:pPr>
        <w:autoSpaceDE w:val="0"/>
        <w:autoSpaceDN w:val="0"/>
        <w:adjustRightInd w:val="0"/>
        <w:ind w:left="969" w:firstLine="57"/>
        <w:rPr>
          <w:rFonts w:ascii="TimesNewRomanPSMT" w:hAnsi="TimesNewRomanPSMT" w:cs="TimesNewRomanPSMT"/>
          <w:sz w:val="24"/>
          <w:szCs w:val="24"/>
        </w:rPr>
      </w:pPr>
      <w:r w:rsidRPr="002D07B4">
        <w:rPr>
          <w:rFonts w:ascii="TimesNewRomanPSMT" w:hAnsi="TimesNewRomanPSMT" w:cs="TimesNewRomanPSMT"/>
          <w:sz w:val="24"/>
          <w:szCs w:val="24"/>
        </w:rPr>
        <w:t>4.5</w:t>
      </w:r>
      <w:r w:rsidR="002038AA" w:rsidRPr="002D07B4">
        <w:rPr>
          <w:rFonts w:ascii="TimesNewRomanPSMT" w:hAnsi="TimesNewRomanPSMT" w:cs="TimesNewRomanPSMT"/>
          <w:sz w:val="24"/>
          <w:szCs w:val="24"/>
        </w:rPr>
        <w:t>.12. kitos aplinkybės, kurios nebuvo žinomos pirkimo vykdymo metu ir su kuriomis   susidurtų bet kuris rangovas.</w:t>
      </w:r>
    </w:p>
    <w:p w:rsidR="002038AA" w:rsidRPr="002D07B4" w:rsidRDefault="002038AA" w:rsidP="002038AA">
      <w:pPr>
        <w:autoSpaceDE w:val="0"/>
        <w:autoSpaceDN w:val="0"/>
        <w:adjustRightInd w:val="0"/>
        <w:ind w:firstLine="0"/>
        <w:rPr>
          <w:rFonts w:ascii="TimesNewRomanPSMT" w:hAnsi="TimesNewRomanPSMT" w:cs="TimesNewRomanPSMT"/>
          <w:sz w:val="24"/>
          <w:szCs w:val="24"/>
        </w:rPr>
      </w:pPr>
      <w:r w:rsidRPr="002D07B4">
        <w:rPr>
          <w:rFonts w:ascii="TimesNewRomanPSMT" w:hAnsi="TimesNewRomanPSMT" w:cs="TimesNewRomanPSMT"/>
          <w:sz w:val="24"/>
          <w:szCs w:val="24"/>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w:t>
      </w:r>
    </w:p>
    <w:p w:rsidR="002038AA" w:rsidRPr="002D07B4" w:rsidRDefault="002038AA" w:rsidP="002038AA">
      <w:pPr>
        <w:autoSpaceDE w:val="0"/>
        <w:autoSpaceDN w:val="0"/>
        <w:adjustRightInd w:val="0"/>
        <w:ind w:firstLine="0"/>
        <w:rPr>
          <w:rFonts w:ascii="TimesNewRomanPSMT" w:hAnsi="TimesNewRomanPSMT" w:cs="TimesNewRomanPSMT"/>
          <w:sz w:val="24"/>
          <w:szCs w:val="24"/>
        </w:rPr>
      </w:pPr>
      <w:r w:rsidRPr="002D07B4">
        <w:rPr>
          <w:rFonts w:ascii="TimesNewRomanPSMT" w:hAnsi="TimesNewRomanPSMT" w:cs="TimesNewRomanPSMT"/>
          <w:sz w:val="24"/>
          <w:szCs w:val="24"/>
        </w:rPr>
        <w:t>sugadinimo, praradimo arba žalos. Šiame punkte numatytu atveju Rangovas turi teisę į pagrįstai patirtų papildomų Išlaidų apmokėjimą.</w:t>
      </w:r>
    </w:p>
    <w:p w:rsidR="00EF52C5" w:rsidRPr="00D831B4" w:rsidRDefault="00EF52C5" w:rsidP="00EF52C5">
      <w:pPr>
        <w:autoSpaceDE w:val="0"/>
        <w:autoSpaceDN w:val="0"/>
        <w:adjustRightInd w:val="0"/>
        <w:ind w:firstLine="0"/>
        <w:rPr>
          <w:rFonts w:ascii="TimesNewRomanPSMT" w:hAnsi="TimesNewRomanPSMT" w:cs="TimesNewRomanPSMT"/>
          <w:color w:val="548DD4" w:themeColor="text2" w:themeTint="99"/>
          <w:sz w:val="24"/>
          <w:szCs w:val="24"/>
        </w:rPr>
      </w:pPr>
      <w:r w:rsidRPr="002D07B4">
        <w:rPr>
          <w:rFonts w:ascii="TimesNewRomanPSMT" w:hAnsi="TimesNewRomanPSMT" w:cs="TimesNewRomanPSMT"/>
          <w:sz w:val="24"/>
          <w:szCs w:val="24"/>
        </w:rPr>
        <w:t xml:space="preserve">         </w:t>
      </w:r>
      <w:r w:rsidR="00D0560B" w:rsidRPr="002D07B4">
        <w:rPr>
          <w:rFonts w:ascii="TimesNewRomanPSMT" w:hAnsi="TimesNewRomanPSMT" w:cs="TimesNewRomanPSMT"/>
          <w:sz w:val="24"/>
          <w:szCs w:val="24"/>
        </w:rPr>
        <w:t>4.6</w:t>
      </w:r>
      <w:r w:rsidRPr="002D07B4">
        <w:rPr>
          <w:rFonts w:ascii="TimesNewRomanPSMT" w:hAnsi="TimesNewRomanPSMT" w:cs="TimesNewRomanPSMT"/>
          <w:sz w:val="24"/>
          <w:szCs w:val="24"/>
        </w:rPr>
        <w:t xml:space="preserve">. Jeigu Rangovas vėluoja atlikti Darbus iki Darbų atlikimo termino, nurodyto Sutarties </w:t>
      </w:r>
      <w:r w:rsidR="002D07B4" w:rsidRPr="002D07B4">
        <w:rPr>
          <w:rFonts w:ascii="TimesNewRomanPSMT" w:hAnsi="TimesNewRomanPSMT" w:cs="TimesNewRomanPSMT"/>
          <w:sz w:val="24"/>
          <w:szCs w:val="24"/>
        </w:rPr>
        <w:t>4.3</w:t>
      </w:r>
      <w:r w:rsidRPr="002D07B4">
        <w:rPr>
          <w:rFonts w:ascii="TimesNewRomanPSMT" w:hAnsi="TimesNewRomanPSMT" w:cs="TimesNewRomanPSMT"/>
          <w:sz w:val="24"/>
          <w:szCs w:val="24"/>
        </w:rPr>
        <w:t xml:space="preserve"> punkte pabaigos ir nepateikia Užsakovui pagrįstų įrodymų, pateisinančių Darbų vėlavimą, Užsakovas reikalaus delspinigių dėl vėlavimo, kurių dydis yra nurodytas </w:t>
      </w:r>
      <w:r w:rsidR="003A64F2" w:rsidRPr="002D07B4">
        <w:rPr>
          <w:rFonts w:ascii="TimesNewRomanPSMT" w:hAnsi="TimesNewRomanPSMT" w:cs="TimesNewRomanPSMT"/>
          <w:sz w:val="24"/>
          <w:szCs w:val="24"/>
        </w:rPr>
        <w:t>8.4. punkte.</w:t>
      </w:r>
      <w:r w:rsidRPr="002D07B4">
        <w:rPr>
          <w:rFonts w:ascii="TimesNewRomanPSMT" w:hAnsi="TimesNewRomanPSMT" w:cs="TimesNewRomanPSMT"/>
          <w:sz w:val="24"/>
          <w:szCs w:val="24"/>
        </w:rPr>
        <w:t xml:space="preserve"> Delspinigių nebus reikalaujama, jei vėluojama dėl priežasčių, nepriklausančių nuo Rangovo.</w:t>
      </w:r>
    </w:p>
    <w:p w:rsidR="0093344C" w:rsidRPr="00D831B4" w:rsidRDefault="00E111EC" w:rsidP="0093344C">
      <w:pPr>
        <w:ind w:firstLine="567"/>
        <w:rPr>
          <w:rFonts w:ascii="Times New Roman" w:eastAsia="Times New Roman" w:hAnsi="Times New Roman" w:cs="Times New Roman"/>
          <w:color w:val="548DD4" w:themeColor="text2" w:themeTint="99"/>
          <w:sz w:val="24"/>
          <w:szCs w:val="24"/>
          <w:lang w:eastAsia="ru-RU"/>
        </w:rPr>
      </w:pPr>
      <w:r w:rsidRPr="00D831B4">
        <w:rPr>
          <w:rFonts w:ascii="Times New Roman" w:eastAsia="Times New Roman" w:hAnsi="Times New Roman" w:cs="Times New Roman"/>
          <w:color w:val="548DD4" w:themeColor="text2" w:themeTint="99"/>
          <w:sz w:val="24"/>
          <w:szCs w:val="24"/>
          <w:lang w:eastAsia="ru-RU"/>
        </w:rPr>
        <w:t xml:space="preserve"> </w:t>
      </w:r>
    </w:p>
    <w:p w:rsidR="0093344C" w:rsidRPr="002D07B4" w:rsidRDefault="0093344C" w:rsidP="0093344C">
      <w:pPr>
        <w:ind w:firstLine="567"/>
        <w:jc w:val="center"/>
        <w:rPr>
          <w:rFonts w:ascii="Times New Roman" w:eastAsia="Times New Roman" w:hAnsi="Times New Roman" w:cs="Times New Roman"/>
          <w:b/>
          <w:sz w:val="24"/>
          <w:szCs w:val="24"/>
          <w:lang w:eastAsia="ru-RU"/>
        </w:rPr>
      </w:pPr>
      <w:r w:rsidRPr="002D07B4">
        <w:rPr>
          <w:rFonts w:ascii="Times New Roman" w:eastAsia="Times New Roman" w:hAnsi="Times New Roman" w:cs="Times New Roman"/>
          <w:b/>
          <w:sz w:val="24"/>
          <w:szCs w:val="24"/>
          <w:lang w:eastAsia="ru-RU"/>
        </w:rPr>
        <w:t>5.</w:t>
      </w:r>
      <w:r w:rsidRPr="002D07B4">
        <w:rPr>
          <w:rFonts w:ascii="Times New Roman" w:eastAsia="Times New Roman" w:hAnsi="Times New Roman" w:cs="Times New Roman"/>
          <w:sz w:val="24"/>
          <w:szCs w:val="24"/>
          <w:lang w:eastAsia="ru-RU"/>
        </w:rPr>
        <w:t xml:space="preserve"> </w:t>
      </w:r>
      <w:r w:rsidRPr="002D07B4">
        <w:rPr>
          <w:rFonts w:ascii="Times New Roman" w:eastAsia="Times New Roman" w:hAnsi="Times New Roman" w:cs="Times New Roman"/>
          <w:b/>
          <w:sz w:val="24"/>
          <w:szCs w:val="24"/>
          <w:lang w:eastAsia="ru-RU"/>
        </w:rPr>
        <w:t>Užsakovas įsipareigoja</w:t>
      </w:r>
    </w:p>
    <w:p w:rsidR="0093344C" w:rsidRPr="002D07B4" w:rsidRDefault="0093344C" w:rsidP="0093344C">
      <w:pPr>
        <w:ind w:firstLine="567"/>
        <w:jc w:val="center"/>
        <w:rPr>
          <w:rFonts w:ascii="Times New Roman" w:eastAsia="Times New Roman" w:hAnsi="Times New Roman" w:cs="Times New Roman"/>
          <w:sz w:val="24"/>
          <w:szCs w:val="24"/>
          <w:lang w:eastAsia="ru-RU"/>
        </w:rPr>
      </w:pPr>
    </w:p>
    <w:p w:rsidR="0093344C" w:rsidRPr="002D07B4" w:rsidRDefault="00D0560B"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5.</w:t>
      </w:r>
      <w:r w:rsidR="00350352" w:rsidRPr="002D07B4">
        <w:rPr>
          <w:rFonts w:ascii="Times New Roman" w:eastAsia="Times New Roman" w:hAnsi="Times New Roman" w:cs="Times New Roman"/>
          <w:sz w:val="24"/>
          <w:szCs w:val="24"/>
          <w:lang w:eastAsia="ru-RU"/>
        </w:rPr>
        <w:t>1</w:t>
      </w:r>
      <w:r w:rsidR="0093344C" w:rsidRPr="002D07B4">
        <w:rPr>
          <w:rFonts w:ascii="Times New Roman" w:eastAsia="Times New Roman" w:hAnsi="Times New Roman" w:cs="Times New Roman"/>
          <w:sz w:val="24"/>
          <w:szCs w:val="24"/>
          <w:lang w:eastAsia="ru-RU"/>
        </w:rPr>
        <w:t xml:space="preserve">. Vykdyti Darbų techninę priežiūrą. </w:t>
      </w:r>
    </w:p>
    <w:p w:rsidR="0093344C" w:rsidRPr="002D07B4" w:rsidRDefault="00D0560B" w:rsidP="0093344C">
      <w:pPr>
        <w:ind w:firstLine="567"/>
        <w:rPr>
          <w:rFonts w:ascii="Times New Roman" w:eastAsia="Times New Roman" w:hAnsi="Times New Roman" w:cs="Times New Roman"/>
          <w:b/>
          <w:sz w:val="24"/>
          <w:szCs w:val="24"/>
          <w:lang w:eastAsia="ru-RU"/>
        </w:rPr>
      </w:pPr>
      <w:r w:rsidRPr="002D07B4">
        <w:rPr>
          <w:rFonts w:ascii="Times New Roman" w:eastAsia="Times New Roman" w:hAnsi="Times New Roman" w:cs="Times New Roman"/>
          <w:sz w:val="24"/>
          <w:szCs w:val="24"/>
          <w:lang w:eastAsia="ru-RU"/>
        </w:rPr>
        <w:t>5.</w:t>
      </w:r>
      <w:r w:rsidR="00350352" w:rsidRPr="002D07B4">
        <w:rPr>
          <w:rFonts w:ascii="Times New Roman" w:eastAsia="Times New Roman" w:hAnsi="Times New Roman" w:cs="Times New Roman"/>
          <w:sz w:val="24"/>
          <w:szCs w:val="24"/>
          <w:lang w:eastAsia="ru-RU"/>
        </w:rPr>
        <w:t>2</w:t>
      </w:r>
      <w:r w:rsidR="0093344C" w:rsidRPr="002D07B4">
        <w:rPr>
          <w:rFonts w:ascii="Times New Roman" w:eastAsia="Times New Roman" w:hAnsi="Times New Roman" w:cs="Times New Roman"/>
          <w:sz w:val="24"/>
          <w:szCs w:val="24"/>
          <w:lang w:eastAsia="ru-RU"/>
        </w:rPr>
        <w:t xml:space="preserve">. Ne vėliau kaip per 5 kalendorines dienas nuo  Sutarties įsigaliojimo dienos perduoti Rangovui patalpas Sutartyje numatytiems darbams atlikti. </w:t>
      </w:r>
    </w:p>
    <w:p w:rsidR="0093344C" w:rsidRPr="002D07B4" w:rsidRDefault="00D0560B"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5.</w:t>
      </w:r>
      <w:r w:rsidR="00350352" w:rsidRPr="002D07B4">
        <w:rPr>
          <w:rFonts w:ascii="Times New Roman" w:eastAsia="Times New Roman" w:hAnsi="Times New Roman" w:cs="Times New Roman"/>
          <w:sz w:val="24"/>
          <w:szCs w:val="24"/>
          <w:lang w:eastAsia="ru-RU"/>
        </w:rPr>
        <w:t>3</w:t>
      </w:r>
      <w:r w:rsidR="0093344C" w:rsidRPr="002D07B4">
        <w:rPr>
          <w:rFonts w:ascii="Times New Roman" w:eastAsia="Times New Roman" w:hAnsi="Times New Roman" w:cs="Times New Roman"/>
          <w:sz w:val="24"/>
          <w:szCs w:val="24"/>
          <w:lang w:eastAsia="ru-RU"/>
        </w:rPr>
        <w:t>. Pateikti visus reikalingus leidimus Darbams atlikti, jeigu tokie leidimai reikalingi pagal galiojančius norminius aktus.</w:t>
      </w:r>
    </w:p>
    <w:p w:rsidR="0093344C" w:rsidRPr="002D07B4" w:rsidRDefault="00D0560B"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5.</w:t>
      </w:r>
      <w:r w:rsidR="00350352" w:rsidRPr="002D07B4">
        <w:rPr>
          <w:rFonts w:ascii="Times New Roman" w:eastAsia="Times New Roman" w:hAnsi="Times New Roman" w:cs="Times New Roman"/>
          <w:sz w:val="24"/>
          <w:szCs w:val="24"/>
          <w:lang w:eastAsia="ru-RU"/>
        </w:rPr>
        <w:t>4</w:t>
      </w:r>
      <w:r w:rsidR="0093344C" w:rsidRPr="002D07B4">
        <w:rPr>
          <w:rFonts w:ascii="Times New Roman" w:eastAsia="Times New Roman" w:hAnsi="Times New Roman" w:cs="Times New Roman"/>
          <w:sz w:val="24"/>
          <w:szCs w:val="24"/>
          <w:lang w:eastAsia="ru-RU"/>
        </w:rPr>
        <w:t>. Užtikrinti, kad Rangovas per visą Sutarties laikotarpį galėtų patekti į Darbų atlikimo patalpas įstaigos darbo metu, t.y., pirmadieniais – ketvirtadieniais nuo 8.00 val. iki 17.00 val., penktadieniais nuo 8.00 val. iki 15.45 val.</w:t>
      </w:r>
    </w:p>
    <w:p w:rsidR="0093344C" w:rsidRPr="002D07B4" w:rsidRDefault="00D0560B"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5.</w:t>
      </w:r>
      <w:r w:rsidR="00350352" w:rsidRPr="002D07B4">
        <w:rPr>
          <w:rFonts w:ascii="Times New Roman" w:eastAsia="Times New Roman" w:hAnsi="Times New Roman" w:cs="Times New Roman"/>
          <w:sz w:val="24"/>
          <w:szCs w:val="24"/>
          <w:lang w:eastAsia="ru-RU"/>
        </w:rPr>
        <w:t>5</w:t>
      </w:r>
      <w:r w:rsidR="0093344C" w:rsidRPr="002D07B4">
        <w:rPr>
          <w:rFonts w:ascii="Times New Roman" w:eastAsia="Times New Roman" w:hAnsi="Times New Roman" w:cs="Times New Roman"/>
          <w:sz w:val="24"/>
          <w:szCs w:val="24"/>
          <w:lang w:eastAsia="ru-RU"/>
        </w:rPr>
        <w:t xml:space="preserve">. Per visą Darbų atlikimo laikotarpį sudaryti galimybę naudotis Darbams atlikti reikalinga elektros energija ir vandeniu. </w:t>
      </w:r>
    </w:p>
    <w:p w:rsidR="0093344C" w:rsidRPr="002D07B4" w:rsidRDefault="00D0560B"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5.</w:t>
      </w:r>
      <w:r w:rsidR="00350352" w:rsidRPr="002D07B4">
        <w:rPr>
          <w:rFonts w:ascii="Times New Roman" w:eastAsia="Times New Roman" w:hAnsi="Times New Roman" w:cs="Times New Roman"/>
          <w:sz w:val="24"/>
          <w:szCs w:val="24"/>
          <w:lang w:eastAsia="ru-RU"/>
        </w:rPr>
        <w:t>6</w:t>
      </w:r>
      <w:r w:rsidR="0093344C" w:rsidRPr="002D07B4">
        <w:rPr>
          <w:rFonts w:ascii="Times New Roman" w:eastAsia="Times New Roman" w:hAnsi="Times New Roman" w:cs="Times New Roman"/>
          <w:sz w:val="24"/>
          <w:szCs w:val="24"/>
          <w:lang w:eastAsia="ru-RU"/>
        </w:rPr>
        <w:t>. Priimti Rangovo atliktus Darbus ir pasirašyti atliktų Darbų perdavimo-priėmimo aktą per 3 (tris) darbo dienas nuo šio akto gavimo dienos arba per šį laikotarpį pateikti motyvuotą atsisakymą pasirašyti atliktų Darbų perdavimo-priėmimo aktą.</w:t>
      </w:r>
    </w:p>
    <w:p w:rsidR="00E111EC" w:rsidRPr="002D07B4" w:rsidRDefault="00D0560B"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5.</w:t>
      </w:r>
      <w:r w:rsidR="00E111EC" w:rsidRPr="002D07B4">
        <w:rPr>
          <w:rFonts w:ascii="Times New Roman" w:eastAsia="Times New Roman" w:hAnsi="Times New Roman" w:cs="Times New Roman"/>
          <w:sz w:val="24"/>
          <w:szCs w:val="24"/>
          <w:lang w:eastAsia="ru-RU"/>
        </w:rPr>
        <w:t>7. Rangovui tinkamai atlikus Darbą, Užsakovas privalo sumokėti Sutarties kainą.</w:t>
      </w:r>
    </w:p>
    <w:p w:rsidR="0093344C" w:rsidRPr="00D831B4" w:rsidRDefault="0093344C" w:rsidP="0093344C">
      <w:pPr>
        <w:ind w:firstLine="567"/>
        <w:rPr>
          <w:rFonts w:ascii="Times New Roman" w:eastAsia="Times New Roman" w:hAnsi="Times New Roman" w:cs="Times New Roman"/>
          <w:color w:val="548DD4" w:themeColor="text2" w:themeTint="99"/>
          <w:sz w:val="24"/>
          <w:szCs w:val="24"/>
          <w:lang w:eastAsia="ru-RU"/>
        </w:rPr>
      </w:pPr>
    </w:p>
    <w:p w:rsidR="007F24CF" w:rsidRDefault="007F24CF" w:rsidP="0093344C">
      <w:pPr>
        <w:ind w:firstLine="567"/>
        <w:jc w:val="center"/>
        <w:rPr>
          <w:rFonts w:ascii="Times New Roman" w:eastAsia="Times New Roman" w:hAnsi="Times New Roman" w:cs="Times New Roman"/>
          <w:b/>
          <w:sz w:val="24"/>
          <w:szCs w:val="24"/>
          <w:lang w:eastAsia="ru-RU"/>
        </w:rPr>
      </w:pPr>
    </w:p>
    <w:p w:rsidR="007F24CF" w:rsidRDefault="007F24CF" w:rsidP="0093344C">
      <w:pPr>
        <w:ind w:firstLine="567"/>
        <w:jc w:val="center"/>
        <w:rPr>
          <w:rFonts w:ascii="Times New Roman" w:eastAsia="Times New Roman" w:hAnsi="Times New Roman" w:cs="Times New Roman"/>
          <w:b/>
          <w:sz w:val="24"/>
          <w:szCs w:val="24"/>
          <w:lang w:eastAsia="ru-RU"/>
        </w:rPr>
      </w:pPr>
    </w:p>
    <w:p w:rsidR="007F24CF" w:rsidRDefault="007F24CF" w:rsidP="0093344C">
      <w:pPr>
        <w:ind w:firstLine="567"/>
        <w:jc w:val="center"/>
        <w:rPr>
          <w:rFonts w:ascii="Times New Roman" w:eastAsia="Times New Roman" w:hAnsi="Times New Roman" w:cs="Times New Roman"/>
          <w:b/>
          <w:sz w:val="24"/>
          <w:szCs w:val="24"/>
          <w:lang w:eastAsia="ru-RU"/>
        </w:rPr>
      </w:pPr>
    </w:p>
    <w:p w:rsidR="0093344C" w:rsidRPr="002D07B4" w:rsidRDefault="0093344C" w:rsidP="0093344C">
      <w:pPr>
        <w:ind w:firstLine="567"/>
        <w:jc w:val="center"/>
        <w:rPr>
          <w:rFonts w:ascii="Times New Roman" w:eastAsia="Times New Roman" w:hAnsi="Times New Roman" w:cs="Times New Roman"/>
          <w:b/>
          <w:sz w:val="24"/>
          <w:szCs w:val="24"/>
          <w:lang w:eastAsia="ru-RU"/>
        </w:rPr>
      </w:pPr>
      <w:r w:rsidRPr="002D07B4">
        <w:rPr>
          <w:rFonts w:ascii="Times New Roman" w:eastAsia="Times New Roman" w:hAnsi="Times New Roman" w:cs="Times New Roman"/>
          <w:b/>
          <w:sz w:val="24"/>
          <w:szCs w:val="24"/>
          <w:lang w:eastAsia="ru-RU"/>
        </w:rPr>
        <w:lastRenderedPageBreak/>
        <w:t>6.</w:t>
      </w:r>
      <w:r w:rsidRPr="002D07B4">
        <w:rPr>
          <w:rFonts w:ascii="Times New Roman" w:eastAsia="Times New Roman" w:hAnsi="Times New Roman" w:cs="Times New Roman"/>
          <w:sz w:val="24"/>
          <w:szCs w:val="24"/>
          <w:lang w:eastAsia="ru-RU"/>
        </w:rPr>
        <w:t xml:space="preserve"> </w:t>
      </w:r>
      <w:r w:rsidRPr="002D07B4">
        <w:rPr>
          <w:rFonts w:ascii="Times New Roman" w:eastAsia="Times New Roman" w:hAnsi="Times New Roman" w:cs="Times New Roman"/>
          <w:b/>
          <w:sz w:val="24"/>
          <w:szCs w:val="24"/>
          <w:lang w:eastAsia="ru-RU"/>
        </w:rPr>
        <w:t>Rangovas įsipareigoja</w:t>
      </w:r>
    </w:p>
    <w:p w:rsidR="0093344C" w:rsidRPr="002D07B4" w:rsidRDefault="0093344C" w:rsidP="0093344C">
      <w:pPr>
        <w:ind w:firstLine="567"/>
        <w:jc w:val="center"/>
        <w:rPr>
          <w:rFonts w:ascii="Times New Roman" w:eastAsia="Times New Roman" w:hAnsi="Times New Roman" w:cs="Times New Roman"/>
          <w:sz w:val="24"/>
          <w:szCs w:val="24"/>
          <w:lang w:eastAsia="ru-RU"/>
        </w:rPr>
      </w:pPr>
    </w:p>
    <w:p w:rsidR="0093344C" w:rsidRPr="002D07B4" w:rsidRDefault="00310D0C"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6.1</w:t>
      </w:r>
      <w:r w:rsidR="0093344C" w:rsidRPr="002D07B4">
        <w:rPr>
          <w:rFonts w:ascii="Times New Roman" w:eastAsia="Times New Roman" w:hAnsi="Times New Roman" w:cs="Times New Roman"/>
          <w:sz w:val="24"/>
          <w:szCs w:val="24"/>
          <w:lang w:eastAsia="ru-RU"/>
        </w:rPr>
        <w:t xml:space="preserve">. Atlikti Darbus, vadovaudamasis Užsakovo pateiktomis techninėmis </w:t>
      </w:r>
      <w:r w:rsidR="00D0560B" w:rsidRPr="002D07B4">
        <w:rPr>
          <w:rFonts w:ascii="Times New Roman" w:eastAsia="Times New Roman" w:hAnsi="Times New Roman" w:cs="Times New Roman"/>
          <w:sz w:val="24"/>
          <w:szCs w:val="24"/>
          <w:lang w:eastAsia="ru-RU"/>
        </w:rPr>
        <w:t>užduotimis</w:t>
      </w:r>
      <w:r w:rsidR="0093344C" w:rsidRPr="002D07B4">
        <w:rPr>
          <w:rFonts w:ascii="Times New Roman" w:eastAsia="Times New Roman" w:hAnsi="Times New Roman" w:cs="Times New Roman"/>
          <w:sz w:val="24"/>
          <w:szCs w:val="24"/>
          <w:lang w:eastAsia="ru-RU"/>
        </w:rPr>
        <w:t>, Lietuvos Respublikoje galiojančių įstatymų, poįstatyminių aktų, normatyvinių statybos dokumentų ir Statybos techninių reglamentų reikalavim</w:t>
      </w:r>
      <w:r w:rsidR="00390A4E" w:rsidRPr="002D07B4">
        <w:rPr>
          <w:rFonts w:ascii="Times New Roman" w:eastAsia="Times New Roman" w:hAnsi="Times New Roman" w:cs="Times New Roman"/>
          <w:sz w:val="24"/>
          <w:szCs w:val="24"/>
          <w:lang w:eastAsia="ru-RU"/>
        </w:rPr>
        <w:t>ais</w:t>
      </w:r>
      <w:r w:rsidR="0093344C" w:rsidRPr="002D07B4">
        <w:rPr>
          <w:rFonts w:ascii="Times New Roman" w:eastAsia="Times New Roman" w:hAnsi="Times New Roman" w:cs="Times New Roman"/>
          <w:sz w:val="24"/>
          <w:szCs w:val="24"/>
          <w:lang w:eastAsia="ru-RU"/>
        </w:rPr>
        <w:t>.</w:t>
      </w:r>
    </w:p>
    <w:p w:rsidR="0093344C" w:rsidRPr="002D07B4" w:rsidRDefault="00310D0C"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6.2</w:t>
      </w:r>
      <w:r w:rsidR="0093344C" w:rsidRPr="002D07B4">
        <w:rPr>
          <w:rFonts w:ascii="Times New Roman" w:eastAsia="Times New Roman" w:hAnsi="Times New Roman" w:cs="Times New Roman"/>
          <w:sz w:val="24"/>
          <w:szCs w:val="24"/>
          <w:lang w:eastAsia="ru-RU"/>
        </w:rPr>
        <w:t>. Nekeisti Užsakovo sprendimų be jo rašytinio sutikimo.</w:t>
      </w:r>
    </w:p>
    <w:p w:rsidR="0093344C" w:rsidRPr="002D07B4" w:rsidRDefault="00310D0C"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6.3</w:t>
      </w:r>
      <w:r w:rsidR="0093344C" w:rsidRPr="002D07B4">
        <w:rPr>
          <w:rFonts w:ascii="Times New Roman" w:eastAsia="Times New Roman" w:hAnsi="Times New Roman" w:cs="Times New Roman"/>
          <w:sz w:val="24"/>
          <w:szCs w:val="24"/>
          <w:lang w:eastAsia="ru-RU"/>
        </w:rPr>
        <w:t>. Laiku pradėti, kokybiškai atlikti ir perduoti Užsakovui Darbus.</w:t>
      </w:r>
    </w:p>
    <w:p w:rsidR="0093344C" w:rsidRPr="002D07B4" w:rsidRDefault="00310D0C"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6.4</w:t>
      </w:r>
      <w:r w:rsidR="0093344C" w:rsidRPr="002D07B4">
        <w:rPr>
          <w:rFonts w:ascii="Times New Roman" w:eastAsia="Times New Roman" w:hAnsi="Times New Roman" w:cs="Times New Roman"/>
          <w:sz w:val="24"/>
          <w:szCs w:val="24"/>
          <w:lang w:eastAsia="ru-RU"/>
        </w:rPr>
        <w:t>. Užtikrinti saugos ir sveikatos darbe, higienos, priešgaisrinės saugos ir aplinkos apsaugos reikalavimų vykdymą.</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6.5</w:t>
      </w:r>
      <w:r w:rsidR="0093344C" w:rsidRPr="002D07B4">
        <w:rPr>
          <w:rFonts w:ascii="Times New Roman" w:eastAsia="Times New Roman" w:hAnsi="Times New Roman" w:cs="Times New Roman"/>
          <w:sz w:val="24"/>
          <w:szCs w:val="24"/>
          <w:lang w:eastAsia="ru-RU"/>
        </w:rPr>
        <w:t>. Darbams naudoti tik sertifikuotas sta</w:t>
      </w:r>
      <w:r w:rsidR="00390A4E" w:rsidRPr="002D07B4">
        <w:rPr>
          <w:rFonts w:ascii="Times New Roman" w:eastAsia="Times New Roman" w:hAnsi="Times New Roman" w:cs="Times New Roman"/>
          <w:sz w:val="24"/>
          <w:szCs w:val="24"/>
          <w:lang w:eastAsia="ru-RU"/>
        </w:rPr>
        <w:t>tybines medžiagas, gaminius ir į</w:t>
      </w:r>
      <w:r w:rsidR="0093344C" w:rsidRPr="002D07B4">
        <w:rPr>
          <w:rFonts w:ascii="Times New Roman" w:eastAsia="Times New Roman" w:hAnsi="Times New Roman" w:cs="Times New Roman"/>
          <w:sz w:val="24"/>
          <w:szCs w:val="24"/>
          <w:lang w:eastAsia="ru-RU"/>
        </w:rPr>
        <w:t xml:space="preserve">rengimus. </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6.6</w:t>
      </w:r>
      <w:r w:rsidR="0093344C" w:rsidRPr="002D07B4">
        <w:rPr>
          <w:rFonts w:ascii="Times New Roman" w:eastAsia="Times New Roman" w:hAnsi="Times New Roman" w:cs="Times New Roman"/>
          <w:sz w:val="24"/>
          <w:szCs w:val="24"/>
          <w:lang w:eastAsia="ru-RU"/>
        </w:rPr>
        <w:t>. Paskirti atsakingą Darbų vadovą, kuris prižiūrėtų atliekamus Darbus.</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6.7</w:t>
      </w:r>
      <w:r w:rsidR="0093344C" w:rsidRPr="002D07B4">
        <w:rPr>
          <w:rFonts w:ascii="Times New Roman" w:eastAsia="Times New Roman" w:hAnsi="Times New Roman" w:cs="Times New Roman"/>
          <w:sz w:val="24"/>
          <w:szCs w:val="24"/>
          <w:lang w:eastAsia="ru-RU"/>
        </w:rPr>
        <w:t>. Užtikrinti, kad Darbus atliktų kvalifikuoti darbuotojai, visą Darbų atlikimo laikotarpį turėti, jei reikalinga, leidimus (licencijas) darbams atlikti.</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6.8</w:t>
      </w:r>
      <w:r w:rsidR="0093344C" w:rsidRPr="002D07B4">
        <w:rPr>
          <w:rFonts w:ascii="Times New Roman" w:eastAsia="Times New Roman" w:hAnsi="Times New Roman" w:cs="Times New Roman"/>
          <w:sz w:val="24"/>
          <w:szCs w:val="24"/>
          <w:lang w:eastAsia="ru-RU"/>
        </w:rPr>
        <w:t xml:space="preserve">. Užtikrinti, kad Užsakovas galėtų susipažinti, patikrinti Darbų atlikimo eigą ir kokybę. </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6.9</w:t>
      </w:r>
      <w:r w:rsidR="0093344C" w:rsidRPr="002D07B4">
        <w:rPr>
          <w:rFonts w:ascii="Times New Roman" w:eastAsia="Times New Roman" w:hAnsi="Times New Roman" w:cs="Times New Roman"/>
          <w:sz w:val="24"/>
          <w:szCs w:val="24"/>
          <w:lang w:eastAsia="ru-RU"/>
        </w:rPr>
        <w:t>. Visus Darbus atlikti pats, jei bus pasitelkiamas subrangovas, prieš pasitelkiant, turi būti suderinta su Užsakovu.</w:t>
      </w:r>
    </w:p>
    <w:p w:rsidR="00D0560B" w:rsidRPr="002D07B4" w:rsidRDefault="00D0560B" w:rsidP="00D0560B">
      <w:pPr>
        <w:autoSpaceDE w:val="0"/>
        <w:autoSpaceDN w:val="0"/>
        <w:adjustRightInd w:val="0"/>
        <w:ind w:firstLine="0"/>
        <w:rPr>
          <w:rFonts w:ascii="TimesNewRomanPSMT" w:hAnsi="TimesNewRomanPSMT" w:cs="TimesNewRomanPSMT"/>
          <w:sz w:val="24"/>
          <w:szCs w:val="24"/>
        </w:rPr>
      </w:pPr>
      <w:r w:rsidRPr="002D07B4">
        <w:rPr>
          <w:rFonts w:ascii="Times New Roman" w:eastAsia="Times New Roman" w:hAnsi="Times New Roman" w:cs="Times New Roman"/>
          <w:sz w:val="24"/>
          <w:szCs w:val="24"/>
          <w:lang w:eastAsia="ru-RU"/>
        </w:rPr>
        <w:t xml:space="preserve">         </w:t>
      </w:r>
      <w:r w:rsidR="005F18AA" w:rsidRPr="002D07B4">
        <w:rPr>
          <w:rFonts w:ascii="Times New Roman" w:eastAsia="Times New Roman" w:hAnsi="Times New Roman" w:cs="Times New Roman"/>
          <w:sz w:val="24"/>
          <w:szCs w:val="24"/>
          <w:lang w:eastAsia="ru-RU"/>
        </w:rPr>
        <w:t>6.10</w:t>
      </w:r>
      <w:r w:rsidRPr="002D07B4">
        <w:rPr>
          <w:rFonts w:ascii="Times New Roman" w:eastAsia="Times New Roman" w:hAnsi="Times New Roman" w:cs="Times New Roman"/>
          <w:sz w:val="24"/>
          <w:szCs w:val="24"/>
          <w:lang w:eastAsia="ru-RU"/>
        </w:rPr>
        <w:t xml:space="preserve">. </w:t>
      </w:r>
      <w:r w:rsidRPr="002D07B4">
        <w:rPr>
          <w:rFonts w:ascii="TimesNewRomanPSMT" w:hAnsi="TimesNewRomanPSMT" w:cs="TimesNewRomanPSMT"/>
          <w:sz w:val="24"/>
          <w:szCs w:val="24"/>
        </w:rPr>
        <w:t>Rangovas, dalį Darbų perduodamas Subrangovams, yra atsakingas už Subrangovo, jo įgaliotų atstovų ir darbuotojų veiksmus arba neveikimą taip, kaip atsakytų už savo paties veiksmus ar neveikimą.</w:t>
      </w:r>
    </w:p>
    <w:p w:rsidR="00D0560B" w:rsidRPr="002D07B4" w:rsidRDefault="00D0560B" w:rsidP="00D0560B">
      <w:pPr>
        <w:autoSpaceDE w:val="0"/>
        <w:autoSpaceDN w:val="0"/>
        <w:adjustRightInd w:val="0"/>
        <w:ind w:firstLine="0"/>
        <w:rPr>
          <w:rFonts w:ascii="TimesNewRomanPSMT" w:hAnsi="TimesNewRomanPSMT" w:cs="TimesNewRomanPSMT"/>
          <w:b/>
          <w:color w:val="548DD4" w:themeColor="text2" w:themeTint="99"/>
          <w:sz w:val="24"/>
          <w:szCs w:val="24"/>
        </w:rPr>
      </w:pPr>
      <w:r w:rsidRPr="00D831B4">
        <w:rPr>
          <w:rFonts w:ascii="TimesNewRomanPSMT" w:hAnsi="TimesNewRomanPSMT" w:cs="TimesNewRomanPSMT"/>
          <w:color w:val="548DD4" w:themeColor="text2" w:themeTint="99"/>
          <w:sz w:val="24"/>
          <w:szCs w:val="24"/>
        </w:rPr>
        <w:t xml:space="preserve">         </w:t>
      </w:r>
      <w:r w:rsidR="005F18AA" w:rsidRPr="002D07B4">
        <w:rPr>
          <w:rFonts w:ascii="TimesNewRomanPSMT" w:hAnsi="TimesNewRomanPSMT" w:cs="TimesNewRomanPSMT"/>
          <w:sz w:val="24"/>
          <w:szCs w:val="24"/>
        </w:rPr>
        <w:t>6.11</w:t>
      </w:r>
      <w:r w:rsidRPr="002D07B4">
        <w:rPr>
          <w:rFonts w:ascii="TimesNewRomanPSMT" w:hAnsi="TimesNewRomanPSMT" w:cs="TimesNewRomanPSMT"/>
          <w:sz w:val="24"/>
          <w:szCs w:val="24"/>
        </w:rPr>
        <w:t xml:space="preserve">.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w:t>
      </w:r>
      <w:r w:rsidRPr="002D07B4">
        <w:rPr>
          <w:rFonts w:ascii="TimesNewRomanPSMT" w:hAnsi="TimesNewRomanPSMT" w:cs="TimesNewRomanPSMT"/>
          <w:b/>
          <w:sz w:val="24"/>
          <w:szCs w:val="24"/>
        </w:rPr>
        <w:t>įskaitant būtinus Sutarčiai įvykdyti darbus, kurie nors ir nebuvo tiesiogiai nustatyti Sutartyje, tačiau kuriuos Rangovas turėjo ir galėjo numatyti ir įvertinti dar iki pasiūlymų pateikimo termino pabaigos.</w:t>
      </w:r>
    </w:p>
    <w:p w:rsidR="00D0560B" w:rsidRPr="002D07B4" w:rsidRDefault="00D0560B" w:rsidP="00E21609">
      <w:pPr>
        <w:autoSpaceDE w:val="0"/>
        <w:autoSpaceDN w:val="0"/>
        <w:adjustRightInd w:val="0"/>
        <w:ind w:firstLine="0"/>
        <w:rPr>
          <w:rFonts w:ascii="TimesNewRomanPSMT" w:hAnsi="TimesNewRomanPSMT" w:cs="TimesNewRomanPSMT"/>
          <w:sz w:val="24"/>
          <w:szCs w:val="24"/>
        </w:rPr>
      </w:pPr>
      <w:r w:rsidRPr="002D07B4">
        <w:rPr>
          <w:rFonts w:ascii="TimesNewRomanPSMT" w:hAnsi="TimesNewRomanPSMT" w:cs="TimesNewRomanPSMT"/>
          <w:sz w:val="24"/>
          <w:szCs w:val="24"/>
        </w:rPr>
        <w:t xml:space="preserve">         </w:t>
      </w:r>
      <w:r w:rsidR="005F18AA" w:rsidRPr="002D07B4">
        <w:rPr>
          <w:rFonts w:ascii="TimesNewRomanPSMT" w:hAnsi="TimesNewRomanPSMT" w:cs="TimesNewRomanPSMT"/>
          <w:sz w:val="24"/>
          <w:szCs w:val="24"/>
        </w:rPr>
        <w:t>6.12</w:t>
      </w:r>
      <w:r w:rsidRPr="002D07B4">
        <w:rPr>
          <w:rFonts w:ascii="TimesNewRomanPSMT" w:hAnsi="TimesNewRomanPSMT" w:cs="TimesNewRomanPSMT"/>
          <w:sz w:val="24"/>
          <w:szCs w:val="24"/>
        </w:rPr>
        <w:t>. 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w:t>
      </w:r>
      <w:r w:rsidR="00E21609" w:rsidRPr="002D07B4">
        <w:rPr>
          <w:rFonts w:ascii="TimesNewRomanPSMT" w:hAnsi="TimesNewRomanPSMT" w:cs="TimesNewRomanPSMT"/>
          <w:sz w:val="24"/>
          <w:szCs w:val="24"/>
        </w:rPr>
        <w:t xml:space="preserve"> </w:t>
      </w:r>
      <w:r w:rsidRPr="002D07B4">
        <w:rPr>
          <w:rFonts w:ascii="TimesNewRomanPSMT" w:hAnsi="TimesNewRomanPSMT" w:cs="TimesNewRomanPSMT"/>
          <w:sz w:val="24"/>
          <w:szCs w:val="24"/>
        </w:rPr>
        <w:t>atidengti patikrinimui ir</w:t>
      </w:r>
      <w:r w:rsidR="00E21609" w:rsidRPr="002D07B4">
        <w:rPr>
          <w:rFonts w:ascii="TimesNewRomanPSMT" w:hAnsi="TimesNewRomanPSMT" w:cs="TimesNewRomanPSMT"/>
          <w:sz w:val="24"/>
          <w:szCs w:val="24"/>
        </w:rPr>
        <w:t xml:space="preserve"> nepriklausomai nuo patikrinimo </w:t>
      </w:r>
      <w:r w:rsidRPr="002D07B4">
        <w:rPr>
          <w:rFonts w:ascii="TimesNewRomanPSMT" w:hAnsi="TimesNewRomanPSMT" w:cs="TimesNewRomanPSMT"/>
          <w:sz w:val="24"/>
          <w:szCs w:val="24"/>
        </w:rPr>
        <w:t>rezultato vėliau uždengti.</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6.13</w:t>
      </w:r>
      <w:r w:rsidR="0093344C" w:rsidRPr="002D07B4">
        <w:rPr>
          <w:rFonts w:ascii="Times New Roman" w:eastAsia="Times New Roman" w:hAnsi="Times New Roman" w:cs="Times New Roman"/>
          <w:sz w:val="24"/>
          <w:szCs w:val="24"/>
          <w:lang w:eastAsia="ru-RU"/>
        </w:rPr>
        <w:t>. Nekokybiškai atliktus Darbus bei trūkumus pašalinti savo sąskaita.</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6.14</w:t>
      </w:r>
      <w:r w:rsidR="0093344C" w:rsidRPr="002D07B4">
        <w:rPr>
          <w:rFonts w:ascii="Times New Roman" w:eastAsia="Times New Roman" w:hAnsi="Times New Roman" w:cs="Times New Roman"/>
          <w:sz w:val="24"/>
          <w:szCs w:val="24"/>
          <w:lang w:eastAsia="ru-RU"/>
        </w:rPr>
        <w:t>. Atlikti Darbus tvarkingai, neteršiant teritorijos, kompaktiškai kaupti statybos atliekas ir jas išvežti iš teritorijos. Baigus darbus, savo sąskaita išvežti šiukšles iš teritorijos per 3 (tris) darbo dienas, bet ne vėliau kaip iki Darbų perdavimo–priėmimo akto pasirašymo dienos.</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6.15</w:t>
      </w:r>
      <w:r w:rsidR="0093344C" w:rsidRPr="002D07B4">
        <w:rPr>
          <w:rFonts w:ascii="Times New Roman" w:eastAsia="Times New Roman" w:hAnsi="Times New Roman" w:cs="Times New Roman"/>
          <w:sz w:val="24"/>
          <w:szCs w:val="24"/>
          <w:lang w:eastAsia="ru-RU"/>
        </w:rPr>
        <w:t>. Apsaugoti Užsakovo turtą nuo nuostolių, apgadinimo ar sunaikinimo, atsiradusių dėl Rangovo veiksmų. Rangovas, vykdydamas Darbus, turi imtis visų būtinų atsargumo priemonių, kad Rangovo įrengimai ir personalas būtų tik remontuojamose ir bet kokiose papildomose patalpose, kurias Užsakovas gali suteikti Rangovui kaip patalpas persirengimui, sandėliavimui ar administracinėms reikmėms.</w:t>
      </w:r>
    </w:p>
    <w:p w:rsidR="00390A4E" w:rsidRPr="00D831B4" w:rsidRDefault="00390A4E" w:rsidP="0093344C">
      <w:pPr>
        <w:ind w:firstLine="567"/>
        <w:jc w:val="center"/>
        <w:rPr>
          <w:rFonts w:ascii="Times New Roman" w:eastAsia="Times New Roman" w:hAnsi="Times New Roman" w:cs="Times New Roman"/>
          <w:b/>
          <w:color w:val="548DD4" w:themeColor="text2" w:themeTint="99"/>
          <w:sz w:val="24"/>
          <w:szCs w:val="24"/>
          <w:lang w:eastAsia="ru-RU"/>
        </w:rPr>
      </w:pPr>
    </w:p>
    <w:p w:rsidR="00390A4E" w:rsidRPr="00D831B4" w:rsidRDefault="00390A4E" w:rsidP="0093344C">
      <w:pPr>
        <w:ind w:firstLine="567"/>
        <w:jc w:val="center"/>
        <w:rPr>
          <w:rFonts w:ascii="Times New Roman" w:eastAsia="Times New Roman" w:hAnsi="Times New Roman" w:cs="Times New Roman"/>
          <w:b/>
          <w:color w:val="548DD4" w:themeColor="text2" w:themeTint="99"/>
          <w:sz w:val="24"/>
          <w:szCs w:val="24"/>
          <w:lang w:eastAsia="ru-RU"/>
        </w:rPr>
      </w:pPr>
    </w:p>
    <w:p w:rsidR="0093344C" w:rsidRPr="002D07B4" w:rsidRDefault="0093344C" w:rsidP="0093344C">
      <w:pPr>
        <w:ind w:firstLine="567"/>
        <w:jc w:val="center"/>
        <w:rPr>
          <w:rFonts w:ascii="Times New Roman" w:eastAsia="Times New Roman" w:hAnsi="Times New Roman" w:cs="Times New Roman"/>
          <w:b/>
          <w:sz w:val="24"/>
          <w:szCs w:val="24"/>
          <w:lang w:eastAsia="ru-RU"/>
        </w:rPr>
      </w:pPr>
      <w:r w:rsidRPr="002D07B4">
        <w:rPr>
          <w:rFonts w:ascii="Times New Roman" w:eastAsia="Times New Roman" w:hAnsi="Times New Roman" w:cs="Times New Roman"/>
          <w:b/>
          <w:sz w:val="24"/>
          <w:szCs w:val="24"/>
          <w:lang w:eastAsia="ru-RU"/>
        </w:rPr>
        <w:t>7.</w:t>
      </w:r>
      <w:r w:rsidRPr="002D07B4">
        <w:rPr>
          <w:rFonts w:ascii="Times New Roman" w:eastAsia="Times New Roman" w:hAnsi="Times New Roman" w:cs="Times New Roman"/>
          <w:sz w:val="24"/>
          <w:szCs w:val="24"/>
          <w:lang w:eastAsia="ru-RU"/>
        </w:rPr>
        <w:t xml:space="preserve"> </w:t>
      </w:r>
      <w:r w:rsidRPr="002D07B4">
        <w:rPr>
          <w:rFonts w:ascii="Times New Roman" w:eastAsia="Times New Roman" w:hAnsi="Times New Roman" w:cs="Times New Roman"/>
          <w:b/>
          <w:sz w:val="24"/>
          <w:szCs w:val="24"/>
          <w:lang w:eastAsia="ru-RU"/>
        </w:rPr>
        <w:t>Sutarties garantijos</w:t>
      </w:r>
    </w:p>
    <w:p w:rsidR="0093344C" w:rsidRPr="002D07B4" w:rsidRDefault="0093344C" w:rsidP="0093344C">
      <w:pPr>
        <w:ind w:firstLine="567"/>
        <w:jc w:val="center"/>
        <w:rPr>
          <w:rFonts w:ascii="Times New Roman" w:eastAsia="Times New Roman" w:hAnsi="Times New Roman" w:cs="Times New Roman"/>
          <w:b/>
          <w:sz w:val="24"/>
          <w:szCs w:val="24"/>
          <w:lang w:eastAsia="ru-RU"/>
        </w:rPr>
      </w:pPr>
    </w:p>
    <w:p w:rsidR="004061F7"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7.1</w:t>
      </w:r>
      <w:r w:rsidR="0093344C" w:rsidRPr="002D07B4">
        <w:rPr>
          <w:rFonts w:ascii="Times New Roman" w:eastAsia="Times New Roman" w:hAnsi="Times New Roman" w:cs="Times New Roman"/>
          <w:sz w:val="24"/>
          <w:szCs w:val="24"/>
          <w:lang w:eastAsia="ru-RU"/>
        </w:rPr>
        <w:t>. Atliktiems Darbams nustatomas 5 metų garantinis laikas, kurio pradžia skaičiuojama nuo Darbų perdavimo-priėmimo akto pasirašymo.</w:t>
      </w:r>
    </w:p>
    <w:p w:rsidR="0093344C" w:rsidRPr="002D07B4" w:rsidRDefault="005F18AA" w:rsidP="004061F7">
      <w:pPr>
        <w:autoSpaceDE w:val="0"/>
        <w:autoSpaceDN w:val="0"/>
        <w:adjustRightInd w:val="0"/>
        <w:ind w:firstLine="0"/>
        <w:rPr>
          <w:rFonts w:ascii="TimesNewRomanPSMT" w:hAnsi="TimesNewRomanPSMT" w:cs="TimesNewRomanPSMT"/>
          <w:sz w:val="24"/>
          <w:szCs w:val="24"/>
        </w:rPr>
      </w:pPr>
      <w:r w:rsidRPr="002D07B4">
        <w:rPr>
          <w:rFonts w:ascii="Times New Roman" w:eastAsia="Times New Roman" w:hAnsi="Times New Roman" w:cs="Times New Roman"/>
          <w:sz w:val="24"/>
          <w:szCs w:val="24"/>
          <w:lang w:eastAsia="ru-RU"/>
        </w:rPr>
        <w:t xml:space="preserve">         7.2</w:t>
      </w:r>
      <w:r w:rsidR="004061F7" w:rsidRPr="002D07B4">
        <w:rPr>
          <w:rFonts w:ascii="Times New Roman" w:eastAsia="Times New Roman" w:hAnsi="Times New Roman" w:cs="Times New Roman"/>
          <w:sz w:val="24"/>
          <w:szCs w:val="24"/>
          <w:lang w:eastAsia="ru-RU"/>
        </w:rPr>
        <w:t xml:space="preserve">. </w:t>
      </w:r>
      <w:r w:rsidR="0093344C" w:rsidRPr="002D07B4">
        <w:rPr>
          <w:rFonts w:ascii="Times New Roman" w:eastAsia="Times New Roman" w:hAnsi="Times New Roman" w:cs="Times New Roman"/>
          <w:sz w:val="24"/>
          <w:szCs w:val="24"/>
          <w:lang w:eastAsia="ru-RU"/>
        </w:rPr>
        <w:t xml:space="preserve"> </w:t>
      </w:r>
      <w:r w:rsidR="004061F7" w:rsidRPr="002D07B4">
        <w:rPr>
          <w:rFonts w:ascii="TimesNewRomanPSMT" w:hAnsi="TimesNewRomanPSMT" w:cs="TimesNewRomanPSMT"/>
          <w:sz w:val="24"/>
          <w:szCs w:val="24"/>
        </w:rPr>
        <w:t xml:space="preserve">Užsakovas, nustatęs Darbų trūkumus ar kitokius </w:t>
      </w:r>
      <w:proofErr w:type="spellStart"/>
      <w:r w:rsidR="004061F7" w:rsidRPr="002D07B4">
        <w:rPr>
          <w:rFonts w:ascii="TimesNewRomanPSMT" w:hAnsi="TimesNewRomanPSMT" w:cs="TimesNewRomanPSMT"/>
          <w:sz w:val="24"/>
          <w:szCs w:val="24"/>
        </w:rPr>
        <w:t>nukrypimus</w:t>
      </w:r>
      <w:proofErr w:type="spellEnd"/>
      <w:r w:rsidR="004061F7" w:rsidRPr="002D07B4">
        <w:rPr>
          <w:rFonts w:ascii="TimesNewRomanPSMT" w:hAnsi="TimesNewRomanPSMT" w:cs="TimesNewRomanPSMT"/>
          <w:sz w:val="24"/>
          <w:szCs w:val="24"/>
        </w:rPr>
        <w:t xml:space="preserve">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rsidR="004061F7" w:rsidRPr="002D07B4" w:rsidRDefault="004061F7" w:rsidP="004061F7">
      <w:pPr>
        <w:autoSpaceDE w:val="0"/>
        <w:autoSpaceDN w:val="0"/>
        <w:adjustRightInd w:val="0"/>
        <w:ind w:firstLine="0"/>
        <w:rPr>
          <w:rFonts w:ascii="TimesNewRomanPSMT" w:hAnsi="TimesNewRomanPSMT" w:cs="TimesNewRomanPSMT"/>
          <w:sz w:val="24"/>
          <w:szCs w:val="24"/>
        </w:rPr>
      </w:pPr>
      <w:r w:rsidRPr="002D07B4">
        <w:rPr>
          <w:rFonts w:ascii="TimesNewRomanPSMT" w:hAnsi="TimesNewRomanPSMT" w:cs="TimesNewRomanPSMT"/>
          <w:sz w:val="24"/>
          <w:szCs w:val="24"/>
        </w:rPr>
        <w:t xml:space="preserve">         </w:t>
      </w:r>
      <w:r w:rsidR="005F18AA" w:rsidRPr="002D07B4">
        <w:rPr>
          <w:rFonts w:ascii="TimesNewRomanPSMT" w:hAnsi="TimesNewRomanPSMT" w:cs="TimesNewRomanPSMT"/>
          <w:sz w:val="24"/>
          <w:szCs w:val="24"/>
        </w:rPr>
        <w:t>7.3</w:t>
      </w:r>
      <w:r w:rsidRPr="002D07B4">
        <w:rPr>
          <w:rFonts w:ascii="TimesNewRomanPSMT" w:hAnsi="TimesNewRomanPSMT" w:cs="TimesNewRomanPSMT"/>
          <w:sz w:val="24"/>
          <w:szCs w:val="24"/>
        </w:rPr>
        <w:t xml:space="preserve">.  Rangovas garantinio laikotarpio metu privalo, Užsakovui pareikalavus, atlikti visus defektų arba žalos ištaisymo Darbus. Rangovas privalo Darbus atlikti savo sąskaita ir rizika, jeigu tie </w:t>
      </w:r>
      <w:r w:rsidRPr="002D07B4">
        <w:rPr>
          <w:rFonts w:ascii="TimesNewRomanPSMT" w:hAnsi="TimesNewRomanPSMT" w:cs="TimesNewRomanPSMT"/>
          <w:sz w:val="24"/>
          <w:szCs w:val="24"/>
        </w:rPr>
        <w:lastRenderedPageBreak/>
        <w:t>Darbai susiję su Sutarties neatitinkančiomis medžiagomis, netinkama Darbų kokybe arba bet kurio sutartinio Rangovo įsipareigojimo neįvykdymu.</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7.4</w:t>
      </w:r>
      <w:r w:rsidR="0093344C" w:rsidRPr="002D07B4">
        <w:rPr>
          <w:rFonts w:ascii="Times New Roman" w:eastAsia="Times New Roman" w:hAnsi="Times New Roman" w:cs="Times New Roman"/>
          <w:sz w:val="24"/>
          <w:szCs w:val="24"/>
          <w:lang w:eastAsia="ru-RU"/>
        </w:rPr>
        <w:t xml:space="preserve">. Rangovas neatsako už defektus, nustatytus per garantinį terminą, jeigu jie atsirado dėl objekto ar jo dalių normalaus susidėvėjimo arba jo netinkamo naudojimo. </w:t>
      </w:r>
    </w:p>
    <w:p w:rsidR="0093344C" w:rsidRPr="00D831B4" w:rsidRDefault="0093344C" w:rsidP="0093344C">
      <w:pPr>
        <w:ind w:firstLine="567"/>
        <w:jc w:val="center"/>
        <w:rPr>
          <w:rFonts w:ascii="Times New Roman" w:eastAsia="Times New Roman" w:hAnsi="Times New Roman" w:cs="Times New Roman"/>
          <w:b/>
          <w:color w:val="548DD4" w:themeColor="text2" w:themeTint="99"/>
          <w:sz w:val="24"/>
          <w:szCs w:val="24"/>
          <w:lang w:eastAsia="ru-RU"/>
        </w:rPr>
      </w:pPr>
    </w:p>
    <w:p w:rsidR="0093344C" w:rsidRPr="002D07B4" w:rsidRDefault="0093344C" w:rsidP="0093344C">
      <w:pPr>
        <w:ind w:firstLine="567"/>
        <w:jc w:val="center"/>
        <w:rPr>
          <w:rFonts w:ascii="Times New Roman" w:eastAsia="Times New Roman" w:hAnsi="Times New Roman" w:cs="Times New Roman"/>
          <w:b/>
          <w:sz w:val="24"/>
          <w:szCs w:val="24"/>
          <w:lang w:eastAsia="ru-RU"/>
        </w:rPr>
      </w:pPr>
      <w:r w:rsidRPr="002D07B4">
        <w:rPr>
          <w:rFonts w:ascii="Times New Roman" w:eastAsia="Times New Roman" w:hAnsi="Times New Roman" w:cs="Times New Roman"/>
          <w:b/>
          <w:sz w:val="24"/>
          <w:szCs w:val="24"/>
          <w:lang w:eastAsia="ru-RU"/>
        </w:rPr>
        <w:t>8</w:t>
      </w:r>
      <w:r w:rsidRPr="002D07B4">
        <w:rPr>
          <w:rFonts w:ascii="Times New Roman" w:eastAsia="Times New Roman" w:hAnsi="Times New Roman" w:cs="Times New Roman"/>
          <w:sz w:val="24"/>
          <w:szCs w:val="24"/>
          <w:lang w:eastAsia="ru-RU"/>
        </w:rPr>
        <w:t xml:space="preserve">. </w:t>
      </w:r>
      <w:r w:rsidRPr="002D07B4">
        <w:rPr>
          <w:rFonts w:ascii="Times New Roman" w:eastAsia="Times New Roman" w:hAnsi="Times New Roman" w:cs="Times New Roman"/>
          <w:b/>
          <w:sz w:val="24"/>
          <w:szCs w:val="24"/>
          <w:lang w:eastAsia="ru-RU"/>
        </w:rPr>
        <w:t xml:space="preserve">Šalių atsakomybė </w:t>
      </w:r>
    </w:p>
    <w:p w:rsidR="0093344C" w:rsidRPr="002D07B4" w:rsidRDefault="0093344C" w:rsidP="0093344C">
      <w:pPr>
        <w:ind w:firstLine="567"/>
        <w:rPr>
          <w:rFonts w:ascii="Times New Roman" w:eastAsia="Times New Roman" w:hAnsi="Times New Roman" w:cs="Times New Roman"/>
          <w:sz w:val="24"/>
          <w:szCs w:val="24"/>
          <w:lang w:eastAsia="ru-RU"/>
        </w:rPr>
      </w:pPr>
    </w:p>
    <w:p w:rsidR="0093344C" w:rsidRPr="002D07B4" w:rsidRDefault="005F18AA" w:rsidP="0093344C">
      <w:pPr>
        <w:ind w:firstLine="567"/>
        <w:rPr>
          <w:rFonts w:ascii="Times New Roman" w:eastAsia="Times New Roman" w:hAnsi="Times New Roman" w:cs="Times New Roman"/>
          <w:sz w:val="24"/>
          <w:szCs w:val="24"/>
          <w:lang w:eastAsia="lt-LT"/>
        </w:rPr>
      </w:pPr>
      <w:r w:rsidRPr="002D07B4">
        <w:rPr>
          <w:rFonts w:ascii="Times New Roman" w:eastAsia="Times New Roman" w:hAnsi="Times New Roman" w:cs="Times New Roman"/>
          <w:sz w:val="24"/>
          <w:szCs w:val="24"/>
          <w:lang w:eastAsia="lt-LT"/>
        </w:rPr>
        <w:t>8.</w:t>
      </w:r>
      <w:r w:rsidR="00350352" w:rsidRPr="002D07B4">
        <w:rPr>
          <w:rFonts w:ascii="Times New Roman" w:eastAsia="Times New Roman" w:hAnsi="Times New Roman" w:cs="Times New Roman"/>
          <w:sz w:val="24"/>
          <w:szCs w:val="24"/>
          <w:lang w:eastAsia="lt-LT"/>
        </w:rPr>
        <w:t>1</w:t>
      </w:r>
      <w:r w:rsidR="0093344C" w:rsidRPr="002D07B4">
        <w:rPr>
          <w:rFonts w:ascii="Times New Roman" w:eastAsia="Times New Roman" w:hAnsi="Times New Roman" w:cs="Times New Roman"/>
          <w:sz w:val="24"/>
          <w:szCs w:val="24"/>
          <w:lang w:eastAsia="lt-LT"/>
        </w:rPr>
        <w:t>. Šalis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p>
    <w:p w:rsidR="0093344C" w:rsidRPr="002D07B4" w:rsidRDefault="005F18AA" w:rsidP="0093344C">
      <w:pPr>
        <w:ind w:right="-2"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lt-LT"/>
        </w:rPr>
        <w:t>8.</w:t>
      </w:r>
      <w:r w:rsidR="00350352" w:rsidRPr="002D07B4">
        <w:rPr>
          <w:rFonts w:ascii="Times New Roman" w:eastAsia="Times New Roman" w:hAnsi="Times New Roman" w:cs="Times New Roman"/>
          <w:sz w:val="24"/>
          <w:szCs w:val="24"/>
          <w:lang w:eastAsia="lt-LT"/>
        </w:rPr>
        <w:t>2</w:t>
      </w:r>
      <w:r w:rsidR="0093344C" w:rsidRPr="002D07B4">
        <w:rPr>
          <w:rFonts w:ascii="Times New Roman" w:eastAsia="Times New Roman" w:hAnsi="Times New Roman" w:cs="Times New Roman"/>
          <w:sz w:val="24"/>
          <w:szCs w:val="24"/>
          <w:lang w:eastAsia="lt-LT"/>
        </w:rPr>
        <w:t>. Nenugalimos jėgos (</w:t>
      </w:r>
      <w:r w:rsidR="0093344C" w:rsidRPr="002D07B4">
        <w:rPr>
          <w:rFonts w:ascii="Times New Roman" w:eastAsia="Times New Roman" w:hAnsi="Times New Roman" w:cs="Times New Roman"/>
          <w:i/>
          <w:sz w:val="24"/>
          <w:szCs w:val="24"/>
          <w:lang w:eastAsia="lt-LT"/>
        </w:rPr>
        <w:t>force majeure</w:t>
      </w:r>
      <w:r w:rsidR="0093344C" w:rsidRPr="002D07B4">
        <w:rPr>
          <w:rFonts w:ascii="Times New Roman" w:eastAsia="Times New Roman" w:hAnsi="Times New Roman" w:cs="Times New Roman"/>
          <w:sz w:val="24"/>
          <w:szCs w:val="24"/>
          <w:lang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0093344C" w:rsidRPr="002D07B4">
          <w:rPr>
            <w:rFonts w:ascii="Times New Roman" w:eastAsia="Times New Roman" w:hAnsi="Times New Roman" w:cs="Times New Roman"/>
            <w:sz w:val="24"/>
            <w:szCs w:val="24"/>
            <w:lang w:eastAsia="lt-LT"/>
          </w:rPr>
          <w:t>1996 m</w:t>
        </w:r>
      </w:smartTag>
      <w:r w:rsidR="0093344C" w:rsidRPr="002D07B4">
        <w:rPr>
          <w:rFonts w:ascii="Times New Roman" w:eastAsia="Times New Roman" w:hAnsi="Times New Roman" w:cs="Times New Roman"/>
          <w:sz w:val="24"/>
          <w:szCs w:val="24"/>
          <w:lang w:eastAsia="lt-LT"/>
        </w:rPr>
        <w:t>. liepos 15 d. nutarimu Nr. 840.</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8.</w:t>
      </w:r>
      <w:r w:rsidR="00350352" w:rsidRPr="002D07B4">
        <w:rPr>
          <w:rFonts w:ascii="Times New Roman" w:eastAsia="Times New Roman" w:hAnsi="Times New Roman" w:cs="Times New Roman"/>
          <w:sz w:val="24"/>
          <w:szCs w:val="24"/>
          <w:lang w:eastAsia="ru-RU"/>
        </w:rPr>
        <w:t>3</w:t>
      </w:r>
      <w:r w:rsidR="0093344C" w:rsidRPr="002D07B4">
        <w:rPr>
          <w:rFonts w:ascii="Times New Roman" w:eastAsia="Times New Roman" w:hAnsi="Times New Roman" w:cs="Times New Roman"/>
          <w:sz w:val="24"/>
          <w:szCs w:val="24"/>
          <w:lang w:eastAsia="ru-RU"/>
        </w:rPr>
        <w:t>. Užsakovas, nepagrįstai uždelsęs atsiskaityti už atliktus Darbus nustatytuoju laiku, Rangovui raštu pareikalavus, moka 0,03 % dydžio delspinigius už kiekvieną uždelstą dieną, skaičiuojant nuo atliktų, bet neapmokėtų Darbų kainos.</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8.</w:t>
      </w:r>
      <w:r w:rsidR="00350352" w:rsidRPr="002D07B4">
        <w:rPr>
          <w:rFonts w:ascii="Times New Roman" w:eastAsia="Times New Roman" w:hAnsi="Times New Roman" w:cs="Times New Roman"/>
          <w:sz w:val="24"/>
          <w:szCs w:val="24"/>
          <w:lang w:eastAsia="ru-RU"/>
        </w:rPr>
        <w:t>4</w:t>
      </w:r>
      <w:r w:rsidR="0093344C" w:rsidRPr="002D07B4">
        <w:rPr>
          <w:rFonts w:ascii="Times New Roman" w:eastAsia="Times New Roman" w:hAnsi="Times New Roman" w:cs="Times New Roman"/>
          <w:sz w:val="24"/>
          <w:szCs w:val="24"/>
          <w:lang w:eastAsia="ru-RU"/>
        </w:rPr>
        <w:t>. Rangovas, nepagrįstai uždelsęs atlikti Sutartyje numatytus Darbus, moka 0,03 % dydžio delspinigius už kiekvieną uždelstą dieną, skaičiuojant nuo Sutarties kainos. Delspinigių suma gali būti išskaičiuojama iš Rangovui mokėtinos sumos.</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8.</w:t>
      </w:r>
      <w:r w:rsidR="00350352" w:rsidRPr="002D07B4">
        <w:rPr>
          <w:rFonts w:ascii="Times New Roman" w:eastAsia="Times New Roman" w:hAnsi="Times New Roman" w:cs="Times New Roman"/>
          <w:sz w:val="24"/>
          <w:szCs w:val="24"/>
          <w:lang w:eastAsia="ru-RU"/>
        </w:rPr>
        <w:t>5</w:t>
      </w:r>
      <w:r w:rsidR="0093344C" w:rsidRPr="002D07B4">
        <w:rPr>
          <w:rFonts w:ascii="Times New Roman" w:eastAsia="Times New Roman" w:hAnsi="Times New Roman" w:cs="Times New Roman"/>
          <w:sz w:val="24"/>
          <w:szCs w:val="24"/>
          <w:lang w:eastAsia="ru-RU"/>
        </w:rPr>
        <w:t>. Nutraukus Sutartį dėl Rangovo kaltės, Rangovas privalo sumokėti Užsakovui 10 % nuo Sutarties kainos baudą ir atlyginti dėl to Užsakovo patirtus nuostolius.</w:t>
      </w:r>
    </w:p>
    <w:p w:rsidR="0093344C" w:rsidRPr="002D07B4" w:rsidRDefault="005F18AA" w:rsidP="0093344C">
      <w:pPr>
        <w:ind w:firstLine="567"/>
        <w:rPr>
          <w:rFonts w:ascii="Times New Roman" w:eastAsia="Times New Roman" w:hAnsi="Times New Roman" w:cs="Times New Roman"/>
          <w:sz w:val="24"/>
          <w:szCs w:val="24"/>
          <w:lang w:eastAsia="ru-RU"/>
        </w:rPr>
      </w:pPr>
      <w:r w:rsidRPr="002D07B4">
        <w:rPr>
          <w:rFonts w:ascii="Times New Roman" w:eastAsia="Times New Roman" w:hAnsi="Times New Roman" w:cs="Times New Roman"/>
          <w:sz w:val="24"/>
          <w:szCs w:val="24"/>
          <w:lang w:eastAsia="ru-RU"/>
        </w:rPr>
        <w:t>8.</w:t>
      </w:r>
      <w:r w:rsidR="00350352" w:rsidRPr="002D07B4">
        <w:rPr>
          <w:rFonts w:ascii="Times New Roman" w:eastAsia="Times New Roman" w:hAnsi="Times New Roman" w:cs="Times New Roman"/>
          <w:sz w:val="24"/>
          <w:szCs w:val="24"/>
          <w:lang w:eastAsia="ru-RU"/>
        </w:rPr>
        <w:t>6</w:t>
      </w:r>
      <w:r w:rsidR="0093344C" w:rsidRPr="002D07B4">
        <w:rPr>
          <w:rFonts w:ascii="Times New Roman" w:eastAsia="Times New Roman" w:hAnsi="Times New Roman" w:cs="Times New Roman"/>
          <w:sz w:val="24"/>
          <w:szCs w:val="24"/>
          <w:lang w:eastAsia="ru-RU"/>
        </w:rPr>
        <w:t>. Užsakovas, nutraukęs Sutartį ne dėl Rangovo kaltės, atlygina Rangovui jo turėtas pagrįstas išlaidas, susijusias su Sutarties vykdymu.</w:t>
      </w:r>
    </w:p>
    <w:p w:rsidR="0093344C" w:rsidRPr="00D831B4" w:rsidRDefault="0093344C" w:rsidP="0093344C">
      <w:pPr>
        <w:ind w:firstLine="567"/>
        <w:rPr>
          <w:rFonts w:ascii="Times New Roman" w:eastAsia="Times New Roman" w:hAnsi="Times New Roman" w:cs="Times New Roman"/>
          <w:color w:val="548DD4" w:themeColor="text2" w:themeTint="99"/>
          <w:sz w:val="24"/>
          <w:szCs w:val="24"/>
          <w:lang w:eastAsia="ru-RU"/>
        </w:rPr>
      </w:pPr>
    </w:p>
    <w:p w:rsidR="0093344C" w:rsidRPr="00B219D6" w:rsidRDefault="0093344C" w:rsidP="0093344C">
      <w:pPr>
        <w:ind w:firstLine="567"/>
        <w:jc w:val="center"/>
        <w:rPr>
          <w:rFonts w:ascii="Times New Roman" w:eastAsia="Times New Roman" w:hAnsi="Times New Roman" w:cs="Times New Roman"/>
          <w:b/>
          <w:sz w:val="24"/>
          <w:szCs w:val="24"/>
          <w:lang w:eastAsia="ru-RU"/>
        </w:rPr>
      </w:pPr>
      <w:r w:rsidRPr="00B219D6">
        <w:rPr>
          <w:rFonts w:ascii="Times New Roman" w:eastAsia="Times New Roman" w:hAnsi="Times New Roman" w:cs="Times New Roman"/>
          <w:b/>
          <w:sz w:val="24"/>
          <w:szCs w:val="24"/>
          <w:lang w:eastAsia="ru-RU"/>
        </w:rPr>
        <w:t>9. Ginčų sprendimas</w:t>
      </w:r>
    </w:p>
    <w:p w:rsidR="0093344C" w:rsidRPr="00B219D6" w:rsidRDefault="0093344C" w:rsidP="0093344C">
      <w:pPr>
        <w:ind w:firstLine="567"/>
        <w:jc w:val="center"/>
        <w:rPr>
          <w:rFonts w:ascii="Times New Roman" w:eastAsia="Times New Roman" w:hAnsi="Times New Roman" w:cs="Times New Roman"/>
          <w:b/>
          <w:sz w:val="24"/>
          <w:szCs w:val="24"/>
          <w:lang w:eastAsia="ru-RU"/>
        </w:rPr>
      </w:pPr>
    </w:p>
    <w:p w:rsidR="0093344C" w:rsidRPr="00B219D6" w:rsidRDefault="005F18AA" w:rsidP="0093344C">
      <w:pPr>
        <w:ind w:firstLine="567"/>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9.1</w:t>
      </w:r>
      <w:r w:rsidR="0093344C" w:rsidRPr="00B219D6">
        <w:rPr>
          <w:rFonts w:ascii="Times New Roman" w:eastAsia="Times New Roman" w:hAnsi="Times New Roman" w:cs="Times New Roman"/>
          <w:sz w:val="24"/>
          <w:szCs w:val="24"/>
          <w:lang w:eastAsia="ru-RU"/>
        </w:rPr>
        <w:t xml:space="preserve">.Visi ginčai, kilę vykdant šią Sutartį, turi būti sprendžiami geranoriškai, derybų keliu. Šalims nesutarus, ginčai sprendžiami Lietuvos Respublikos įstatymų nustatyta tvarka. </w:t>
      </w:r>
    </w:p>
    <w:p w:rsidR="0093344C" w:rsidRPr="00B219D6" w:rsidRDefault="0093344C" w:rsidP="0093344C">
      <w:pPr>
        <w:ind w:firstLine="567"/>
        <w:rPr>
          <w:rFonts w:ascii="Times New Roman" w:eastAsia="Times New Roman" w:hAnsi="Times New Roman" w:cs="Times New Roman"/>
          <w:sz w:val="24"/>
          <w:szCs w:val="24"/>
          <w:lang w:eastAsia="ru-RU"/>
        </w:rPr>
      </w:pPr>
    </w:p>
    <w:p w:rsidR="00F26B3F" w:rsidRPr="00B219D6" w:rsidRDefault="00F26B3F" w:rsidP="00F26B3F">
      <w:pPr>
        <w:widowControl w:val="0"/>
        <w:shd w:val="clear" w:color="auto" w:fill="FFFFFF"/>
        <w:ind w:firstLine="1134"/>
        <w:rPr>
          <w:rFonts w:ascii="Times New Roman" w:hAnsi="Times New Roman" w:cs="Times New Roman"/>
          <w:b/>
          <w:sz w:val="24"/>
          <w:szCs w:val="24"/>
          <w:lang w:eastAsia="lt-LT"/>
        </w:rPr>
      </w:pPr>
      <w:r w:rsidRPr="00B219D6">
        <w:rPr>
          <w:rFonts w:ascii="Times New Roman" w:hAnsi="Times New Roman" w:cs="Times New Roman"/>
          <w:b/>
          <w:sz w:val="24"/>
          <w:szCs w:val="24"/>
          <w:lang w:eastAsia="lt-LT"/>
        </w:rPr>
        <w:t xml:space="preserve">                                                     10. </w:t>
      </w:r>
      <w:proofErr w:type="spellStart"/>
      <w:r w:rsidRPr="00B219D6">
        <w:rPr>
          <w:rFonts w:ascii="Times New Roman" w:hAnsi="Times New Roman" w:cs="Times New Roman"/>
          <w:b/>
          <w:sz w:val="24"/>
          <w:szCs w:val="24"/>
          <w:lang w:eastAsia="lt-LT"/>
        </w:rPr>
        <w:t>Subtiekimas</w:t>
      </w:r>
      <w:proofErr w:type="spellEnd"/>
    </w:p>
    <w:p w:rsidR="00F26B3F" w:rsidRPr="00B219D6" w:rsidRDefault="00F26B3F" w:rsidP="00F26B3F">
      <w:pPr>
        <w:widowControl w:val="0"/>
        <w:shd w:val="clear" w:color="auto" w:fill="FFFFFF"/>
        <w:ind w:firstLine="1134"/>
        <w:rPr>
          <w:rFonts w:ascii="Times New Roman" w:hAnsi="Times New Roman" w:cs="Times New Roman"/>
          <w:sz w:val="24"/>
          <w:szCs w:val="24"/>
          <w:lang w:eastAsia="lt-LT"/>
        </w:rPr>
      </w:pPr>
      <w:r w:rsidRPr="00B219D6">
        <w:rPr>
          <w:rFonts w:ascii="Times New Roman" w:hAnsi="Times New Roman" w:cs="Times New Roman"/>
          <w:sz w:val="24"/>
          <w:szCs w:val="24"/>
          <w:lang w:eastAsia="lt-LT"/>
        </w:rPr>
        <w:t xml:space="preserve"> (</w:t>
      </w:r>
      <w:r w:rsidRPr="00B219D6">
        <w:rPr>
          <w:rFonts w:ascii="Times New Roman" w:hAnsi="Times New Roman" w:cs="Times New Roman"/>
          <w:i/>
          <w:iCs/>
          <w:sz w:val="24"/>
          <w:szCs w:val="24"/>
          <w:lang w:eastAsia="lt-LT"/>
        </w:rPr>
        <w:t xml:space="preserve">taikoma jei </w:t>
      </w:r>
      <w:r w:rsidRPr="00F26B3F">
        <w:rPr>
          <w:rFonts w:ascii="Times New Roman" w:hAnsi="Times New Roman" w:cs="Times New Roman"/>
          <w:i/>
          <w:iCs/>
          <w:sz w:val="24"/>
          <w:szCs w:val="24"/>
        </w:rPr>
        <w:t>Tiekėjas</w:t>
      </w:r>
      <w:r w:rsidRPr="00B219D6">
        <w:rPr>
          <w:rFonts w:ascii="Times New Roman" w:hAnsi="Times New Roman" w:cs="Times New Roman"/>
          <w:i/>
          <w:iCs/>
          <w:sz w:val="24"/>
          <w:szCs w:val="24"/>
          <w:lang w:eastAsia="lt-LT"/>
        </w:rPr>
        <w:t xml:space="preserve"> numato pasitelkt</w:t>
      </w:r>
      <w:r w:rsidR="00B219D6" w:rsidRPr="00B219D6">
        <w:rPr>
          <w:rFonts w:ascii="Times New Roman" w:hAnsi="Times New Roman" w:cs="Times New Roman"/>
          <w:i/>
          <w:iCs/>
          <w:sz w:val="24"/>
          <w:szCs w:val="24"/>
          <w:lang w:eastAsia="lt-LT"/>
        </w:rPr>
        <w:t xml:space="preserve">i </w:t>
      </w:r>
      <w:r w:rsidRPr="00B219D6">
        <w:rPr>
          <w:rFonts w:ascii="Times New Roman" w:hAnsi="Times New Roman" w:cs="Times New Roman"/>
          <w:i/>
          <w:iCs/>
          <w:sz w:val="24"/>
          <w:szCs w:val="24"/>
          <w:lang w:eastAsia="lt-LT"/>
        </w:rPr>
        <w:t>subtiekėjus/subrangovus</w:t>
      </w:r>
      <w:r w:rsidRPr="00B219D6">
        <w:rPr>
          <w:rFonts w:ascii="Times New Roman" w:hAnsi="Times New Roman" w:cs="Times New Roman"/>
          <w:sz w:val="24"/>
          <w:szCs w:val="24"/>
          <w:lang w:eastAsia="lt-LT"/>
        </w:rPr>
        <w:t>)</w:t>
      </w:r>
    </w:p>
    <w:p w:rsidR="00F26B3F" w:rsidRDefault="00F26B3F" w:rsidP="00F26B3F">
      <w:pPr>
        <w:widowControl w:val="0"/>
        <w:shd w:val="clear" w:color="auto" w:fill="FFFFFF"/>
        <w:ind w:firstLine="1134"/>
        <w:rPr>
          <w:rFonts w:ascii="Times New Roman" w:hAnsi="Times New Roman" w:cs="Times New Roman"/>
          <w:color w:val="548DD4" w:themeColor="text2" w:themeTint="99"/>
          <w:sz w:val="24"/>
          <w:szCs w:val="24"/>
          <w:lang w:eastAsia="lt-LT"/>
        </w:rPr>
      </w:pPr>
    </w:p>
    <w:p w:rsidR="00F26B3F" w:rsidRPr="00F26B3F" w:rsidRDefault="00F26B3F" w:rsidP="00F26B3F">
      <w:pPr>
        <w:widowControl w:val="0"/>
        <w:shd w:val="clear" w:color="auto" w:fill="FFFFFF"/>
        <w:ind w:firstLine="1134"/>
        <w:rPr>
          <w:rFonts w:ascii="Times New Roman" w:hAnsi="Times New Roman" w:cs="Times New Roman"/>
          <w:color w:val="548DD4" w:themeColor="text2" w:themeTint="99"/>
          <w:sz w:val="24"/>
          <w:szCs w:val="24"/>
          <w:lang w:eastAsia="lt-LT"/>
        </w:rPr>
      </w:pPr>
    </w:p>
    <w:p w:rsidR="00F26B3F" w:rsidRPr="00F26B3F" w:rsidRDefault="00F26B3F" w:rsidP="00F26B3F">
      <w:pPr>
        <w:tabs>
          <w:tab w:val="left" w:pos="3111"/>
        </w:tabs>
        <w:autoSpaceDN w:val="0"/>
        <w:ind w:firstLine="1134"/>
        <w:rPr>
          <w:rFonts w:ascii="Times New Roman" w:eastAsia="Calibri" w:hAnsi="Times New Roman" w:cs="Times New Roman"/>
          <w:iCs/>
          <w:sz w:val="24"/>
          <w:szCs w:val="24"/>
        </w:rPr>
      </w:pPr>
      <w:r w:rsidRPr="00F26B3F">
        <w:rPr>
          <w:rFonts w:ascii="Times New Roman" w:eastAsia="Calibri" w:hAnsi="Times New Roman" w:cs="Times New Roman"/>
          <w:iCs/>
          <w:sz w:val="24"/>
          <w:szCs w:val="24"/>
        </w:rPr>
        <w:t xml:space="preserve">10.1. Sutarties vykdymui Rangovas pasitelkia šiuos subrangovus (jeigu Sutarties sudarymo metu jie yra žinomi): _____________________________. </w:t>
      </w:r>
    </w:p>
    <w:p w:rsidR="00F26B3F" w:rsidRP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Calibri" w:hAnsi="Times New Roman" w:cs="Times New Roman"/>
          <w:sz w:val="24"/>
          <w:szCs w:val="24"/>
        </w:rPr>
        <w:t xml:space="preserve">10.2. Sudarius Sutartį, tačiau ne vėliau kaip </w:t>
      </w:r>
      <w:r w:rsidRPr="00F26B3F">
        <w:rPr>
          <w:rFonts w:ascii="Times New Roman" w:eastAsia="Times New Roman" w:hAnsi="Times New Roman" w:cs="Times New Roman"/>
          <w:sz w:val="24"/>
          <w:szCs w:val="24"/>
        </w:rPr>
        <w:t xml:space="preserve">iki Sutarties vykdymo pradžios, Rangovas privalo Užsakovui pranešti subrangovų pavadinimus, kontaktinius duomenis ir jų atstovus, taip pat privalo informuoti apie minėtos informacijos </w:t>
      </w:r>
      <w:proofErr w:type="spellStart"/>
      <w:r w:rsidRPr="00F26B3F">
        <w:rPr>
          <w:rFonts w:ascii="Times New Roman" w:eastAsia="Times New Roman" w:hAnsi="Times New Roman" w:cs="Times New Roman"/>
          <w:sz w:val="24"/>
          <w:szCs w:val="24"/>
        </w:rPr>
        <w:t>pasikeitimus</w:t>
      </w:r>
      <w:proofErr w:type="spellEnd"/>
      <w:r w:rsidRPr="00F26B3F">
        <w:rPr>
          <w:rFonts w:ascii="Times New Roman" w:eastAsia="Times New Roman" w:hAnsi="Times New Roman" w:cs="Times New Roman"/>
          <w:sz w:val="24"/>
          <w:szCs w:val="24"/>
        </w:rPr>
        <w:t xml:space="preserve"> visu Sutarties vykdymo metu bei apie naujus subrangovus, kuriuos Rangovas ketina pasitelkti vėliau. </w:t>
      </w:r>
    </w:p>
    <w:p w:rsidR="00F26B3F" w:rsidRP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Times New Roman" w:hAnsi="Times New Roman" w:cs="Times New Roman"/>
          <w:sz w:val="24"/>
          <w:szCs w:val="24"/>
        </w:rPr>
        <w:t>10.3.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rsidR="00F26B3F" w:rsidRP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Times New Roman" w:hAnsi="Times New Roman" w:cs="Times New Roman"/>
          <w:sz w:val="24"/>
          <w:szCs w:val="24"/>
        </w:rPr>
        <w:t>10.4. Užsakovas Sutarties vykdymo metu gali inicijuoti subrangovo pakeitimą, nurodydamas tokio keitimo motyvus. Subrangovas gali būti keičiamas šiais atvejais:</w:t>
      </w:r>
    </w:p>
    <w:p w:rsidR="00F26B3F" w:rsidRP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Times New Roman" w:hAnsi="Times New Roman" w:cs="Times New Roman"/>
          <w:sz w:val="24"/>
          <w:szCs w:val="24"/>
        </w:rPr>
        <w:t>10.4.1. kai subrangovas bankrutuoja ar yra likviduojamas;</w:t>
      </w:r>
    </w:p>
    <w:p w:rsidR="00F26B3F" w:rsidRP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Times New Roman" w:hAnsi="Times New Roman" w:cs="Times New Roman"/>
          <w:sz w:val="24"/>
          <w:szCs w:val="24"/>
        </w:rPr>
        <w:t>10.4.2. kai subrangovas dėl objektyvių priežasčių (nutrūkus teisiniams santykiams su Rangovu, subrangovui atsisakius atlikti darbus, teikti paslaugas ir pan.) nebegali atlikti visų ar dalies Sutartyje ir jos prieduose nurodytų darbų ir (ar) paslaugų.</w:t>
      </w:r>
    </w:p>
    <w:p w:rsidR="00F26B3F" w:rsidRP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Times New Roman" w:hAnsi="Times New Roman" w:cs="Times New Roman"/>
          <w:sz w:val="24"/>
          <w:szCs w:val="24"/>
        </w:rPr>
        <w:lastRenderedPageBreak/>
        <w:t>10.5. Rangovas naują subrangovą gali pasitelkti, jeigu Sutarties vykdymo metu paaiškėja, kad dėl trečiųjų asmenų kaltės, Rangovas negali tinkamai tęsti Sutarties vykdymo, kol nebus pasitelktas naujas specialistas, subrangovas.</w:t>
      </w:r>
    </w:p>
    <w:p w:rsidR="00F26B3F" w:rsidRP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Times New Roman" w:hAnsi="Times New Roman" w:cs="Times New Roman"/>
          <w:sz w:val="24"/>
          <w:szCs w:val="24"/>
        </w:rPr>
        <w:t>10.6. 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rsidR="00F26B3F" w:rsidRP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Times New Roman" w:hAnsi="Times New Roman" w:cs="Times New Roman"/>
          <w:sz w:val="24"/>
          <w:szCs w:val="24"/>
        </w:rPr>
        <w:t>10.7. 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rsidR="00F26B3F" w:rsidRDefault="00F26B3F" w:rsidP="00F26B3F">
      <w:pPr>
        <w:autoSpaceDN w:val="0"/>
        <w:ind w:firstLine="1134"/>
        <w:rPr>
          <w:rFonts w:ascii="Times New Roman" w:eastAsia="Times New Roman" w:hAnsi="Times New Roman" w:cs="Times New Roman"/>
          <w:sz w:val="24"/>
          <w:szCs w:val="24"/>
        </w:rPr>
      </w:pPr>
      <w:r w:rsidRPr="00F26B3F">
        <w:rPr>
          <w:rFonts w:ascii="Times New Roman" w:eastAsia="Times New Roman" w:hAnsi="Times New Roman" w:cs="Times New Roman"/>
          <w:sz w:val="24"/>
          <w:szCs w:val="24"/>
        </w:rPr>
        <w:t>10.8. Rangovas privalo užtikrinti, kad jis pats bei jo sutartinius įsipareigojimus vykdysiantys asmenys turi visas licencijas, leidimus, saugos darbe pažymėjimus taip pat visą reikiamą kompetenciją įsipareigojimams, numatytiems šioje Sutartyje, vykdyti.</w:t>
      </w:r>
    </w:p>
    <w:p w:rsidR="00CA042F" w:rsidRPr="00F26B3F" w:rsidRDefault="00CA042F" w:rsidP="00F26B3F">
      <w:pPr>
        <w:autoSpaceDN w:val="0"/>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10.9. Perkančioji organizacija numato tiesioginio atsiskaitymo su subtiekėjais galimybę. Tokio atsiskaitymo tvarka išdėstyta 3.4 punkte.</w:t>
      </w:r>
    </w:p>
    <w:p w:rsidR="0093344C" w:rsidRPr="00D831B4" w:rsidRDefault="0093344C" w:rsidP="0093344C">
      <w:pPr>
        <w:ind w:firstLine="567"/>
        <w:jc w:val="center"/>
        <w:rPr>
          <w:rFonts w:ascii="Times New Roman" w:eastAsia="Times New Roman" w:hAnsi="Times New Roman" w:cs="Times New Roman"/>
          <w:b/>
          <w:color w:val="548DD4" w:themeColor="text2" w:themeTint="99"/>
          <w:sz w:val="24"/>
          <w:szCs w:val="24"/>
          <w:lang w:eastAsia="ru-RU"/>
        </w:rPr>
      </w:pPr>
    </w:p>
    <w:p w:rsidR="0093344C" w:rsidRPr="00FF5C2E" w:rsidRDefault="0093344C" w:rsidP="0093344C">
      <w:pPr>
        <w:ind w:firstLine="567"/>
        <w:jc w:val="center"/>
        <w:rPr>
          <w:rFonts w:ascii="Times New Roman" w:eastAsia="Times New Roman" w:hAnsi="Times New Roman" w:cs="Times New Roman"/>
          <w:b/>
          <w:sz w:val="24"/>
          <w:szCs w:val="24"/>
          <w:lang w:eastAsia="ru-RU"/>
        </w:rPr>
      </w:pPr>
      <w:r w:rsidRPr="00FF5C2E">
        <w:rPr>
          <w:rFonts w:ascii="Times New Roman" w:eastAsia="Times New Roman" w:hAnsi="Times New Roman" w:cs="Times New Roman"/>
          <w:b/>
          <w:sz w:val="24"/>
          <w:szCs w:val="24"/>
          <w:lang w:eastAsia="ru-RU"/>
        </w:rPr>
        <w:t>11.</w:t>
      </w:r>
      <w:r w:rsidRPr="00FF5C2E">
        <w:rPr>
          <w:rFonts w:ascii="Times New Roman" w:eastAsia="Times New Roman" w:hAnsi="Times New Roman" w:cs="Times New Roman"/>
          <w:sz w:val="24"/>
          <w:szCs w:val="24"/>
          <w:lang w:eastAsia="ru-RU"/>
        </w:rPr>
        <w:t xml:space="preserve"> </w:t>
      </w:r>
      <w:r w:rsidRPr="00FF5C2E">
        <w:rPr>
          <w:rFonts w:ascii="Times New Roman" w:eastAsia="Times New Roman" w:hAnsi="Times New Roman" w:cs="Times New Roman"/>
          <w:b/>
          <w:sz w:val="24"/>
          <w:szCs w:val="24"/>
          <w:lang w:eastAsia="ru-RU"/>
        </w:rPr>
        <w:t>Sutarties galiojimas ir nutraukimas</w:t>
      </w:r>
    </w:p>
    <w:p w:rsidR="0093344C" w:rsidRPr="00D831B4" w:rsidRDefault="0093344C" w:rsidP="0093344C">
      <w:pPr>
        <w:ind w:firstLine="567"/>
        <w:jc w:val="center"/>
        <w:rPr>
          <w:rFonts w:ascii="Times New Roman" w:eastAsia="Times New Roman" w:hAnsi="Times New Roman" w:cs="Times New Roman"/>
          <w:b/>
          <w:color w:val="548DD4" w:themeColor="text2" w:themeTint="99"/>
          <w:sz w:val="24"/>
          <w:szCs w:val="24"/>
          <w:lang w:eastAsia="ru-RU"/>
        </w:rPr>
      </w:pPr>
    </w:p>
    <w:p w:rsidR="00933B1F" w:rsidRPr="00FF5C2E" w:rsidRDefault="005F18AA" w:rsidP="0093344C">
      <w:pPr>
        <w:tabs>
          <w:tab w:val="left" w:pos="709"/>
        </w:tabs>
        <w:ind w:firstLine="567"/>
        <w:rPr>
          <w:rFonts w:ascii="Times New Roman" w:eastAsia="Times New Roman" w:hAnsi="Times New Roman" w:cs="Times New Roman"/>
          <w:b/>
          <w:sz w:val="24"/>
          <w:szCs w:val="24"/>
          <w:lang w:eastAsia="ru-RU"/>
        </w:rPr>
      </w:pPr>
      <w:r w:rsidRPr="00296142">
        <w:rPr>
          <w:rFonts w:ascii="Times New Roman" w:eastAsia="Times New Roman" w:hAnsi="Times New Roman" w:cs="Times New Roman"/>
          <w:sz w:val="24"/>
          <w:szCs w:val="24"/>
          <w:lang w:eastAsia="ru-RU"/>
        </w:rPr>
        <w:t>11.1</w:t>
      </w:r>
      <w:r w:rsidR="0093344C" w:rsidRPr="00296142">
        <w:rPr>
          <w:rFonts w:ascii="Times New Roman" w:eastAsia="Times New Roman" w:hAnsi="Times New Roman" w:cs="Times New Roman"/>
          <w:sz w:val="24"/>
          <w:szCs w:val="24"/>
          <w:lang w:eastAsia="ru-RU"/>
        </w:rPr>
        <w:t xml:space="preserve">. </w:t>
      </w:r>
      <w:r w:rsidR="0093344C" w:rsidRPr="00FF5C2E">
        <w:rPr>
          <w:rFonts w:ascii="Times New Roman" w:eastAsia="Times New Roman" w:hAnsi="Times New Roman" w:cs="Times New Roman"/>
          <w:b/>
          <w:sz w:val="24"/>
          <w:szCs w:val="24"/>
          <w:lang w:eastAsia="ru-RU"/>
        </w:rPr>
        <w:t xml:space="preserve">Sutartis įsigalioja </w:t>
      </w:r>
      <w:r w:rsidR="00296142" w:rsidRPr="00FF5C2E">
        <w:rPr>
          <w:rFonts w:ascii="Times New Roman" w:eastAsia="Times New Roman" w:hAnsi="Times New Roman" w:cs="Times New Roman"/>
          <w:b/>
          <w:sz w:val="24"/>
          <w:szCs w:val="24"/>
          <w:lang w:eastAsia="ru-RU"/>
        </w:rPr>
        <w:t xml:space="preserve">tik gavus ES projekto valdymo agentūros </w:t>
      </w:r>
      <w:r w:rsidR="00933B1F" w:rsidRPr="00FF5C2E">
        <w:rPr>
          <w:rFonts w:ascii="Times New Roman" w:eastAsia="Times New Roman" w:hAnsi="Times New Roman" w:cs="Times New Roman"/>
          <w:b/>
          <w:sz w:val="24"/>
          <w:szCs w:val="24"/>
          <w:lang w:eastAsia="ru-RU"/>
        </w:rPr>
        <w:t xml:space="preserve">sutikimą skirti </w:t>
      </w:r>
      <w:r w:rsidR="00296142" w:rsidRPr="00FF5C2E">
        <w:rPr>
          <w:rFonts w:ascii="Times New Roman" w:eastAsia="Times New Roman" w:hAnsi="Times New Roman" w:cs="Times New Roman"/>
          <w:b/>
          <w:sz w:val="24"/>
          <w:szCs w:val="24"/>
          <w:lang w:eastAsia="ru-RU"/>
        </w:rPr>
        <w:t>finansavimą šioje sutartyje numatytiems darbams. Sutarties įsigaliojimo data laikoma ES projekto valdymo agentūros sprendimo skirti finansavimą šioje sutartyje numatytiems darbams data.</w:t>
      </w:r>
    </w:p>
    <w:p w:rsidR="0093344C" w:rsidRPr="00D831B4" w:rsidRDefault="00933B1F" w:rsidP="0093344C">
      <w:pPr>
        <w:tabs>
          <w:tab w:val="left" w:pos="709"/>
        </w:tabs>
        <w:ind w:firstLine="567"/>
        <w:rPr>
          <w:rFonts w:ascii="Times New Roman" w:eastAsia="Times New Roman" w:hAnsi="Times New Roman" w:cs="Times New Roman"/>
          <w:color w:val="548DD4" w:themeColor="text2" w:themeTint="99"/>
          <w:sz w:val="24"/>
          <w:szCs w:val="24"/>
          <w:lang w:eastAsia="ru-RU"/>
        </w:rPr>
      </w:pPr>
      <w:r>
        <w:rPr>
          <w:rFonts w:ascii="Times New Roman" w:eastAsia="Times New Roman" w:hAnsi="Times New Roman" w:cs="Times New Roman"/>
          <w:sz w:val="24"/>
          <w:szCs w:val="24"/>
          <w:lang w:eastAsia="ru-RU"/>
        </w:rPr>
        <w:t>11.2 Sutartis galioja iki visiško</w:t>
      </w:r>
      <w:r w:rsidR="00296142">
        <w:rPr>
          <w:rFonts w:ascii="Times New Roman" w:eastAsia="Times New Roman" w:hAnsi="Times New Roman" w:cs="Times New Roman"/>
          <w:color w:val="548DD4" w:themeColor="text2" w:themeTint="99"/>
          <w:sz w:val="24"/>
          <w:szCs w:val="24"/>
          <w:lang w:eastAsia="ru-RU"/>
        </w:rPr>
        <w:t xml:space="preserve"> </w:t>
      </w:r>
      <w:r w:rsidRPr="00933B1F">
        <w:rPr>
          <w:rFonts w:ascii="Times New Roman" w:eastAsia="Times New Roman" w:hAnsi="Times New Roman" w:cs="Times New Roman"/>
          <w:sz w:val="24"/>
          <w:szCs w:val="24"/>
          <w:lang w:eastAsia="ru-RU"/>
        </w:rPr>
        <w:t>sutarties sąlygų įvykdymo.</w:t>
      </w:r>
      <w:r w:rsidR="00296142" w:rsidRPr="00933B1F">
        <w:rPr>
          <w:rFonts w:ascii="Times New Roman" w:eastAsia="Times New Roman" w:hAnsi="Times New Roman" w:cs="Times New Roman"/>
          <w:sz w:val="24"/>
          <w:szCs w:val="24"/>
          <w:lang w:eastAsia="ru-RU"/>
        </w:rPr>
        <w:t xml:space="preserve"> </w:t>
      </w:r>
    </w:p>
    <w:p w:rsidR="0093344C" w:rsidRPr="00C440B1" w:rsidRDefault="005F18AA" w:rsidP="0093344C">
      <w:pPr>
        <w:ind w:firstLine="567"/>
        <w:rPr>
          <w:rFonts w:ascii="Times New Roman" w:eastAsia="Times New Roman" w:hAnsi="Times New Roman" w:cs="Times New Roman"/>
          <w:sz w:val="24"/>
          <w:szCs w:val="24"/>
          <w:lang w:eastAsia="ru-RU"/>
        </w:rPr>
      </w:pPr>
      <w:r w:rsidRPr="00C440B1">
        <w:rPr>
          <w:rFonts w:ascii="Times New Roman" w:eastAsia="Times New Roman" w:hAnsi="Times New Roman" w:cs="Times New Roman"/>
          <w:sz w:val="24"/>
          <w:szCs w:val="24"/>
          <w:lang w:eastAsia="ru-RU"/>
        </w:rPr>
        <w:t>11.</w:t>
      </w:r>
      <w:r w:rsidR="00933B1F">
        <w:rPr>
          <w:rFonts w:ascii="Times New Roman" w:eastAsia="Times New Roman" w:hAnsi="Times New Roman" w:cs="Times New Roman"/>
          <w:sz w:val="24"/>
          <w:szCs w:val="24"/>
          <w:lang w:eastAsia="ru-RU"/>
        </w:rPr>
        <w:t>3</w:t>
      </w:r>
      <w:r w:rsidR="0093344C" w:rsidRPr="00C440B1">
        <w:rPr>
          <w:rFonts w:ascii="Times New Roman" w:eastAsia="Times New Roman" w:hAnsi="Times New Roman" w:cs="Times New Roman"/>
          <w:sz w:val="24"/>
          <w:szCs w:val="24"/>
          <w:lang w:eastAsia="ru-RU"/>
        </w:rPr>
        <w:t>. Užsakovas turi teisę vienašališkai nutraukti Sutartį, prieš 10 (dešimt) kalendorinių dienų raštu pranešęs apie tai Rangovui, jeigu:</w:t>
      </w:r>
    </w:p>
    <w:p w:rsidR="0093344C" w:rsidRPr="00C440B1" w:rsidRDefault="005F18AA" w:rsidP="0093344C">
      <w:pPr>
        <w:ind w:firstLine="567"/>
        <w:rPr>
          <w:rFonts w:ascii="Times New Roman" w:eastAsia="Times New Roman" w:hAnsi="Times New Roman" w:cs="Times New Roman"/>
          <w:sz w:val="24"/>
          <w:szCs w:val="24"/>
          <w:lang w:eastAsia="ru-RU"/>
        </w:rPr>
      </w:pPr>
      <w:r w:rsidRPr="00C440B1">
        <w:rPr>
          <w:rFonts w:ascii="Times New Roman" w:eastAsia="Times New Roman" w:hAnsi="Times New Roman" w:cs="Times New Roman"/>
          <w:sz w:val="24"/>
          <w:szCs w:val="24"/>
          <w:lang w:eastAsia="ru-RU"/>
        </w:rPr>
        <w:t>11.</w:t>
      </w:r>
      <w:r w:rsidR="00933B1F">
        <w:rPr>
          <w:rFonts w:ascii="Times New Roman" w:eastAsia="Times New Roman" w:hAnsi="Times New Roman" w:cs="Times New Roman"/>
          <w:sz w:val="24"/>
          <w:szCs w:val="24"/>
          <w:lang w:eastAsia="ru-RU"/>
        </w:rPr>
        <w:t>3</w:t>
      </w:r>
      <w:r w:rsidR="0093344C" w:rsidRPr="00C440B1">
        <w:rPr>
          <w:rFonts w:ascii="Times New Roman" w:eastAsia="Times New Roman" w:hAnsi="Times New Roman" w:cs="Times New Roman"/>
          <w:sz w:val="24"/>
          <w:szCs w:val="24"/>
          <w:lang w:eastAsia="ru-RU"/>
        </w:rPr>
        <w:t>.1. pastarasis nevykdo arba netinkamai vykdo Sutartyje nurodytus įsipareigojimus;</w:t>
      </w:r>
    </w:p>
    <w:p w:rsidR="0093344C" w:rsidRPr="00C440B1" w:rsidRDefault="005F18AA" w:rsidP="0093344C">
      <w:pPr>
        <w:ind w:firstLine="567"/>
        <w:rPr>
          <w:rFonts w:ascii="Times New Roman" w:eastAsia="Times New Roman" w:hAnsi="Times New Roman" w:cs="Times New Roman"/>
          <w:sz w:val="24"/>
          <w:szCs w:val="24"/>
          <w:lang w:eastAsia="ru-RU"/>
        </w:rPr>
      </w:pPr>
      <w:r w:rsidRPr="00C440B1">
        <w:rPr>
          <w:rFonts w:ascii="Times New Roman" w:eastAsia="Times New Roman" w:hAnsi="Times New Roman" w:cs="Times New Roman"/>
          <w:sz w:val="24"/>
          <w:szCs w:val="24"/>
          <w:lang w:eastAsia="ru-RU"/>
        </w:rPr>
        <w:t>11.</w:t>
      </w:r>
      <w:r w:rsidR="00933B1F">
        <w:rPr>
          <w:rFonts w:ascii="Times New Roman" w:eastAsia="Times New Roman" w:hAnsi="Times New Roman" w:cs="Times New Roman"/>
          <w:sz w:val="24"/>
          <w:szCs w:val="24"/>
          <w:lang w:eastAsia="ru-RU"/>
        </w:rPr>
        <w:t>3</w:t>
      </w:r>
      <w:r w:rsidR="0093344C" w:rsidRPr="00C440B1">
        <w:rPr>
          <w:rFonts w:ascii="Times New Roman" w:eastAsia="Times New Roman" w:hAnsi="Times New Roman" w:cs="Times New Roman"/>
          <w:sz w:val="24"/>
          <w:szCs w:val="24"/>
          <w:lang w:eastAsia="ru-RU"/>
        </w:rPr>
        <w:t>.2. Rangovas sudaro sub</w:t>
      </w:r>
      <w:r w:rsidR="00390A4E" w:rsidRPr="00C440B1">
        <w:rPr>
          <w:rFonts w:ascii="Times New Roman" w:eastAsia="Times New Roman" w:hAnsi="Times New Roman" w:cs="Times New Roman"/>
          <w:sz w:val="24"/>
          <w:szCs w:val="24"/>
          <w:lang w:eastAsia="ru-RU"/>
        </w:rPr>
        <w:t>rangos</w:t>
      </w:r>
      <w:r w:rsidR="0093344C" w:rsidRPr="00C440B1">
        <w:rPr>
          <w:rFonts w:ascii="Times New Roman" w:eastAsia="Times New Roman" w:hAnsi="Times New Roman" w:cs="Times New Roman"/>
          <w:sz w:val="24"/>
          <w:szCs w:val="24"/>
          <w:lang w:eastAsia="ru-RU"/>
        </w:rPr>
        <w:t xml:space="preserve"> sutartį be Užsakovo sutikimo;</w:t>
      </w:r>
    </w:p>
    <w:p w:rsidR="0093344C" w:rsidRPr="00C440B1" w:rsidRDefault="005F18AA" w:rsidP="0093344C">
      <w:pPr>
        <w:ind w:firstLine="567"/>
        <w:rPr>
          <w:rFonts w:ascii="Times New Roman" w:eastAsia="Times New Roman" w:hAnsi="Times New Roman" w:cs="Times New Roman"/>
          <w:sz w:val="24"/>
          <w:szCs w:val="24"/>
          <w:lang w:eastAsia="ru-RU"/>
        </w:rPr>
      </w:pPr>
      <w:r w:rsidRPr="00C440B1">
        <w:rPr>
          <w:rFonts w:ascii="Times New Roman" w:eastAsia="Times New Roman" w:hAnsi="Times New Roman" w:cs="Times New Roman"/>
          <w:sz w:val="24"/>
          <w:szCs w:val="24"/>
          <w:lang w:eastAsia="ru-RU"/>
        </w:rPr>
        <w:t>11.</w:t>
      </w:r>
      <w:r w:rsidR="00933B1F">
        <w:rPr>
          <w:rFonts w:ascii="Times New Roman" w:eastAsia="Times New Roman" w:hAnsi="Times New Roman" w:cs="Times New Roman"/>
          <w:sz w:val="24"/>
          <w:szCs w:val="24"/>
          <w:lang w:eastAsia="ru-RU"/>
        </w:rPr>
        <w:t>3</w:t>
      </w:r>
      <w:r w:rsidR="0093344C" w:rsidRPr="00C440B1">
        <w:rPr>
          <w:rFonts w:ascii="Times New Roman" w:eastAsia="Times New Roman" w:hAnsi="Times New Roman" w:cs="Times New Roman"/>
          <w:sz w:val="24"/>
          <w:szCs w:val="24"/>
          <w:lang w:eastAsia="ru-RU"/>
        </w:rPr>
        <w:t>.3.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rsidR="0093344C" w:rsidRPr="00C440B1" w:rsidRDefault="005F18AA" w:rsidP="0093344C">
      <w:pPr>
        <w:ind w:firstLine="567"/>
        <w:rPr>
          <w:rFonts w:ascii="Times New Roman" w:eastAsia="Times New Roman" w:hAnsi="Times New Roman" w:cs="Times New Roman"/>
          <w:sz w:val="24"/>
          <w:szCs w:val="24"/>
          <w:lang w:eastAsia="ru-RU"/>
        </w:rPr>
      </w:pPr>
      <w:r w:rsidRPr="00C440B1">
        <w:rPr>
          <w:rFonts w:ascii="Times New Roman" w:eastAsia="Times New Roman" w:hAnsi="Times New Roman" w:cs="Times New Roman"/>
          <w:sz w:val="24"/>
          <w:szCs w:val="24"/>
          <w:lang w:eastAsia="ru-RU"/>
        </w:rPr>
        <w:t>11.</w:t>
      </w:r>
      <w:r w:rsidR="00933B1F">
        <w:rPr>
          <w:rFonts w:ascii="Times New Roman" w:eastAsia="Times New Roman" w:hAnsi="Times New Roman" w:cs="Times New Roman"/>
          <w:sz w:val="24"/>
          <w:szCs w:val="24"/>
          <w:lang w:eastAsia="ru-RU"/>
        </w:rPr>
        <w:t>3</w:t>
      </w:r>
      <w:r w:rsidR="0093344C" w:rsidRPr="00C440B1">
        <w:rPr>
          <w:rFonts w:ascii="Times New Roman" w:eastAsia="Times New Roman" w:hAnsi="Times New Roman" w:cs="Times New Roman"/>
          <w:sz w:val="24"/>
          <w:szCs w:val="24"/>
          <w:lang w:eastAsia="ru-RU"/>
        </w:rPr>
        <w:t>.4. Rangovas bankrutuoja arba yra likviduojamas, sustabdo ūkinę veiklą arba įstatymuose ir kituose teisės aktuose numatyta tvarka susidaro analogiška situacija;</w:t>
      </w:r>
    </w:p>
    <w:p w:rsidR="0093344C" w:rsidRPr="00C440B1" w:rsidRDefault="002C7351" w:rsidP="0093344C">
      <w:pPr>
        <w:ind w:firstLine="567"/>
        <w:rPr>
          <w:rFonts w:ascii="Times New Roman" w:eastAsia="Times New Roman" w:hAnsi="Times New Roman" w:cs="Times New Roman"/>
          <w:sz w:val="24"/>
          <w:szCs w:val="24"/>
          <w:lang w:eastAsia="ru-RU"/>
        </w:rPr>
      </w:pPr>
      <w:r w:rsidRPr="00C440B1">
        <w:rPr>
          <w:rFonts w:ascii="Times New Roman" w:eastAsia="Times New Roman" w:hAnsi="Times New Roman" w:cs="Times New Roman"/>
          <w:sz w:val="24"/>
          <w:szCs w:val="24"/>
          <w:lang w:eastAsia="ru-RU"/>
        </w:rPr>
        <w:t>11.</w:t>
      </w:r>
      <w:r w:rsidR="00933B1F">
        <w:rPr>
          <w:rFonts w:ascii="Times New Roman" w:eastAsia="Times New Roman" w:hAnsi="Times New Roman" w:cs="Times New Roman"/>
          <w:sz w:val="24"/>
          <w:szCs w:val="24"/>
          <w:lang w:eastAsia="ru-RU"/>
        </w:rPr>
        <w:t>3</w:t>
      </w:r>
      <w:r w:rsidR="0093344C" w:rsidRPr="00C440B1">
        <w:rPr>
          <w:rFonts w:ascii="Times New Roman" w:eastAsia="Times New Roman" w:hAnsi="Times New Roman" w:cs="Times New Roman"/>
          <w:sz w:val="24"/>
          <w:szCs w:val="24"/>
          <w:lang w:eastAsia="ru-RU"/>
        </w:rPr>
        <w:t>.5.</w:t>
      </w:r>
      <w:r w:rsidR="0093344C" w:rsidRPr="00C440B1">
        <w:rPr>
          <w:rFonts w:ascii="Times New Roman" w:eastAsia="Times New Roman" w:hAnsi="Times New Roman" w:cs="Times New Roman"/>
          <w:sz w:val="24"/>
          <w:szCs w:val="24"/>
          <w:lang w:eastAsia="lt-LT"/>
        </w:rPr>
        <w:t xml:space="preserve"> </w:t>
      </w:r>
      <w:r w:rsidR="0093344C" w:rsidRPr="00C440B1">
        <w:rPr>
          <w:rFonts w:ascii="Times New Roman" w:eastAsia="Times New Roman" w:hAnsi="Times New Roman" w:cs="Times New Roman"/>
          <w:sz w:val="24"/>
          <w:szCs w:val="24"/>
          <w:lang w:eastAsia="ru-RU"/>
        </w:rPr>
        <w:t>Lietuvos Respublikos viešųjų pirkimų įstatymo 90 straipsnio 1 dalyje nustatytais pagrindais.</w:t>
      </w:r>
    </w:p>
    <w:p w:rsidR="0093344C" w:rsidRPr="00C440B1" w:rsidRDefault="002C7351" w:rsidP="0093344C">
      <w:pPr>
        <w:ind w:firstLine="567"/>
        <w:rPr>
          <w:rFonts w:ascii="Times New Roman" w:eastAsia="Times New Roman" w:hAnsi="Times New Roman" w:cs="Times New Roman"/>
          <w:sz w:val="24"/>
          <w:szCs w:val="24"/>
          <w:lang w:eastAsia="ru-RU"/>
        </w:rPr>
      </w:pPr>
      <w:r w:rsidRPr="00C440B1">
        <w:rPr>
          <w:rFonts w:ascii="Times New Roman" w:eastAsia="Times New Roman" w:hAnsi="Times New Roman" w:cs="Times New Roman"/>
          <w:sz w:val="24"/>
          <w:szCs w:val="24"/>
          <w:lang w:eastAsia="ru-RU"/>
        </w:rPr>
        <w:t>11.</w:t>
      </w:r>
      <w:r w:rsidR="00933B1F">
        <w:rPr>
          <w:rFonts w:ascii="Times New Roman" w:eastAsia="Times New Roman" w:hAnsi="Times New Roman" w:cs="Times New Roman"/>
          <w:sz w:val="24"/>
          <w:szCs w:val="24"/>
          <w:lang w:eastAsia="ru-RU"/>
        </w:rPr>
        <w:t>4</w:t>
      </w:r>
      <w:r w:rsidR="0093344C" w:rsidRPr="00C440B1">
        <w:rPr>
          <w:rFonts w:ascii="Times New Roman" w:eastAsia="Times New Roman" w:hAnsi="Times New Roman" w:cs="Times New Roman"/>
          <w:sz w:val="24"/>
          <w:szCs w:val="24"/>
          <w:lang w:eastAsia="ru-RU"/>
        </w:rPr>
        <w:t>. Sutartis gali būti nutraukta raštišku abiejų Šalių susitarimu, apie tokį Sutarties nutraukimą kitai Šaliai pranešant ne vėliau kaip prieš 10 (dešimt) kalendorinių dienų.</w:t>
      </w:r>
    </w:p>
    <w:p w:rsidR="0093344C" w:rsidRPr="00C440B1" w:rsidRDefault="002C7351" w:rsidP="0093344C">
      <w:pPr>
        <w:ind w:firstLine="567"/>
        <w:rPr>
          <w:rFonts w:ascii="Times New Roman" w:eastAsia="Times New Roman" w:hAnsi="Times New Roman" w:cs="Times New Roman"/>
          <w:sz w:val="24"/>
          <w:szCs w:val="24"/>
          <w:lang w:eastAsia="ru-RU"/>
        </w:rPr>
      </w:pPr>
      <w:r w:rsidRPr="00C440B1">
        <w:rPr>
          <w:rFonts w:ascii="Times New Roman" w:eastAsia="Times New Roman" w:hAnsi="Times New Roman" w:cs="Times New Roman"/>
          <w:sz w:val="24"/>
          <w:szCs w:val="24"/>
          <w:lang w:eastAsia="ru-RU"/>
        </w:rPr>
        <w:t>11.</w:t>
      </w:r>
      <w:r w:rsidR="00933B1F">
        <w:rPr>
          <w:rFonts w:ascii="Times New Roman" w:eastAsia="Times New Roman" w:hAnsi="Times New Roman" w:cs="Times New Roman"/>
          <w:sz w:val="24"/>
          <w:szCs w:val="24"/>
          <w:lang w:eastAsia="ru-RU"/>
        </w:rPr>
        <w:t>5</w:t>
      </w:r>
      <w:r w:rsidR="0093344C" w:rsidRPr="00C440B1">
        <w:rPr>
          <w:rFonts w:ascii="Times New Roman" w:eastAsia="Times New Roman" w:hAnsi="Times New Roman" w:cs="Times New Roman"/>
          <w:sz w:val="24"/>
          <w:szCs w:val="24"/>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93344C" w:rsidRPr="00D831B4" w:rsidRDefault="0093344C" w:rsidP="0093344C">
      <w:pPr>
        <w:ind w:firstLine="567"/>
        <w:jc w:val="center"/>
        <w:rPr>
          <w:rFonts w:ascii="Times New Roman" w:eastAsia="Times New Roman" w:hAnsi="Times New Roman" w:cs="Times New Roman"/>
          <w:b/>
          <w:color w:val="548DD4" w:themeColor="text2" w:themeTint="99"/>
          <w:sz w:val="24"/>
          <w:szCs w:val="24"/>
          <w:lang w:eastAsia="ru-RU"/>
        </w:rPr>
      </w:pPr>
    </w:p>
    <w:p w:rsidR="00310D0C" w:rsidRDefault="00310D0C" w:rsidP="00390A4E">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B17912" w:rsidRDefault="00B17912" w:rsidP="00F26B3F">
      <w:pPr>
        <w:ind w:firstLine="567"/>
        <w:jc w:val="center"/>
        <w:rPr>
          <w:rFonts w:ascii="Times New Roman" w:eastAsia="Times New Roman" w:hAnsi="Times New Roman" w:cs="Times New Roman"/>
          <w:b/>
          <w:color w:val="548DD4" w:themeColor="text2" w:themeTint="99"/>
          <w:sz w:val="24"/>
          <w:szCs w:val="24"/>
          <w:lang w:eastAsia="ru-RU"/>
        </w:rPr>
      </w:pPr>
    </w:p>
    <w:p w:rsidR="00B17912" w:rsidRDefault="00B17912" w:rsidP="00F26B3F">
      <w:pPr>
        <w:ind w:firstLine="567"/>
        <w:jc w:val="center"/>
        <w:rPr>
          <w:rFonts w:ascii="Times New Roman" w:eastAsia="Times New Roman" w:hAnsi="Times New Roman" w:cs="Times New Roman"/>
          <w:b/>
          <w:color w:val="548DD4" w:themeColor="text2" w:themeTint="99"/>
          <w:sz w:val="24"/>
          <w:szCs w:val="24"/>
          <w:lang w:eastAsia="ru-RU"/>
        </w:rPr>
      </w:pPr>
    </w:p>
    <w:p w:rsidR="00B17912" w:rsidRDefault="00B17912" w:rsidP="00F26B3F">
      <w:pPr>
        <w:ind w:firstLine="567"/>
        <w:jc w:val="center"/>
        <w:rPr>
          <w:rFonts w:ascii="Times New Roman" w:eastAsia="Times New Roman" w:hAnsi="Times New Roman" w:cs="Times New Roman"/>
          <w:b/>
          <w:color w:val="548DD4" w:themeColor="text2" w:themeTint="99"/>
          <w:sz w:val="24"/>
          <w:szCs w:val="24"/>
          <w:lang w:eastAsia="ru-RU"/>
        </w:rPr>
      </w:pPr>
    </w:p>
    <w:p w:rsidR="00F26B3F" w:rsidRPr="0035255B" w:rsidRDefault="00F26B3F" w:rsidP="00F26B3F">
      <w:pPr>
        <w:ind w:firstLine="567"/>
        <w:jc w:val="center"/>
        <w:rPr>
          <w:rFonts w:ascii="Times New Roman" w:eastAsia="Times New Roman" w:hAnsi="Times New Roman" w:cs="Times New Roman"/>
          <w:b/>
          <w:sz w:val="24"/>
          <w:szCs w:val="24"/>
          <w:lang w:eastAsia="ru-RU"/>
        </w:rPr>
      </w:pPr>
      <w:r w:rsidRPr="0035255B">
        <w:rPr>
          <w:rFonts w:ascii="Times New Roman" w:eastAsia="Times New Roman" w:hAnsi="Times New Roman" w:cs="Times New Roman"/>
          <w:b/>
          <w:sz w:val="24"/>
          <w:szCs w:val="24"/>
          <w:lang w:eastAsia="ru-RU"/>
        </w:rPr>
        <w:lastRenderedPageBreak/>
        <w:t>1</w:t>
      </w:r>
      <w:r w:rsidR="00B17912" w:rsidRPr="0035255B">
        <w:rPr>
          <w:rFonts w:ascii="Times New Roman" w:eastAsia="Times New Roman" w:hAnsi="Times New Roman" w:cs="Times New Roman"/>
          <w:b/>
          <w:sz w:val="24"/>
          <w:szCs w:val="24"/>
          <w:lang w:eastAsia="ru-RU"/>
        </w:rPr>
        <w:t>2</w:t>
      </w:r>
      <w:r w:rsidRPr="0035255B">
        <w:rPr>
          <w:rFonts w:ascii="Times New Roman" w:eastAsia="Times New Roman" w:hAnsi="Times New Roman" w:cs="Times New Roman"/>
          <w:b/>
          <w:sz w:val="24"/>
          <w:szCs w:val="24"/>
          <w:lang w:eastAsia="ru-RU"/>
        </w:rPr>
        <w:t>.</w:t>
      </w:r>
      <w:r w:rsidRPr="0035255B">
        <w:rPr>
          <w:rFonts w:ascii="Times New Roman" w:eastAsia="Times New Roman" w:hAnsi="Times New Roman" w:cs="Times New Roman"/>
          <w:sz w:val="24"/>
          <w:szCs w:val="24"/>
          <w:lang w:eastAsia="ru-RU"/>
        </w:rPr>
        <w:t xml:space="preserve"> </w:t>
      </w:r>
      <w:r w:rsidRPr="0035255B">
        <w:rPr>
          <w:rFonts w:ascii="Times New Roman" w:eastAsia="Times New Roman" w:hAnsi="Times New Roman" w:cs="Times New Roman"/>
          <w:b/>
          <w:sz w:val="24"/>
          <w:szCs w:val="24"/>
          <w:lang w:eastAsia="ru-RU"/>
        </w:rPr>
        <w:t>Kitos sutarties sąlygos</w:t>
      </w:r>
    </w:p>
    <w:p w:rsidR="00F26B3F" w:rsidRPr="0035255B" w:rsidRDefault="00F26B3F" w:rsidP="00F26B3F">
      <w:pPr>
        <w:ind w:firstLine="567"/>
        <w:jc w:val="center"/>
        <w:rPr>
          <w:rFonts w:ascii="Times New Roman" w:eastAsia="Times New Roman" w:hAnsi="Times New Roman" w:cs="Times New Roman"/>
          <w:sz w:val="24"/>
          <w:szCs w:val="24"/>
          <w:lang w:eastAsia="ru-RU"/>
        </w:rPr>
      </w:pPr>
    </w:p>
    <w:p w:rsidR="00F26B3F" w:rsidRPr="0035255B" w:rsidRDefault="00F26B3F" w:rsidP="00F26B3F">
      <w:pPr>
        <w:ind w:firstLine="567"/>
        <w:rPr>
          <w:rFonts w:ascii="Times New Roman" w:eastAsia="Times New Roman" w:hAnsi="Times New Roman" w:cs="Times New Roman"/>
          <w:sz w:val="24"/>
          <w:szCs w:val="24"/>
          <w:lang w:eastAsia="ru-RU"/>
        </w:rPr>
      </w:pPr>
      <w:r w:rsidRPr="0035255B">
        <w:rPr>
          <w:rFonts w:ascii="Times New Roman" w:eastAsia="Times New Roman" w:hAnsi="Times New Roman" w:cs="Times New Roman"/>
          <w:sz w:val="24"/>
          <w:szCs w:val="24"/>
          <w:lang w:eastAsia="ru-RU"/>
        </w:rPr>
        <w:t>1</w:t>
      </w:r>
      <w:r w:rsidR="00B17912" w:rsidRPr="0035255B">
        <w:rPr>
          <w:rFonts w:ascii="Times New Roman" w:eastAsia="Times New Roman" w:hAnsi="Times New Roman" w:cs="Times New Roman"/>
          <w:sz w:val="24"/>
          <w:szCs w:val="24"/>
          <w:lang w:eastAsia="ru-RU"/>
        </w:rPr>
        <w:t>2</w:t>
      </w:r>
      <w:r w:rsidRPr="0035255B">
        <w:rPr>
          <w:rFonts w:ascii="Times New Roman" w:eastAsia="Times New Roman" w:hAnsi="Times New Roman" w:cs="Times New Roman"/>
          <w:sz w:val="24"/>
          <w:szCs w:val="24"/>
          <w:lang w:eastAsia="ru-RU"/>
        </w:rPr>
        <w:t>.1. Visus kitus Šalių tarpusavio santykius, kylančius iš šios Sutarties ir neaptartas jos sąlygas, reglamentuoja Lietuvos Respublikos civilinis kodeksas ir kiti Lietuvos Respublikos teisės aktai.</w:t>
      </w:r>
    </w:p>
    <w:p w:rsidR="00F26B3F" w:rsidRPr="0035255B" w:rsidRDefault="00F26B3F" w:rsidP="00F26B3F">
      <w:pPr>
        <w:ind w:firstLine="567"/>
        <w:rPr>
          <w:rFonts w:ascii="Times New Roman" w:eastAsia="Times New Roman" w:hAnsi="Times New Roman" w:cs="Times New Roman"/>
          <w:sz w:val="24"/>
          <w:szCs w:val="24"/>
          <w:lang w:eastAsia="lt-LT"/>
        </w:rPr>
      </w:pPr>
      <w:r w:rsidRPr="0035255B">
        <w:rPr>
          <w:rFonts w:ascii="Times New Roman" w:eastAsia="Times New Roman" w:hAnsi="Times New Roman" w:cs="Times New Roman"/>
          <w:sz w:val="24"/>
          <w:szCs w:val="24"/>
          <w:lang w:eastAsia="ru-RU"/>
        </w:rPr>
        <w:t>1</w:t>
      </w:r>
      <w:r w:rsidR="00B17912" w:rsidRPr="0035255B">
        <w:rPr>
          <w:rFonts w:ascii="Times New Roman" w:eastAsia="Times New Roman" w:hAnsi="Times New Roman" w:cs="Times New Roman"/>
          <w:sz w:val="24"/>
          <w:szCs w:val="24"/>
          <w:lang w:eastAsia="ru-RU"/>
        </w:rPr>
        <w:t>2</w:t>
      </w:r>
      <w:r w:rsidRPr="0035255B">
        <w:rPr>
          <w:rFonts w:ascii="Times New Roman" w:eastAsia="Times New Roman" w:hAnsi="Times New Roman" w:cs="Times New Roman"/>
          <w:sz w:val="24"/>
          <w:szCs w:val="24"/>
          <w:lang w:eastAsia="ru-RU"/>
        </w:rPr>
        <w:t>.2. Sutartis gali būti keičiama jos galiojimo laikotarpiu tik vadovaujantis Viešųjų pirkimų įstatymo 89 straipsnio nuostatomis. Sutarties sąlygų pakeitimai įforminami Šalių rašytiniais susitarimais, kurie yra neatsiejama Sutarties dalis.</w:t>
      </w:r>
      <w:r w:rsidRPr="0035255B">
        <w:rPr>
          <w:rFonts w:ascii="Times New Roman" w:eastAsia="Times New Roman" w:hAnsi="Times New Roman" w:cs="Times New Roman"/>
          <w:sz w:val="24"/>
          <w:szCs w:val="24"/>
          <w:lang w:eastAsia="lt-LT"/>
        </w:rPr>
        <w:t xml:space="preserve"> </w:t>
      </w:r>
    </w:p>
    <w:p w:rsidR="00F26B3F" w:rsidRPr="0035255B" w:rsidRDefault="00F26B3F" w:rsidP="00F26B3F">
      <w:pPr>
        <w:ind w:firstLine="567"/>
        <w:rPr>
          <w:rFonts w:ascii="Times New Roman" w:eastAsia="Times New Roman" w:hAnsi="Times New Roman" w:cs="Times New Roman"/>
          <w:sz w:val="24"/>
          <w:szCs w:val="24"/>
          <w:lang w:eastAsia="ru-RU"/>
        </w:rPr>
      </w:pPr>
      <w:r w:rsidRPr="0035255B">
        <w:rPr>
          <w:rFonts w:ascii="Times New Roman" w:eastAsia="Times New Roman" w:hAnsi="Times New Roman" w:cs="Times New Roman"/>
          <w:sz w:val="24"/>
          <w:szCs w:val="24"/>
          <w:lang w:eastAsia="lt-LT"/>
        </w:rPr>
        <w:t>1</w:t>
      </w:r>
      <w:r w:rsidR="00B17912" w:rsidRPr="0035255B">
        <w:rPr>
          <w:rFonts w:ascii="Times New Roman" w:eastAsia="Times New Roman" w:hAnsi="Times New Roman" w:cs="Times New Roman"/>
          <w:sz w:val="24"/>
          <w:szCs w:val="24"/>
          <w:lang w:eastAsia="lt-LT"/>
        </w:rPr>
        <w:t>2</w:t>
      </w:r>
      <w:r w:rsidRPr="0035255B">
        <w:rPr>
          <w:rFonts w:ascii="Times New Roman" w:eastAsia="Times New Roman" w:hAnsi="Times New Roman" w:cs="Times New Roman"/>
          <w:sz w:val="24"/>
          <w:szCs w:val="24"/>
          <w:lang w:eastAsia="lt-LT"/>
        </w:rPr>
        <w:t xml:space="preserve">.3. Rangovo </w:t>
      </w:r>
      <w:r w:rsidRPr="0035255B">
        <w:rPr>
          <w:rFonts w:ascii="Times New Roman" w:eastAsia="Times New Roman" w:hAnsi="Times New Roman" w:cs="Times New Roman"/>
          <w:sz w:val="24"/>
          <w:szCs w:val="24"/>
          <w:lang w:eastAsia="ru-RU"/>
        </w:rPr>
        <w:t xml:space="preserve">gauta </w:t>
      </w:r>
      <w:proofErr w:type="spellStart"/>
      <w:r w:rsidRPr="0035255B">
        <w:rPr>
          <w:rFonts w:ascii="Times New Roman" w:eastAsia="Times New Roman" w:hAnsi="Times New Roman" w:cs="Times New Roman"/>
          <w:sz w:val="24"/>
          <w:szCs w:val="24"/>
          <w:lang w:eastAsia="ru-RU"/>
        </w:rPr>
        <w:t>informacij</w:t>
      </w:r>
      <w:proofErr w:type="spellEnd"/>
      <w:r w:rsidRPr="0035255B">
        <w:rPr>
          <w:rFonts w:ascii="Times New Roman" w:eastAsia="Times New Roman" w:hAnsi="Times New Roman" w:cs="Times New Roman"/>
          <w:sz w:val="24"/>
          <w:szCs w:val="24"/>
          <w:lang w:eastAsia="ru-RU"/>
        </w:rPr>
        <w:t xml:space="preserve"> 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rsidR="00F26B3F" w:rsidRPr="0035255B" w:rsidRDefault="00F26B3F" w:rsidP="00F26B3F">
      <w:pPr>
        <w:ind w:firstLine="567"/>
        <w:rPr>
          <w:rFonts w:ascii="Times New Roman" w:eastAsia="Times New Roman" w:hAnsi="Times New Roman" w:cs="Times New Roman"/>
          <w:sz w:val="24"/>
          <w:szCs w:val="24"/>
          <w:lang w:eastAsia="ru-RU"/>
        </w:rPr>
      </w:pPr>
      <w:r w:rsidRPr="0035255B">
        <w:rPr>
          <w:rFonts w:ascii="Times New Roman" w:eastAsia="Times New Roman" w:hAnsi="Times New Roman" w:cs="Times New Roman"/>
          <w:sz w:val="24"/>
          <w:szCs w:val="24"/>
          <w:lang w:eastAsia="ru-RU"/>
        </w:rPr>
        <w:t>1</w:t>
      </w:r>
      <w:r w:rsidR="00B17912" w:rsidRPr="0035255B">
        <w:rPr>
          <w:rFonts w:ascii="Times New Roman" w:eastAsia="Times New Roman" w:hAnsi="Times New Roman" w:cs="Times New Roman"/>
          <w:sz w:val="24"/>
          <w:szCs w:val="24"/>
          <w:lang w:eastAsia="ru-RU"/>
        </w:rPr>
        <w:t>2</w:t>
      </w:r>
      <w:r w:rsidRPr="0035255B">
        <w:rPr>
          <w:rFonts w:ascii="Times New Roman" w:eastAsia="Times New Roman" w:hAnsi="Times New Roman" w:cs="Times New Roman"/>
          <w:sz w:val="24"/>
          <w:szCs w:val="24"/>
          <w:lang w:eastAsia="ru-RU"/>
        </w:rPr>
        <w:t xml:space="preserve">.4. Užsakovas paskiria kontaktinį asmenį – Direktoriaus pavaduotoją ūkiui ir bendriesiems reikalams  Algį </w:t>
      </w:r>
      <w:proofErr w:type="spellStart"/>
      <w:r w:rsidRPr="0035255B">
        <w:rPr>
          <w:rFonts w:ascii="Times New Roman" w:eastAsia="Times New Roman" w:hAnsi="Times New Roman" w:cs="Times New Roman"/>
          <w:sz w:val="24"/>
          <w:szCs w:val="24"/>
          <w:lang w:eastAsia="ru-RU"/>
        </w:rPr>
        <w:t>Jočiūną</w:t>
      </w:r>
      <w:proofErr w:type="spellEnd"/>
      <w:r w:rsidRPr="0035255B">
        <w:rPr>
          <w:rFonts w:ascii="Times New Roman" w:eastAsia="Times New Roman" w:hAnsi="Times New Roman" w:cs="Times New Roman"/>
          <w:sz w:val="24"/>
          <w:szCs w:val="24"/>
          <w:lang w:eastAsia="ru-RU"/>
        </w:rPr>
        <w:t xml:space="preserve">, tel. (8 346) 60028, el. p. algisjo@gmail.com. </w:t>
      </w:r>
    </w:p>
    <w:p w:rsidR="00F26B3F" w:rsidRPr="0035255B" w:rsidRDefault="00F26B3F" w:rsidP="00F26B3F">
      <w:pPr>
        <w:ind w:firstLine="567"/>
        <w:rPr>
          <w:rFonts w:ascii="Times New Roman" w:eastAsia="Times New Roman" w:hAnsi="Times New Roman" w:cs="Times New Roman"/>
          <w:sz w:val="24"/>
          <w:szCs w:val="24"/>
          <w:lang w:eastAsia="ru-RU"/>
        </w:rPr>
      </w:pPr>
      <w:r w:rsidRPr="0035255B">
        <w:rPr>
          <w:rFonts w:ascii="Times New Roman" w:eastAsia="Times New Roman" w:hAnsi="Times New Roman" w:cs="Times New Roman"/>
          <w:sz w:val="24"/>
          <w:szCs w:val="24"/>
          <w:lang w:eastAsia="ru-RU"/>
        </w:rPr>
        <w:t>1</w:t>
      </w:r>
      <w:r w:rsidR="00B17912" w:rsidRPr="0035255B">
        <w:rPr>
          <w:rFonts w:ascii="Times New Roman" w:eastAsia="Times New Roman" w:hAnsi="Times New Roman" w:cs="Times New Roman"/>
          <w:sz w:val="24"/>
          <w:szCs w:val="24"/>
          <w:lang w:eastAsia="ru-RU"/>
        </w:rPr>
        <w:t>2</w:t>
      </w:r>
      <w:r w:rsidRPr="0035255B">
        <w:rPr>
          <w:rFonts w:ascii="Times New Roman" w:eastAsia="Times New Roman" w:hAnsi="Times New Roman" w:cs="Times New Roman"/>
          <w:sz w:val="24"/>
          <w:szCs w:val="24"/>
          <w:lang w:eastAsia="ru-RU"/>
        </w:rPr>
        <w:t>.5. Rangovas paskiria kontaktinį asmenį ___________________, tel. ________, el. p.______________ .</w:t>
      </w:r>
    </w:p>
    <w:p w:rsidR="00F26B3F" w:rsidRPr="0035255B" w:rsidRDefault="00F26B3F" w:rsidP="00F26B3F">
      <w:pPr>
        <w:ind w:firstLine="567"/>
        <w:rPr>
          <w:rFonts w:ascii="Times New Roman" w:eastAsia="Times New Roman" w:hAnsi="Times New Roman" w:cs="Times New Roman"/>
          <w:sz w:val="24"/>
          <w:szCs w:val="24"/>
          <w:lang w:eastAsia="ru-RU"/>
        </w:rPr>
      </w:pPr>
      <w:r w:rsidRPr="0035255B">
        <w:rPr>
          <w:rFonts w:ascii="Times New Roman" w:eastAsia="Times New Roman" w:hAnsi="Times New Roman" w:cs="Times New Roman"/>
          <w:sz w:val="24"/>
          <w:szCs w:val="24"/>
          <w:lang w:eastAsia="ru-RU"/>
        </w:rPr>
        <w:t>1</w:t>
      </w:r>
      <w:r w:rsidR="00B17912" w:rsidRPr="0035255B">
        <w:rPr>
          <w:rFonts w:ascii="Times New Roman" w:eastAsia="Times New Roman" w:hAnsi="Times New Roman" w:cs="Times New Roman"/>
          <w:sz w:val="24"/>
          <w:szCs w:val="24"/>
          <w:lang w:eastAsia="ru-RU"/>
        </w:rPr>
        <w:t>2</w:t>
      </w:r>
      <w:r w:rsidRPr="0035255B">
        <w:rPr>
          <w:rFonts w:ascii="Times New Roman" w:eastAsia="Times New Roman" w:hAnsi="Times New Roman" w:cs="Times New Roman"/>
          <w:sz w:val="24"/>
          <w:szCs w:val="24"/>
          <w:lang w:eastAsia="ru-RU"/>
        </w:rPr>
        <w:t>.6. Sutartis sudaryta dviem vienodą juridinę galią turinčiais egzemplioriais, po vieną Užsakovui ir Rangovui.</w:t>
      </w:r>
    </w:p>
    <w:p w:rsidR="00F26B3F" w:rsidRPr="00D831B4" w:rsidRDefault="00F26B3F" w:rsidP="00390A4E">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310D0C" w:rsidRPr="0035255B" w:rsidRDefault="00310D0C" w:rsidP="00390A4E">
      <w:pPr>
        <w:tabs>
          <w:tab w:val="left" w:pos="0"/>
        </w:tabs>
        <w:spacing w:after="240"/>
        <w:ind w:right="-6" w:firstLine="0"/>
        <w:jc w:val="center"/>
        <w:rPr>
          <w:rFonts w:ascii="Times New Roman" w:eastAsia="Times New Roman" w:hAnsi="Times New Roman" w:cs="Times New Roman"/>
          <w:b/>
          <w:sz w:val="24"/>
          <w:szCs w:val="24"/>
        </w:rPr>
      </w:pPr>
    </w:p>
    <w:p w:rsidR="00390A4E" w:rsidRPr="0035255B" w:rsidRDefault="00390A4E" w:rsidP="00390A4E">
      <w:pPr>
        <w:tabs>
          <w:tab w:val="left" w:pos="0"/>
        </w:tabs>
        <w:spacing w:after="240"/>
        <w:ind w:right="-6" w:firstLine="0"/>
        <w:jc w:val="center"/>
        <w:rPr>
          <w:rFonts w:ascii="Times New Roman" w:eastAsia="Times New Roman" w:hAnsi="Times New Roman" w:cs="Times New Roman"/>
          <w:b/>
          <w:sz w:val="24"/>
          <w:szCs w:val="24"/>
        </w:rPr>
      </w:pPr>
      <w:r w:rsidRPr="0035255B">
        <w:rPr>
          <w:rFonts w:ascii="Times New Roman" w:eastAsia="Times New Roman" w:hAnsi="Times New Roman" w:cs="Times New Roman"/>
          <w:b/>
          <w:sz w:val="24"/>
          <w:szCs w:val="24"/>
        </w:rPr>
        <w:t>1</w:t>
      </w:r>
      <w:r w:rsidR="00B17912" w:rsidRPr="0035255B">
        <w:rPr>
          <w:rFonts w:ascii="Times New Roman" w:eastAsia="Times New Roman" w:hAnsi="Times New Roman" w:cs="Times New Roman"/>
          <w:b/>
          <w:sz w:val="24"/>
          <w:szCs w:val="24"/>
        </w:rPr>
        <w:t>3</w:t>
      </w:r>
      <w:r w:rsidRPr="0035255B">
        <w:rPr>
          <w:rFonts w:ascii="Times New Roman" w:eastAsia="Times New Roman" w:hAnsi="Times New Roman" w:cs="Times New Roman"/>
          <w:b/>
          <w:sz w:val="24"/>
          <w:szCs w:val="24"/>
        </w:rPr>
        <w:t>. Sutarties šalių rekvizitai</w:t>
      </w:r>
    </w:p>
    <w:tbl>
      <w:tblPr>
        <w:tblW w:w="4945" w:type="pct"/>
        <w:tblInd w:w="108" w:type="dxa"/>
        <w:tblLook w:val="01E0" w:firstRow="1" w:lastRow="1" w:firstColumn="1" w:lastColumn="1" w:noHBand="0" w:noVBand="0"/>
      </w:tblPr>
      <w:tblGrid>
        <w:gridCol w:w="9747"/>
      </w:tblGrid>
      <w:tr w:rsidR="00441182" w:rsidRPr="0035255B" w:rsidTr="00294C17">
        <w:tc>
          <w:tcPr>
            <w:tcW w:w="5000" w:type="pct"/>
          </w:tcPr>
          <w:tbl>
            <w:tblPr>
              <w:tblW w:w="9531" w:type="dxa"/>
              <w:tblLook w:val="01E0" w:firstRow="1" w:lastRow="1" w:firstColumn="1" w:lastColumn="1" w:noHBand="0" w:noVBand="0"/>
            </w:tblPr>
            <w:tblGrid>
              <w:gridCol w:w="4800"/>
              <w:gridCol w:w="4731"/>
            </w:tblGrid>
            <w:tr w:rsidR="00390A4E" w:rsidRPr="0035255B" w:rsidTr="00294C17">
              <w:trPr>
                <w:trHeight w:val="278"/>
              </w:trPr>
              <w:tc>
                <w:tcPr>
                  <w:tcW w:w="4800" w:type="dxa"/>
                  <w:vAlign w:val="center"/>
                </w:tcPr>
                <w:p w:rsidR="00390A4E" w:rsidRPr="0035255B" w:rsidRDefault="00390A4E" w:rsidP="00294C17">
                  <w:pPr>
                    <w:tabs>
                      <w:tab w:val="left" w:pos="0"/>
                    </w:tabs>
                    <w:ind w:right="-6" w:firstLine="0"/>
                    <w:rPr>
                      <w:rFonts w:ascii="Times New Roman" w:eastAsia="Times New Roman" w:hAnsi="Times New Roman" w:cs="Times New Roman"/>
                      <w:b/>
                      <w:sz w:val="24"/>
                      <w:szCs w:val="24"/>
                    </w:rPr>
                  </w:pPr>
                  <w:r w:rsidRPr="0035255B">
                    <w:rPr>
                      <w:rFonts w:ascii="Times New Roman" w:eastAsia="Times New Roman" w:hAnsi="Times New Roman" w:cs="Times New Roman"/>
                      <w:b/>
                      <w:sz w:val="24"/>
                      <w:szCs w:val="24"/>
                    </w:rPr>
                    <w:t>Perkančioji organizacija</w:t>
                  </w:r>
                </w:p>
              </w:tc>
              <w:tc>
                <w:tcPr>
                  <w:tcW w:w="4731" w:type="dxa"/>
                  <w:vAlign w:val="center"/>
                </w:tcPr>
                <w:p w:rsidR="00390A4E" w:rsidRPr="0035255B" w:rsidRDefault="00390A4E" w:rsidP="00294C17">
                  <w:pPr>
                    <w:tabs>
                      <w:tab w:val="left" w:pos="0"/>
                    </w:tabs>
                    <w:ind w:right="-6" w:firstLine="0"/>
                    <w:rPr>
                      <w:rFonts w:ascii="Times New Roman" w:eastAsia="Times New Roman" w:hAnsi="Times New Roman" w:cs="Times New Roman"/>
                      <w:b/>
                      <w:sz w:val="24"/>
                      <w:szCs w:val="24"/>
                    </w:rPr>
                  </w:pPr>
                  <w:r w:rsidRPr="0035255B">
                    <w:rPr>
                      <w:rFonts w:ascii="Times New Roman" w:eastAsia="Times New Roman" w:hAnsi="Times New Roman" w:cs="Times New Roman"/>
                      <w:b/>
                      <w:sz w:val="24"/>
                      <w:szCs w:val="24"/>
                    </w:rPr>
                    <w:t>Rangovas</w:t>
                  </w:r>
                </w:p>
              </w:tc>
            </w:tr>
            <w:tr w:rsidR="00390A4E" w:rsidRPr="0035255B" w:rsidTr="00294C17">
              <w:trPr>
                <w:trHeight w:val="547"/>
              </w:trPr>
              <w:tc>
                <w:tcPr>
                  <w:tcW w:w="4800" w:type="dxa"/>
                  <w:vAlign w:val="center"/>
                </w:tcPr>
                <w:p w:rsidR="00390A4E" w:rsidRPr="0035255B" w:rsidRDefault="00390A4E" w:rsidP="00294C17">
                  <w:pPr>
                    <w:tabs>
                      <w:tab w:val="left" w:pos="0"/>
                    </w:tabs>
                    <w:ind w:firstLine="0"/>
                    <w:rPr>
                      <w:rFonts w:ascii="Times New Roman" w:eastAsia="Times New Roman" w:hAnsi="Times New Roman" w:cs="Times New Roman"/>
                      <w:bCs/>
                      <w:sz w:val="24"/>
                      <w:szCs w:val="24"/>
                    </w:rPr>
                  </w:pPr>
                  <w:r w:rsidRPr="0035255B">
                    <w:rPr>
                      <w:rFonts w:ascii="Times New Roman" w:eastAsia="Times New Roman" w:hAnsi="Times New Roman" w:cs="Times New Roman"/>
                      <w:bCs/>
                      <w:sz w:val="24"/>
                      <w:szCs w:val="24"/>
                    </w:rPr>
                    <w:t>Kaišiadorių šventosios Faustinos mokykla</w:t>
                  </w:r>
                </w:p>
              </w:tc>
              <w:tc>
                <w:tcPr>
                  <w:tcW w:w="4731" w:type="dxa"/>
                  <w:vAlign w:val="center"/>
                </w:tcPr>
                <w:p w:rsidR="00390A4E" w:rsidRPr="0035255B" w:rsidRDefault="00390A4E" w:rsidP="00294C17">
                  <w:pPr>
                    <w:widowControl w:val="0"/>
                    <w:autoSpaceDE w:val="0"/>
                    <w:autoSpaceDN w:val="0"/>
                    <w:adjustRightInd w:val="0"/>
                    <w:ind w:firstLine="0"/>
                    <w:rPr>
                      <w:rFonts w:ascii="Times New Roman" w:eastAsia="Arial Unicode MS" w:hAnsi="Times New Roman" w:cs="Times New Roman"/>
                      <w:sz w:val="24"/>
                      <w:szCs w:val="24"/>
                    </w:rPr>
                  </w:pPr>
                </w:p>
              </w:tc>
            </w:tr>
            <w:tr w:rsidR="00390A4E" w:rsidRPr="0035255B" w:rsidTr="00294C17">
              <w:trPr>
                <w:trHeight w:val="268"/>
              </w:trPr>
              <w:tc>
                <w:tcPr>
                  <w:tcW w:w="4800" w:type="dxa"/>
                  <w:vAlign w:val="center"/>
                </w:tcPr>
                <w:p w:rsidR="00390A4E" w:rsidRPr="0035255B" w:rsidRDefault="00390A4E" w:rsidP="00294C17">
                  <w:pPr>
                    <w:tabs>
                      <w:tab w:val="left" w:pos="0"/>
                    </w:tabs>
                    <w:ind w:firstLine="0"/>
                    <w:rPr>
                      <w:rFonts w:ascii="Times New Roman" w:eastAsia="Times New Roman" w:hAnsi="Times New Roman" w:cs="Times New Roman"/>
                      <w:sz w:val="24"/>
                      <w:szCs w:val="24"/>
                    </w:rPr>
                  </w:pPr>
                  <w:r w:rsidRPr="0035255B">
                    <w:rPr>
                      <w:rFonts w:ascii="Times New Roman" w:eastAsia="Times New Roman" w:hAnsi="Times New Roman" w:cs="Times New Roman"/>
                      <w:sz w:val="24"/>
                      <w:szCs w:val="24"/>
                    </w:rPr>
                    <w:t>Įmonės kodas - 190984870</w:t>
                  </w:r>
                </w:p>
              </w:tc>
              <w:tc>
                <w:tcPr>
                  <w:tcW w:w="4731" w:type="dxa"/>
                  <w:vAlign w:val="center"/>
                </w:tcPr>
                <w:p w:rsidR="00390A4E" w:rsidRPr="0035255B" w:rsidRDefault="00390A4E" w:rsidP="00294C17">
                  <w:pPr>
                    <w:widowControl w:val="0"/>
                    <w:autoSpaceDE w:val="0"/>
                    <w:autoSpaceDN w:val="0"/>
                    <w:adjustRightInd w:val="0"/>
                    <w:ind w:firstLine="0"/>
                    <w:rPr>
                      <w:rFonts w:ascii="Times New Roman" w:eastAsia="Arial Unicode MS" w:hAnsi="Times New Roman" w:cs="Times New Roman"/>
                      <w:sz w:val="24"/>
                      <w:szCs w:val="24"/>
                    </w:rPr>
                  </w:pPr>
                  <w:r w:rsidRPr="0035255B">
                    <w:rPr>
                      <w:rFonts w:ascii="Times New Roman" w:eastAsia="Arial Unicode MS" w:hAnsi="Times New Roman" w:cs="Times New Roman"/>
                      <w:sz w:val="24"/>
                      <w:szCs w:val="24"/>
                    </w:rPr>
                    <w:t xml:space="preserve">Įmonės kodas - </w:t>
                  </w:r>
                </w:p>
              </w:tc>
            </w:tr>
            <w:tr w:rsidR="00390A4E" w:rsidRPr="0035255B" w:rsidTr="00294C17">
              <w:trPr>
                <w:trHeight w:val="278"/>
              </w:trPr>
              <w:tc>
                <w:tcPr>
                  <w:tcW w:w="4800" w:type="dxa"/>
                  <w:vAlign w:val="center"/>
                </w:tcPr>
                <w:p w:rsidR="00390A4E" w:rsidRPr="0035255B" w:rsidRDefault="00390A4E" w:rsidP="00294C17">
                  <w:pPr>
                    <w:tabs>
                      <w:tab w:val="left" w:pos="0"/>
                    </w:tabs>
                    <w:ind w:firstLine="0"/>
                    <w:rPr>
                      <w:rFonts w:ascii="Times New Roman" w:eastAsia="Times New Roman" w:hAnsi="Times New Roman" w:cs="Times New Roman"/>
                      <w:sz w:val="24"/>
                      <w:szCs w:val="24"/>
                    </w:rPr>
                  </w:pPr>
                  <w:r w:rsidRPr="0035255B">
                    <w:rPr>
                      <w:rFonts w:ascii="Times New Roman" w:eastAsia="Times New Roman" w:hAnsi="Times New Roman" w:cs="Times New Roman"/>
                      <w:sz w:val="24"/>
                      <w:szCs w:val="24"/>
                    </w:rPr>
                    <w:t>Gedimino g. 118</w:t>
                  </w:r>
                  <w:r w:rsidR="00C474DC" w:rsidRPr="0035255B">
                    <w:rPr>
                      <w:rFonts w:ascii="Times New Roman" w:eastAsia="Times New Roman" w:hAnsi="Times New Roman" w:cs="Times New Roman"/>
                      <w:sz w:val="24"/>
                      <w:szCs w:val="24"/>
                    </w:rPr>
                    <w:t>,</w:t>
                  </w:r>
                  <w:r w:rsidRPr="0035255B">
                    <w:rPr>
                      <w:rFonts w:ascii="Times New Roman" w:eastAsia="Times New Roman" w:hAnsi="Times New Roman" w:cs="Times New Roman"/>
                      <w:sz w:val="24"/>
                      <w:szCs w:val="24"/>
                    </w:rPr>
                    <w:t xml:space="preserve"> LT-56166</w:t>
                  </w:r>
                </w:p>
              </w:tc>
              <w:tc>
                <w:tcPr>
                  <w:tcW w:w="4731" w:type="dxa"/>
                  <w:vAlign w:val="center"/>
                </w:tcPr>
                <w:p w:rsidR="00390A4E" w:rsidRPr="0035255B" w:rsidRDefault="00390A4E" w:rsidP="00294C17">
                  <w:pPr>
                    <w:widowControl w:val="0"/>
                    <w:autoSpaceDE w:val="0"/>
                    <w:autoSpaceDN w:val="0"/>
                    <w:adjustRightInd w:val="0"/>
                    <w:ind w:firstLine="0"/>
                    <w:rPr>
                      <w:rFonts w:ascii="Times New Roman" w:eastAsia="Arial Unicode MS" w:hAnsi="Times New Roman" w:cs="Times New Roman"/>
                      <w:sz w:val="24"/>
                      <w:szCs w:val="24"/>
                    </w:rPr>
                  </w:pPr>
                  <w:r w:rsidRPr="0035255B">
                    <w:rPr>
                      <w:rFonts w:ascii="Times New Roman" w:eastAsia="Arial Unicode MS" w:hAnsi="Times New Roman" w:cs="Times New Roman"/>
                      <w:sz w:val="24"/>
                      <w:szCs w:val="24"/>
                    </w:rPr>
                    <w:t xml:space="preserve">PVM mokėtojo kodas - </w:t>
                  </w:r>
                </w:p>
              </w:tc>
            </w:tr>
            <w:tr w:rsidR="00390A4E" w:rsidRPr="0035255B" w:rsidTr="00294C17">
              <w:trPr>
                <w:trHeight w:val="278"/>
              </w:trPr>
              <w:tc>
                <w:tcPr>
                  <w:tcW w:w="4800" w:type="dxa"/>
                  <w:vAlign w:val="center"/>
                </w:tcPr>
                <w:p w:rsidR="00390A4E" w:rsidRPr="0035255B" w:rsidRDefault="00390A4E" w:rsidP="00294C17">
                  <w:pPr>
                    <w:tabs>
                      <w:tab w:val="left" w:pos="0"/>
                    </w:tabs>
                    <w:ind w:firstLine="0"/>
                    <w:rPr>
                      <w:rFonts w:ascii="Times New Roman" w:eastAsia="Times New Roman" w:hAnsi="Times New Roman" w:cs="Times New Roman"/>
                      <w:sz w:val="24"/>
                      <w:szCs w:val="24"/>
                    </w:rPr>
                  </w:pPr>
                  <w:r w:rsidRPr="0035255B">
                    <w:rPr>
                      <w:rFonts w:ascii="Times New Roman" w:eastAsia="Times New Roman" w:hAnsi="Times New Roman" w:cs="Times New Roman"/>
                      <w:sz w:val="24"/>
                      <w:szCs w:val="24"/>
                    </w:rPr>
                    <w:t>Tel. (8 346) 60028</w:t>
                  </w:r>
                </w:p>
                <w:p w:rsidR="00390A4E" w:rsidRPr="0035255B" w:rsidRDefault="00390A4E" w:rsidP="00294C17">
                  <w:pPr>
                    <w:tabs>
                      <w:tab w:val="left" w:pos="0"/>
                    </w:tabs>
                    <w:ind w:firstLine="0"/>
                    <w:rPr>
                      <w:rFonts w:ascii="Times New Roman" w:eastAsia="Times New Roman" w:hAnsi="Times New Roman" w:cs="Times New Roman"/>
                      <w:sz w:val="24"/>
                      <w:szCs w:val="24"/>
                    </w:rPr>
                  </w:pPr>
                  <w:proofErr w:type="spellStart"/>
                  <w:r w:rsidRPr="0035255B">
                    <w:rPr>
                      <w:rFonts w:ascii="Times New Roman" w:eastAsia="Times New Roman" w:hAnsi="Times New Roman" w:cs="Times New Roman"/>
                      <w:sz w:val="24"/>
                      <w:szCs w:val="24"/>
                    </w:rPr>
                    <w:t>El.p</w:t>
                  </w:r>
                  <w:proofErr w:type="spellEnd"/>
                  <w:r w:rsidRPr="0035255B">
                    <w:rPr>
                      <w:rFonts w:ascii="Times New Roman" w:eastAsia="Times New Roman" w:hAnsi="Times New Roman" w:cs="Times New Roman"/>
                      <w:sz w:val="24"/>
                      <w:szCs w:val="24"/>
                    </w:rPr>
                    <w:t>. rastine@sim.kaisiadorys.lm.lt</w:t>
                  </w:r>
                </w:p>
              </w:tc>
              <w:tc>
                <w:tcPr>
                  <w:tcW w:w="4731" w:type="dxa"/>
                  <w:vAlign w:val="center"/>
                </w:tcPr>
                <w:p w:rsidR="00390A4E" w:rsidRPr="0035255B" w:rsidRDefault="00390A4E" w:rsidP="00294C17">
                  <w:pPr>
                    <w:widowControl w:val="0"/>
                    <w:autoSpaceDE w:val="0"/>
                    <w:autoSpaceDN w:val="0"/>
                    <w:adjustRightInd w:val="0"/>
                    <w:ind w:firstLine="0"/>
                    <w:rPr>
                      <w:rFonts w:ascii="Times New Roman" w:eastAsia="Times New Roman" w:hAnsi="Times New Roman" w:cs="Times New Roman"/>
                      <w:sz w:val="24"/>
                      <w:szCs w:val="24"/>
                    </w:rPr>
                  </w:pPr>
                  <w:r w:rsidRPr="0035255B">
                    <w:rPr>
                      <w:rFonts w:ascii="Times New Roman" w:eastAsia="Times New Roman" w:hAnsi="Times New Roman" w:cs="Times New Roman"/>
                      <w:sz w:val="24"/>
                      <w:szCs w:val="24"/>
                    </w:rPr>
                    <w:t>A. s</w:t>
                  </w:r>
                </w:p>
              </w:tc>
            </w:tr>
            <w:tr w:rsidR="00390A4E" w:rsidRPr="0035255B" w:rsidTr="00294C17">
              <w:trPr>
                <w:trHeight w:val="268"/>
              </w:trPr>
              <w:tc>
                <w:tcPr>
                  <w:tcW w:w="4800" w:type="dxa"/>
                  <w:vAlign w:val="center"/>
                </w:tcPr>
                <w:p w:rsidR="00390A4E" w:rsidRPr="0035255B" w:rsidRDefault="00390A4E" w:rsidP="00294C17">
                  <w:pPr>
                    <w:tabs>
                      <w:tab w:val="left" w:pos="0"/>
                    </w:tabs>
                    <w:ind w:firstLine="0"/>
                    <w:rPr>
                      <w:rFonts w:ascii="Times New Roman" w:eastAsia="Times New Roman" w:hAnsi="Times New Roman" w:cs="Times New Roman"/>
                      <w:sz w:val="24"/>
                      <w:szCs w:val="24"/>
                    </w:rPr>
                  </w:pPr>
                </w:p>
              </w:tc>
              <w:tc>
                <w:tcPr>
                  <w:tcW w:w="4731" w:type="dxa"/>
                  <w:vAlign w:val="center"/>
                </w:tcPr>
                <w:p w:rsidR="00390A4E" w:rsidRPr="0035255B" w:rsidRDefault="00390A4E" w:rsidP="00294C17">
                  <w:pPr>
                    <w:widowControl w:val="0"/>
                    <w:autoSpaceDE w:val="0"/>
                    <w:autoSpaceDN w:val="0"/>
                    <w:adjustRightInd w:val="0"/>
                    <w:ind w:firstLine="0"/>
                    <w:rPr>
                      <w:rFonts w:ascii="Times New Roman" w:eastAsia="Arial Unicode MS" w:hAnsi="Times New Roman" w:cs="Times New Roman"/>
                      <w:i/>
                      <w:sz w:val="24"/>
                      <w:szCs w:val="24"/>
                    </w:rPr>
                  </w:pPr>
                  <w:r w:rsidRPr="0035255B">
                    <w:rPr>
                      <w:rFonts w:ascii="Times New Roman" w:eastAsia="Arial Unicode MS" w:hAnsi="Times New Roman" w:cs="Times New Roman"/>
                      <w:i/>
                      <w:sz w:val="24"/>
                      <w:szCs w:val="24"/>
                    </w:rPr>
                    <w:t>Banko pavadinimas</w:t>
                  </w:r>
                </w:p>
              </w:tc>
            </w:tr>
            <w:tr w:rsidR="00390A4E" w:rsidRPr="0035255B" w:rsidTr="00294C17">
              <w:trPr>
                <w:trHeight w:val="278"/>
              </w:trPr>
              <w:tc>
                <w:tcPr>
                  <w:tcW w:w="4800" w:type="dxa"/>
                  <w:vAlign w:val="center"/>
                </w:tcPr>
                <w:p w:rsidR="00390A4E" w:rsidRPr="0035255B" w:rsidRDefault="00390A4E" w:rsidP="00294C17">
                  <w:pPr>
                    <w:tabs>
                      <w:tab w:val="left" w:pos="0"/>
                    </w:tabs>
                    <w:ind w:firstLine="0"/>
                    <w:rPr>
                      <w:rFonts w:ascii="Times New Roman" w:eastAsia="Times New Roman" w:hAnsi="Times New Roman" w:cs="Times New Roman"/>
                      <w:sz w:val="24"/>
                      <w:szCs w:val="24"/>
                    </w:rPr>
                  </w:pPr>
                </w:p>
              </w:tc>
              <w:tc>
                <w:tcPr>
                  <w:tcW w:w="4731" w:type="dxa"/>
                  <w:vAlign w:val="center"/>
                </w:tcPr>
                <w:p w:rsidR="00390A4E" w:rsidRPr="0035255B" w:rsidRDefault="00390A4E" w:rsidP="00294C17">
                  <w:pPr>
                    <w:widowControl w:val="0"/>
                    <w:autoSpaceDE w:val="0"/>
                    <w:autoSpaceDN w:val="0"/>
                    <w:adjustRightInd w:val="0"/>
                    <w:ind w:firstLine="0"/>
                    <w:rPr>
                      <w:rFonts w:ascii="Times New Roman" w:eastAsia="Arial Unicode MS" w:hAnsi="Times New Roman" w:cs="Times New Roman"/>
                      <w:i/>
                      <w:sz w:val="24"/>
                      <w:szCs w:val="24"/>
                    </w:rPr>
                  </w:pPr>
                  <w:r w:rsidRPr="0035255B">
                    <w:rPr>
                      <w:rFonts w:ascii="Times New Roman" w:eastAsia="Times New Roman" w:hAnsi="Times New Roman" w:cs="Times New Roman"/>
                      <w:i/>
                      <w:sz w:val="24"/>
                      <w:szCs w:val="24"/>
                    </w:rPr>
                    <w:t>Banko kodas</w:t>
                  </w:r>
                </w:p>
              </w:tc>
            </w:tr>
            <w:tr w:rsidR="00390A4E" w:rsidRPr="0035255B" w:rsidTr="00294C17">
              <w:trPr>
                <w:trHeight w:val="268"/>
              </w:trPr>
              <w:tc>
                <w:tcPr>
                  <w:tcW w:w="4800" w:type="dxa"/>
                  <w:vAlign w:val="center"/>
                </w:tcPr>
                <w:p w:rsidR="00390A4E" w:rsidRPr="0035255B" w:rsidRDefault="00390A4E" w:rsidP="00294C17">
                  <w:pPr>
                    <w:tabs>
                      <w:tab w:val="left" w:pos="0"/>
                    </w:tabs>
                    <w:ind w:firstLine="0"/>
                    <w:rPr>
                      <w:rFonts w:ascii="Times New Roman" w:eastAsia="Times New Roman" w:hAnsi="Times New Roman" w:cs="Times New Roman"/>
                      <w:sz w:val="24"/>
                      <w:szCs w:val="24"/>
                    </w:rPr>
                  </w:pPr>
                </w:p>
              </w:tc>
              <w:tc>
                <w:tcPr>
                  <w:tcW w:w="4731" w:type="dxa"/>
                  <w:vAlign w:val="center"/>
                </w:tcPr>
                <w:p w:rsidR="00390A4E" w:rsidRPr="0035255B" w:rsidRDefault="00390A4E" w:rsidP="00294C17">
                  <w:pPr>
                    <w:tabs>
                      <w:tab w:val="left" w:pos="0"/>
                    </w:tabs>
                    <w:ind w:right="-6" w:firstLine="0"/>
                    <w:rPr>
                      <w:rFonts w:ascii="Times New Roman" w:eastAsia="Times New Roman" w:hAnsi="Times New Roman" w:cs="Times New Roman"/>
                      <w:i/>
                      <w:sz w:val="24"/>
                      <w:szCs w:val="24"/>
                    </w:rPr>
                  </w:pPr>
                  <w:r w:rsidRPr="0035255B">
                    <w:rPr>
                      <w:rFonts w:ascii="Times New Roman" w:eastAsia="Times New Roman" w:hAnsi="Times New Roman" w:cs="Times New Roman"/>
                      <w:i/>
                      <w:sz w:val="24"/>
                      <w:szCs w:val="24"/>
                    </w:rPr>
                    <w:t xml:space="preserve">Tel. </w:t>
                  </w:r>
                </w:p>
              </w:tc>
            </w:tr>
            <w:tr w:rsidR="00390A4E" w:rsidRPr="0035255B" w:rsidTr="00294C17">
              <w:trPr>
                <w:trHeight w:val="1064"/>
              </w:trPr>
              <w:tc>
                <w:tcPr>
                  <w:tcW w:w="4800" w:type="dxa"/>
                  <w:vAlign w:val="center"/>
                </w:tcPr>
                <w:p w:rsidR="00390A4E" w:rsidRPr="0035255B" w:rsidRDefault="00390A4E" w:rsidP="00294C17">
                  <w:pPr>
                    <w:spacing w:before="240"/>
                    <w:ind w:firstLine="0"/>
                    <w:jc w:val="left"/>
                    <w:rPr>
                      <w:rFonts w:ascii="Times New Roman" w:hAnsi="Times New Roman" w:cs="Times New Roman"/>
                      <w:sz w:val="24"/>
                      <w:szCs w:val="24"/>
                    </w:rPr>
                  </w:pPr>
                  <w:r w:rsidRPr="0035255B">
                    <w:rPr>
                      <w:rFonts w:ascii="Times New Roman" w:hAnsi="Times New Roman" w:cs="Times New Roman"/>
                      <w:sz w:val="24"/>
                      <w:szCs w:val="24"/>
                    </w:rPr>
                    <w:t>Pareigos</w:t>
                  </w:r>
                </w:p>
                <w:p w:rsidR="00390A4E" w:rsidRPr="0035255B" w:rsidRDefault="00390A4E" w:rsidP="00294C17">
                  <w:pPr>
                    <w:ind w:firstLine="0"/>
                    <w:jc w:val="left"/>
                    <w:rPr>
                      <w:rFonts w:ascii="Times New Roman" w:hAnsi="Times New Roman" w:cs="Times New Roman"/>
                      <w:sz w:val="24"/>
                      <w:szCs w:val="24"/>
                    </w:rPr>
                  </w:pPr>
                  <w:r w:rsidRPr="0035255B">
                    <w:rPr>
                      <w:rFonts w:ascii="Times New Roman" w:hAnsi="Times New Roman" w:cs="Times New Roman"/>
                      <w:sz w:val="24"/>
                      <w:szCs w:val="24"/>
                    </w:rPr>
                    <w:t>Direktorius                     Vardas, pavardė</w:t>
                  </w:r>
                </w:p>
                <w:p w:rsidR="00390A4E" w:rsidRPr="0035255B" w:rsidRDefault="00390A4E" w:rsidP="00294C17">
                  <w:pPr>
                    <w:ind w:firstLine="0"/>
                    <w:jc w:val="left"/>
                    <w:rPr>
                      <w:rFonts w:ascii="Times New Roman" w:hAnsi="Times New Roman" w:cs="Times New Roman"/>
                      <w:sz w:val="24"/>
                      <w:szCs w:val="24"/>
                    </w:rPr>
                  </w:pPr>
                  <w:r w:rsidRPr="0035255B">
                    <w:rPr>
                      <w:rFonts w:ascii="Times New Roman" w:hAnsi="Times New Roman" w:cs="Times New Roman"/>
                      <w:sz w:val="24"/>
                      <w:szCs w:val="24"/>
                    </w:rPr>
                    <w:t>A. V.</w:t>
                  </w:r>
                </w:p>
              </w:tc>
              <w:tc>
                <w:tcPr>
                  <w:tcW w:w="4731" w:type="dxa"/>
                  <w:vAlign w:val="center"/>
                </w:tcPr>
                <w:p w:rsidR="00390A4E" w:rsidRPr="0035255B" w:rsidRDefault="00390A4E" w:rsidP="00294C17">
                  <w:pPr>
                    <w:spacing w:before="240"/>
                    <w:ind w:firstLine="0"/>
                    <w:jc w:val="left"/>
                    <w:rPr>
                      <w:rFonts w:ascii="Times New Roman" w:hAnsi="Times New Roman" w:cs="Times New Roman"/>
                      <w:sz w:val="24"/>
                      <w:szCs w:val="24"/>
                    </w:rPr>
                  </w:pPr>
                  <w:r w:rsidRPr="0035255B">
                    <w:rPr>
                      <w:rFonts w:ascii="Times New Roman" w:hAnsi="Times New Roman" w:cs="Times New Roman"/>
                      <w:sz w:val="24"/>
                      <w:szCs w:val="24"/>
                    </w:rPr>
                    <w:t>Pareigos</w:t>
                  </w:r>
                </w:p>
                <w:p w:rsidR="00390A4E" w:rsidRPr="0035255B" w:rsidRDefault="00390A4E" w:rsidP="00294C17">
                  <w:pPr>
                    <w:ind w:firstLine="0"/>
                    <w:jc w:val="left"/>
                    <w:rPr>
                      <w:rFonts w:ascii="Times New Roman" w:hAnsi="Times New Roman" w:cs="Times New Roman"/>
                      <w:sz w:val="24"/>
                      <w:szCs w:val="24"/>
                    </w:rPr>
                  </w:pPr>
                  <w:r w:rsidRPr="0035255B">
                    <w:rPr>
                      <w:rFonts w:ascii="Times New Roman" w:hAnsi="Times New Roman" w:cs="Times New Roman"/>
                      <w:sz w:val="24"/>
                      <w:szCs w:val="24"/>
                    </w:rPr>
                    <w:t xml:space="preserve">                                              Vardas, pavardė</w:t>
                  </w:r>
                </w:p>
                <w:p w:rsidR="00390A4E" w:rsidRPr="0035255B" w:rsidRDefault="00390A4E" w:rsidP="00294C17">
                  <w:pPr>
                    <w:ind w:firstLine="0"/>
                    <w:jc w:val="left"/>
                    <w:rPr>
                      <w:rFonts w:ascii="Times New Roman" w:hAnsi="Times New Roman" w:cs="Times New Roman"/>
                      <w:sz w:val="24"/>
                      <w:szCs w:val="24"/>
                    </w:rPr>
                  </w:pPr>
                  <w:r w:rsidRPr="0035255B">
                    <w:rPr>
                      <w:rFonts w:ascii="Times New Roman" w:hAnsi="Times New Roman" w:cs="Times New Roman"/>
                      <w:sz w:val="24"/>
                      <w:szCs w:val="24"/>
                    </w:rPr>
                    <w:t>A. V.</w:t>
                  </w:r>
                </w:p>
              </w:tc>
            </w:tr>
          </w:tbl>
          <w:p w:rsidR="00390A4E" w:rsidRPr="0035255B" w:rsidRDefault="00390A4E" w:rsidP="00294C17">
            <w:pPr>
              <w:spacing w:line="360" w:lineRule="auto"/>
              <w:ind w:firstLine="0"/>
              <w:jc w:val="left"/>
              <w:rPr>
                <w:rFonts w:ascii="Times New Roman" w:eastAsia="Times New Roman" w:hAnsi="Times New Roman" w:cs="Times New Roman"/>
                <w:sz w:val="24"/>
                <w:szCs w:val="24"/>
              </w:rPr>
            </w:pPr>
          </w:p>
        </w:tc>
      </w:tr>
    </w:tbl>
    <w:p w:rsidR="00390A4E" w:rsidRPr="00D831B4" w:rsidRDefault="00390A4E" w:rsidP="00315F50">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390A4E" w:rsidRPr="00D831B4" w:rsidRDefault="00390A4E" w:rsidP="00315F50">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E94229" w:rsidRPr="00D831B4" w:rsidRDefault="00E94229" w:rsidP="00315F50">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E94229" w:rsidRPr="00D831B4" w:rsidRDefault="00E94229" w:rsidP="00315F50">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E94229" w:rsidRPr="00D831B4" w:rsidRDefault="00E94229" w:rsidP="00315F50">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E94229" w:rsidRPr="00D831B4" w:rsidRDefault="00E94229" w:rsidP="00315F50">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E94229" w:rsidRPr="00D831B4" w:rsidRDefault="00E94229" w:rsidP="00315F50">
      <w:pPr>
        <w:tabs>
          <w:tab w:val="left" w:pos="0"/>
        </w:tabs>
        <w:spacing w:after="240"/>
        <w:ind w:right="-6" w:firstLine="0"/>
        <w:jc w:val="center"/>
        <w:rPr>
          <w:rFonts w:ascii="Times New Roman" w:eastAsia="Times New Roman" w:hAnsi="Times New Roman" w:cs="Times New Roman"/>
          <w:b/>
          <w:color w:val="548DD4" w:themeColor="text2" w:themeTint="99"/>
          <w:sz w:val="24"/>
          <w:szCs w:val="24"/>
        </w:rPr>
      </w:pPr>
    </w:p>
    <w:p w:rsidR="00D6611E" w:rsidRPr="0035255B" w:rsidRDefault="00D6611E" w:rsidP="00315F50">
      <w:pPr>
        <w:tabs>
          <w:tab w:val="left" w:pos="0"/>
        </w:tabs>
        <w:spacing w:after="240"/>
        <w:ind w:right="-6" w:firstLine="0"/>
        <w:jc w:val="center"/>
        <w:rPr>
          <w:rFonts w:ascii="Times New Roman" w:eastAsia="Times New Roman" w:hAnsi="Times New Roman" w:cs="Times New Roman"/>
          <w:b/>
          <w:sz w:val="24"/>
          <w:szCs w:val="24"/>
        </w:rPr>
      </w:pPr>
    </w:p>
    <w:p w:rsidR="00D6611E" w:rsidRPr="0035255B" w:rsidRDefault="00D851AB" w:rsidP="00D6611E">
      <w:pPr>
        <w:tabs>
          <w:tab w:val="left" w:pos="426"/>
          <w:tab w:val="left" w:pos="1134"/>
          <w:tab w:val="left" w:pos="1304"/>
          <w:tab w:val="left" w:pos="1604"/>
        </w:tabs>
        <w:suppressAutoHyphens/>
        <w:autoSpaceDE w:val="0"/>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D6611E" w:rsidRPr="0035255B">
        <w:rPr>
          <w:rFonts w:ascii="Times New Roman" w:eastAsia="Times New Roman" w:hAnsi="Times New Roman" w:cs="Times New Roman"/>
          <w:sz w:val="24"/>
          <w:szCs w:val="24"/>
        </w:rPr>
        <w:t xml:space="preserve">Paprastojo remonto darbų pirkimo skelbiamos  </w:t>
      </w:r>
    </w:p>
    <w:p w:rsidR="00D6611E" w:rsidRPr="0035255B" w:rsidRDefault="00D851AB" w:rsidP="00D851AB">
      <w:pPr>
        <w:tabs>
          <w:tab w:val="left" w:pos="426"/>
          <w:tab w:val="left" w:pos="1134"/>
          <w:tab w:val="left" w:pos="1304"/>
          <w:tab w:val="left" w:pos="1604"/>
        </w:tabs>
        <w:suppressAutoHyphens/>
        <w:autoSpaceDE w:val="0"/>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611E" w:rsidRPr="0035255B">
        <w:rPr>
          <w:rFonts w:ascii="Times New Roman" w:eastAsia="Times New Roman" w:hAnsi="Times New Roman" w:cs="Times New Roman"/>
          <w:sz w:val="24"/>
          <w:szCs w:val="24"/>
        </w:rPr>
        <w:t>apklausos būdu sąlygų, patvirtintų</w:t>
      </w:r>
    </w:p>
    <w:p w:rsidR="00D6611E" w:rsidRPr="0035255B" w:rsidRDefault="00D851AB" w:rsidP="00D851AB">
      <w:pPr>
        <w:tabs>
          <w:tab w:val="left" w:pos="426"/>
          <w:tab w:val="left" w:pos="1134"/>
          <w:tab w:val="left" w:pos="1304"/>
          <w:tab w:val="left" w:pos="1604"/>
        </w:tabs>
        <w:suppressAutoHyphens/>
        <w:autoSpaceDE w:val="0"/>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6611E" w:rsidRPr="0035255B">
        <w:rPr>
          <w:rFonts w:ascii="Times New Roman" w:eastAsia="Times New Roman" w:hAnsi="Times New Roman" w:cs="Times New Roman"/>
          <w:sz w:val="24"/>
          <w:szCs w:val="24"/>
          <w:lang w:eastAsia="lt-LT"/>
        </w:rPr>
        <w:t>Kaišiadorių šventosios  Faustinos  mokyklos</w:t>
      </w:r>
    </w:p>
    <w:p w:rsidR="00D851AB" w:rsidRDefault="00D851AB" w:rsidP="00D851AB">
      <w:pPr>
        <w:tabs>
          <w:tab w:val="left" w:pos="426"/>
          <w:tab w:val="left" w:pos="1134"/>
          <w:tab w:val="left" w:pos="1304"/>
          <w:tab w:val="left" w:pos="1604"/>
        </w:tabs>
        <w:suppressAutoHyphens/>
        <w:autoSpaceDE w:val="0"/>
        <w:ind w:firstLine="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6611E" w:rsidRPr="0035255B">
        <w:rPr>
          <w:rFonts w:ascii="Times New Roman" w:eastAsia="Times New Roman" w:hAnsi="Times New Roman" w:cs="Times New Roman"/>
          <w:sz w:val="24"/>
          <w:szCs w:val="24"/>
          <w:lang w:eastAsia="lt-LT"/>
        </w:rPr>
        <w:t xml:space="preserve">direktoriaus </w:t>
      </w:r>
      <w:r w:rsidR="00D6611E" w:rsidRPr="00D851AB">
        <w:rPr>
          <w:rFonts w:ascii="Times New Roman" w:eastAsia="Times New Roman" w:hAnsi="Times New Roman" w:cs="Times New Roman"/>
          <w:sz w:val="24"/>
          <w:szCs w:val="24"/>
          <w:lang w:eastAsia="lt-LT"/>
        </w:rPr>
        <w:t>202</w:t>
      </w:r>
      <w:r w:rsidR="0035255B" w:rsidRPr="00D851AB">
        <w:rPr>
          <w:rFonts w:ascii="Times New Roman" w:eastAsia="Times New Roman" w:hAnsi="Times New Roman" w:cs="Times New Roman"/>
          <w:sz w:val="24"/>
          <w:szCs w:val="24"/>
          <w:lang w:eastAsia="lt-LT"/>
        </w:rPr>
        <w:t>1</w:t>
      </w:r>
      <w:r w:rsidR="00D6611E" w:rsidRPr="00D851AB">
        <w:rPr>
          <w:rFonts w:ascii="Times New Roman" w:eastAsia="Times New Roman" w:hAnsi="Times New Roman" w:cs="Times New Roman"/>
          <w:sz w:val="24"/>
          <w:szCs w:val="24"/>
          <w:lang w:eastAsia="lt-LT"/>
        </w:rPr>
        <w:t xml:space="preserve"> m. </w:t>
      </w:r>
      <w:r w:rsidRPr="00D851AB">
        <w:rPr>
          <w:rFonts w:ascii="Times New Roman" w:eastAsia="Times New Roman" w:hAnsi="Times New Roman" w:cs="Times New Roman"/>
          <w:sz w:val="24"/>
          <w:szCs w:val="24"/>
          <w:lang w:eastAsia="lt-LT"/>
        </w:rPr>
        <w:t xml:space="preserve">liepos </w:t>
      </w:r>
      <w:r w:rsidR="00D6611E" w:rsidRPr="00D851AB">
        <w:rPr>
          <w:rFonts w:ascii="Times New Roman" w:eastAsia="Times New Roman" w:hAnsi="Times New Roman" w:cs="Times New Roman"/>
          <w:sz w:val="24"/>
          <w:szCs w:val="24"/>
          <w:lang w:eastAsia="lt-LT"/>
        </w:rPr>
        <w:t>2 d.</w:t>
      </w:r>
      <w:r>
        <w:rPr>
          <w:rFonts w:ascii="Times New Roman" w:eastAsia="Times New Roman" w:hAnsi="Times New Roman" w:cs="Times New Roman"/>
          <w:color w:val="FF0000"/>
          <w:sz w:val="24"/>
          <w:szCs w:val="24"/>
          <w:lang w:eastAsia="lt-LT"/>
        </w:rPr>
        <w:t xml:space="preserve"> </w:t>
      </w:r>
      <w:r w:rsidR="00D6611E" w:rsidRPr="00D851AB">
        <w:rPr>
          <w:rFonts w:ascii="Times New Roman" w:eastAsia="Times New Roman" w:hAnsi="Times New Roman" w:cs="Times New Roman"/>
          <w:sz w:val="24"/>
          <w:szCs w:val="24"/>
          <w:lang w:eastAsia="lt-LT"/>
        </w:rPr>
        <w:t>įsakymu Nr. V-</w:t>
      </w:r>
      <w:r w:rsidRPr="00D851AB">
        <w:rPr>
          <w:rFonts w:ascii="Times New Roman" w:eastAsia="Times New Roman" w:hAnsi="Times New Roman" w:cs="Times New Roman"/>
          <w:sz w:val="24"/>
          <w:szCs w:val="24"/>
          <w:lang w:eastAsia="lt-LT"/>
        </w:rPr>
        <w:t>55</w:t>
      </w:r>
      <w:r w:rsidR="00D6611E" w:rsidRPr="00D851AB">
        <w:rPr>
          <w:rFonts w:ascii="Times New Roman" w:eastAsia="Times New Roman" w:hAnsi="Times New Roman" w:cs="Times New Roman"/>
          <w:sz w:val="24"/>
          <w:szCs w:val="24"/>
          <w:lang w:eastAsia="lt-LT"/>
        </w:rPr>
        <w:t xml:space="preserve">  </w:t>
      </w:r>
    </w:p>
    <w:p w:rsidR="00E94229" w:rsidRPr="00D851AB" w:rsidRDefault="00D851AB" w:rsidP="00D851AB">
      <w:pPr>
        <w:tabs>
          <w:tab w:val="left" w:pos="426"/>
          <w:tab w:val="left" w:pos="1134"/>
          <w:tab w:val="left" w:pos="1304"/>
          <w:tab w:val="left" w:pos="1604"/>
        </w:tabs>
        <w:suppressAutoHyphens/>
        <w:autoSpaceDE w:val="0"/>
        <w:ind w:firstLine="0"/>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rPr>
        <w:t xml:space="preserve">                                                                                                                                              </w:t>
      </w:r>
      <w:r w:rsidR="00D6611E" w:rsidRPr="00D851AB">
        <w:rPr>
          <w:rFonts w:ascii="Times New Roman" w:eastAsia="Times New Roman" w:hAnsi="Times New Roman" w:cs="Times New Roman"/>
          <w:sz w:val="24"/>
          <w:szCs w:val="24"/>
        </w:rPr>
        <w:t>4priedas</w:t>
      </w:r>
      <w:r w:rsidR="00D6611E" w:rsidRPr="00D851AB">
        <w:rPr>
          <w:rFonts w:ascii="Times New Roman" w:eastAsia="Times New Roman" w:hAnsi="Times New Roman" w:cs="Times New Roman"/>
          <w:sz w:val="24"/>
          <w:szCs w:val="24"/>
          <w:lang w:eastAsia="lt-LT"/>
        </w:rPr>
        <w:t xml:space="preserve">       </w:t>
      </w:r>
    </w:p>
    <w:p w:rsidR="00E94229" w:rsidRPr="00D831B4" w:rsidRDefault="00E94229" w:rsidP="00E94229">
      <w:pPr>
        <w:tabs>
          <w:tab w:val="left" w:pos="426"/>
          <w:tab w:val="left" w:pos="1134"/>
          <w:tab w:val="left" w:pos="1304"/>
          <w:tab w:val="left" w:pos="1604"/>
        </w:tabs>
        <w:suppressAutoHyphens/>
        <w:autoSpaceDE w:val="0"/>
        <w:ind w:firstLine="0"/>
        <w:jc w:val="left"/>
        <w:rPr>
          <w:rFonts w:ascii="Times New Roman" w:eastAsia="Arial Unicode MS" w:hAnsi="Times New Roman" w:cs="Arial Unicode MS"/>
          <w:color w:val="548DD4" w:themeColor="text2" w:themeTint="99"/>
          <w:sz w:val="24"/>
          <w:szCs w:val="24"/>
          <w:lang w:val="lt" w:eastAsia="lt-LT"/>
        </w:rPr>
      </w:pPr>
    </w:p>
    <w:p w:rsidR="00E94229" w:rsidRPr="0035255B" w:rsidRDefault="00E94229" w:rsidP="00E94229">
      <w:pPr>
        <w:ind w:firstLine="0"/>
        <w:jc w:val="center"/>
        <w:rPr>
          <w:rFonts w:ascii="Times New Roman" w:eastAsia="Arial Unicode MS" w:hAnsi="Times New Roman" w:cs="Arial Unicode MS"/>
          <w:b/>
          <w:sz w:val="24"/>
          <w:szCs w:val="24"/>
          <w:lang w:val="lt" w:eastAsia="lt-LT"/>
        </w:rPr>
      </w:pPr>
      <w:r w:rsidRPr="0035255B">
        <w:rPr>
          <w:rFonts w:ascii="Times New Roman" w:eastAsia="Arial Unicode MS" w:hAnsi="Times New Roman" w:cs="Arial Unicode MS"/>
          <w:b/>
          <w:sz w:val="24"/>
          <w:szCs w:val="24"/>
          <w:lang w:val="lt" w:eastAsia="lt-LT"/>
        </w:rPr>
        <w:t>DARBŲ PERDAVIMO</w:t>
      </w:r>
      <w:r w:rsidRPr="0035255B">
        <w:rPr>
          <w:rFonts w:ascii="Times New Roman" w:eastAsia="Arial Unicode MS" w:hAnsi="Times New Roman" w:cs="Arial Unicode MS"/>
          <w:bCs/>
          <w:sz w:val="24"/>
          <w:szCs w:val="24"/>
          <w:lang w:val="lt" w:eastAsia="lt-LT"/>
        </w:rPr>
        <w:t>–</w:t>
      </w:r>
      <w:r w:rsidRPr="0035255B">
        <w:rPr>
          <w:rFonts w:ascii="Times New Roman" w:eastAsia="Arial Unicode MS" w:hAnsi="Times New Roman" w:cs="Arial Unicode MS"/>
          <w:b/>
          <w:sz w:val="24"/>
          <w:szCs w:val="24"/>
          <w:lang w:val="lt" w:eastAsia="lt-LT"/>
        </w:rPr>
        <w:t>PRIĖMIMO AKTAS</w:t>
      </w:r>
    </w:p>
    <w:p w:rsidR="00E94229" w:rsidRPr="0035255B" w:rsidRDefault="00E94229" w:rsidP="00E94229">
      <w:pPr>
        <w:ind w:firstLine="0"/>
        <w:jc w:val="center"/>
        <w:rPr>
          <w:rFonts w:ascii="Times New Roman" w:eastAsia="Arial Unicode MS" w:hAnsi="Times New Roman" w:cs="Arial Unicode MS"/>
          <w:b/>
          <w:sz w:val="24"/>
          <w:szCs w:val="24"/>
          <w:lang w:val="lt" w:eastAsia="lt-LT"/>
        </w:rPr>
      </w:pPr>
    </w:p>
    <w:p w:rsidR="00E94229" w:rsidRPr="0035255B" w:rsidRDefault="00E94229" w:rsidP="00E94229">
      <w:pPr>
        <w:ind w:firstLine="0"/>
        <w:jc w:val="center"/>
        <w:rPr>
          <w:rFonts w:ascii="Times New Roman" w:eastAsia="Arial Unicode MS" w:hAnsi="Times New Roman" w:cs="Arial Unicode MS"/>
          <w:b/>
          <w:sz w:val="24"/>
          <w:szCs w:val="24"/>
          <w:lang w:val="lt" w:eastAsia="lt-LT"/>
        </w:rPr>
      </w:pPr>
      <w:r w:rsidRPr="0035255B">
        <w:rPr>
          <w:rFonts w:ascii="Times New Roman" w:eastAsia="Arial Unicode MS" w:hAnsi="Times New Roman" w:cs="Arial Unicode MS"/>
          <w:b/>
          <w:sz w:val="24"/>
          <w:szCs w:val="24"/>
          <w:lang w:val="lt" w:eastAsia="lt-LT"/>
        </w:rPr>
        <w:t xml:space="preserve">Pagal </w:t>
      </w:r>
      <w:r w:rsidR="008017CC" w:rsidRPr="0035255B">
        <w:rPr>
          <w:rFonts w:ascii="Times New Roman" w:eastAsia="Arial Unicode MS" w:hAnsi="Times New Roman" w:cs="Arial Unicode MS"/>
          <w:b/>
          <w:sz w:val="24"/>
          <w:szCs w:val="24"/>
          <w:lang w:val="lt" w:eastAsia="lt-LT"/>
        </w:rPr>
        <w:t>Paprastojo remonto darbų</w:t>
      </w:r>
      <w:r w:rsidR="008017CC" w:rsidRPr="0035255B">
        <w:rPr>
          <w:rFonts w:ascii="Times New Roman" w:eastAsia="Arial Unicode MS" w:hAnsi="Times New Roman" w:cs="Arial Unicode MS"/>
          <w:i/>
          <w:sz w:val="24"/>
          <w:szCs w:val="24"/>
          <w:lang w:val="lt" w:eastAsia="lt-LT"/>
        </w:rPr>
        <w:t xml:space="preserve"> </w:t>
      </w:r>
      <w:r w:rsidRPr="0035255B">
        <w:rPr>
          <w:rFonts w:ascii="Times New Roman" w:eastAsia="Arial Unicode MS" w:hAnsi="Times New Roman" w:cs="Arial Unicode MS"/>
          <w:b/>
          <w:sz w:val="24"/>
          <w:szCs w:val="24"/>
          <w:lang w:val="lt" w:eastAsia="lt-LT"/>
        </w:rPr>
        <w:t>sutartį Nr. ......................,</w:t>
      </w:r>
    </w:p>
    <w:p w:rsidR="00E94229" w:rsidRPr="0035255B" w:rsidRDefault="00E94229" w:rsidP="00E94229">
      <w:pPr>
        <w:ind w:firstLine="0"/>
        <w:jc w:val="center"/>
        <w:rPr>
          <w:rFonts w:ascii="Times New Roman" w:eastAsia="Arial Unicode MS" w:hAnsi="Times New Roman" w:cs="Arial Unicode MS"/>
          <w:iCs/>
          <w:sz w:val="24"/>
          <w:szCs w:val="24"/>
          <w:lang w:val="lt" w:eastAsia="lt-LT"/>
        </w:rPr>
      </w:pPr>
    </w:p>
    <w:p w:rsidR="00E94229" w:rsidRPr="0035255B" w:rsidRDefault="00E94229" w:rsidP="00E94229">
      <w:pPr>
        <w:ind w:firstLine="0"/>
        <w:jc w:val="center"/>
        <w:rPr>
          <w:rFonts w:ascii="Times New Roman" w:eastAsia="Arial Unicode MS" w:hAnsi="Times New Roman" w:cs="Arial Unicode MS"/>
          <w:iCs/>
          <w:sz w:val="24"/>
          <w:szCs w:val="24"/>
          <w:lang w:val="lt" w:eastAsia="lt-LT"/>
        </w:rPr>
      </w:pPr>
      <w:r w:rsidRPr="0035255B">
        <w:rPr>
          <w:rFonts w:ascii="Times New Roman" w:eastAsia="Arial Unicode MS" w:hAnsi="Times New Roman" w:cs="Arial Unicode MS"/>
          <w:iCs/>
          <w:sz w:val="24"/>
          <w:szCs w:val="24"/>
          <w:lang w:val="lt" w:eastAsia="lt-LT"/>
        </w:rPr>
        <w:t xml:space="preserve">sudarytą </w:t>
      </w:r>
      <w:r w:rsidR="008017CC" w:rsidRPr="0035255B">
        <w:rPr>
          <w:rFonts w:ascii="Times New Roman" w:eastAsia="Arial Unicode MS" w:hAnsi="Times New Roman" w:cs="Arial Unicode MS"/>
          <w:iCs/>
          <w:sz w:val="24"/>
          <w:szCs w:val="24"/>
          <w:lang w:val="lt" w:eastAsia="lt-LT"/>
        </w:rPr>
        <w:t>20</w:t>
      </w:r>
      <w:r w:rsidR="00D6611E" w:rsidRPr="0035255B">
        <w:rPr>
          <w:rFonts w:ascii="Times New Roman" w:eastAsia="Arial Unicode MS" w:hAnsi="Times New Roman" w:cs="Arial Unicode MS"/>
          <w:iCs/>
          <w:sz w:val="24"/>
          <w:szCs w:val="24"/>
          <w:lang w:val="lt" w:eastAsia="lt-LT"/>
        </w:rPr>
        <w:t>2</w:t>
      </w:r>
      <w:r w:rsidR="0035255B" w:rsidRPr="0035255B">
        <w:rPr>
          <w:rFonts w:ascii="Times New Roman" w:eastAsia="Arial Unicode MS" w:hAnsi="Times New Roman" w:cs="Arial Unicode MS"/>
          <w:iCs/>
          <w:sz w:val="24"/>
          <w:szCs w:val="24"/>
          <w:lang w:val="lt" w:eastAsia="lt-LT"/>
        </w:rPr>
        <w:t>1</w:t>
      </w:r>
      <w:r w:rsidRPr="0035255B">
        <w:rPr>
          <w:rFonts w:ascii="Times New Roman" w:eastAsia="Arial Unicode MS" w:hAnsi="Times New Roman" w:cs="Arial Unicode MS"/>
          <w:iCs/>
          <w:sz w:val="24"/>
          <w:szCs w:val="24"/>
          <w:lang w:val="lt" w:eastAsia="lt-LT"/>
        </w:rPr>
        <w:t xml:space="preserve"> m. ..................................... mėn. ..... d.</w:t>
      </w:r>
    </w:p>
    <w:p w:rsidR="00E94229" w:rsidRPr="0035255B" w:rsidRDefault="00E94229" w:rsidP="00E94229">
      <w:pPr>
        <w:ind w:firstLine="0"/>
        <w:jc w:val="center"/>
        <w:rPr>
          <w:rFonts w:ascii="Times New Roman" w:eastAsia="Arial Unicode MS" w:hAnsi="Times New Roman" w:cs="Arial Unicode MS"/>
          <w:i/>
          <w:sz w:val="24"/>
          <w:szCs w:val="24"/>
          <w:lang w:val="lt" w:eastAsia="lt-LT"/>
        </w:rPr>
      </w:pPr>
    </w:p>
    <w:p w:rsidR="00E94229" w:rsidRPr="0035255B" w:rsidRDefault="00E94229" w:rsidP="00E94229">
      <w:pPr>
        <w:tabs>
          <w:tab w:val="left" w:pos="2535"/>
          <w:tab w:val="center" w:pos="4535"/>
        </w:tabs>
        <w:ind w:firstLine="0"/>
        <w:jc w:val="center"/>
        <w:rPr>
          <w:rFonts w:ascii="Times New Roman" w:eastAsia="Arial Unicode MS" w:hAnsi="Times New Roman" w:cs="Arial Unicode MS"/>
          <w:b/>
          <w:sz w:val="24"/>
          <w:szCs w:val="24"/>
          <w:lang w:val="lt" w:eastAsia="lt-LT"/>
        </w:rPr>
      </w:pPr>
      <w:r w:rsidRPr="0035255B">
        <w:rPr>
          <w:rFonts w:ascii="Times New Roman" w:eastAsia="Arial Unicode MS" w:hAnsi="Times New Roman" w:cs="Arial Unicode MS"/>
          <w:b/>
          <w:sz w:val="24"/>
          <w:szCs w:val="24"/>
          <w:lang w:val="lt" w:eastAsia="lt-LT"/>
        </w:rPr>
        <w:tab/>
      </w:r>
      <w:r w:rsidRPr="0035255B">
        <w:rPr>
          <w:rFonts w:ascii="Times New Roman" w:eastAsia="Arial Unicode MS" w:hAnsi="Times New Roman" w:cs="Arial Unicode MS"/>
          <w:b/>
          <w:sz w:val="24"/>
          <w:szCs w:val="24"/>
          <w:lang w:val="lt" w:eastAsia="lt-LT"/>
        </w:rPr>
        <w:tab/>
      </w:r>
    </w:p>
    <w:p w:rsidR="00E94229" w:rsidRPr="0035255B" w:rsidRDefault="00E94229" w:rsidP="00E94229">
      <w:pPr>
        <w:ind w:firstLine="0"/>
        <w:jc w:val="center"/>
        <w:rPr>
          <w:rFonts w:ascii="Times New Roman" w:eastAsia="Arial Unicode MS" w:hAnsi="Times New Roman" w:cs="Arial Unicode MS"/>
          <w:sz w:val="24"/>
          <w:szCs w:val="24"/>
          <w:lang w:val="lt" w:eastAsia="lt-LT"/>
        </w:rPr>
      </w:pPr>
      <w:r w:rsidRPr="0035255B">
        <w:rPr>
          <w:rFonts w:ascii="Times New Roman" w:eastAsia="Arial Unicode MS" w:hAnsi="Times New Roman" w:cs="Arial Unicode MS"/>
          <w:i/>
          <w:sz w:val="24"/>
          <w:szCs w:val="24"/>
          <w:lang w:val="lt" w:eastAsia="lt-LT"/>
        </w:rPr>
        <w:t>(Akto sudarymo vieta)</w:t>
      </w:r>
      <w:r w:rsidRPr="0035255B">
        <w:rPr>
          <w:rFonts w:ascii="Times New Roman" w:eastAsia="Arial Unicode MS" w:hAnsi="Times New Roman" w:cs="Arial Unicode MS"/>
          <w:sz w:val="24"/>
          <w:szCs w:val="24"/>
          <w:lang w:val="lt" w:eastAsia="lt-LT"/>
        </w:rPr>
        <w:t>, .......... m. ............................... ........... d.</w:t>
      </w:r>
    </w:p>
    <w:p w:rsidR="00E94229" w:rsidRPr="0035255B" w:rsidRDefault="00E94229" w:rsidP="00E94229">
      <w:pPr>
        <w:ind w:firstLine="0"/>
        <w:jc w:val="center"/>
        <w:rPr>
          <w:rFonts w:ascii="Times New Roman" w:eastAsia="Arial Unicode MS" w:hAnsi="Times New Roman" w:cs="Arial Unicode MS"/>
          <w:sz w:val="24"/>
          <w:szCs w:val="24"/>
          <w:lang w:val="lt" w:eastAsia="lt-LT"/>
        </w:rPr>
      </w:pPr>
    </w:p>
    <w:p w:rsidR="00E94229" w:rsidRPr="0035255B" w:rsidRDefault="00E94229" w:rsidP="00E94229">
      <w:pPr>
        <w:ind w:firstLine="0"/>
        <w:jc w:val="center"/>
        <w:rPr>
          <w:rFonts w:ascii="Times New Roman" w:eastAsia="Arial Unicode MS" w:hAnsi="Times New Roman" w:cs="Arial Unicode MS"/>
          <w:sz w:val="24"/>
          <w:szCs w:val="24"/>
          <w:lang w:val="lt" w:eastAsia="lt-LT"/>
        </w:rPr>
      </w:pPr>
    </w:p>
    <w:p w:rsidR="00E94229" w:rsidRPr="0035255B" w:rsidRDefault="00E94229" w:rsidP="00E94229">
      <w:pPr>
        <w:ind w:firstLine="0"/>
        <w:rPr>
          <w:rFonts w:ascii="Times New Roman" w:eastAsia="Arial Unicode MS" w:hAnsi="Times New Roman" w:cs="Arial Unicode MS"/>
          <w:sz w:val="24"/>
          <w:szCs w:val="24"/>
          <w:lang w:val="lt" w:eastAsia="lt-LT"/>
        </w:rPr>
      </w:pPr>
    </w:p>
    <w:p w:rsidR="00E94229" w:rsidRPr="0035255B" w:rsidRDefault="00E94229" w:rsidP="00E94229">
      <w:pPr>
        <w:ind w:firstLine="0"/>
        <w:rPr>
          <w:rFonts w:ascii="Times New Roman" w:eastAsia="Arial Unicode MS" w:hAnsi="Times New Roman" w:cs="Arial Unicode MS"/>
          <w:sz w:val="24"/>
          <w:szCs w:val="24"/>
          <w:lang w:val="lt" w:eastAsia="lt-LT"/>
        </w:rPr>
      </w:pPr>
      <w:r w:rsidRPr="0035255B">
        <w:rPr>
          <w:rFonts w:ascii="Times New Roman" w:eastAsia="Arial Unicode MS" w:hAnsi="Times New Roman" w:cs="Arial Unicode MS"/>
          <w:i/>
          <w:sz w:val="24"/>
          <w:szCs w:val="24"/>
          <w:lang w:val="lt" w:eastAsia="lt-LT"/>
        </w:rPr>
        <w:t>(Rangovo pavadinimas)</w:t>
      </w:r>
      <w:r w:rsidRPr="0035255B">
        <w:rPr>
          <w:rFonts w:ascii="Times New Roman" w:eastAsia="Arial Unicode MS" w:hAnsi="Times New Roman" w:cs="Arial Unicode MS"/>
          <w:sz w:val="24"/>
          <w:szCs w:val="24"/>
          <w:lang w:val="lt" w:eastAsia="lt-LT"/>
        </w:rPr>
        <w:t xml:space="preserve">, atstovaujama .............................................., veikiančio pagal ........................................................................................................., toliau vadinamas Rangovu, ir </w:t>
      </w:r>
      <w:r w:rsidRPr="0035255B">
        <w:rPr>
          <w:rFonts w:ascii="Times New Roman" w:eastAsia="Arial Unicode MS" w:hAnsi="Times New Roman" w:cs="Arial Unicode MS"/>
          <w:i/>
          <w:sz w:val="24"/>
          <w:szCs w:val="24"/>
          <w:lang w:val="lt" w:eastAsia="lt-LT"/>
        </w:rPr>
        <w:t>(Užsakovo pavadinimas)</w:t>
      </w:r>
      <w:r w:rsidRPr="0035255B">
        <w:rPr>
          <w:rFonts w:ascii="Times New Roman" w:eastAsia="Arial Unicode MS" w:hAnsi="Times New Roman" w:cs="Arial Unicode MS"/>
          <w:sz w:val="24"/>
          <w:szCs w:val="24"/>
          <w:lang w:val="lt" w:eastAsia="lt-LT"/>
        </w:rPr>
        <w:t xml:space="preserve">, atstovaujama ..........................................., veikiančio pagal ......................................................................................, toliau vadinamas Užsakovu (toliau kartu vadinamos Šalimis, o kiekviena atskirai – Šalimi), remiantis Šalių sudaryta sutartimi </w:t>
      </w:r>
      <w:r w:rsidRPr="0035255B">
        <w:rPr>
          <w:rFonts w:ascii="Times New Roman" w:eastAsia="Arial Unicode MS" w:hAnsi="Times New Roman" w:cs="Arial Unicode MS"/>
          <w:i/>
          <w:sz w:val="24"/>
          <w:szCs w:val="24"/>
          <w:lang w:val="lt" w:eastAsia="lt-LT"/>
        </w:rPr>
        <w:t xml:space="preserve">(Sutarties pavadinimas, sudarymo data) </w:t>
      </w:r>
      <w:r w:rsidRPr="0035255B">
        <w:rPr>
          <w:rFonts w:ascii="Times New Roman" w:eastAsia="Arial Unicode MS" w:hAnsi="Times New Roman" w:cs="Arial Unicode MS"/>
          <w:sz w:val="24"/>
          <w:szCs w:val="24"/>
          <w:lang w:val="lt" w:eastAsia="lt-LT"/>
        </w:rPr>
        <w:t xml:space="preserve">sudarė šį Darbų perdavimo–priėmimo aktą: </w:t>
      </w:r>
    </w:p>
    <w:p w:rsidR="00E94229" w:rsidRPr="0035255B" w:rsidRDefault="00E94229" w:rsidP="00E94229">
      <w:pPr>
        <w:ind w:firstLine="0"/>
        <w:rPr>
          <w:rFonts w:ascii="Times New Roman" w:eastAsia="Arial Unicode MS" w:hAnsi="Times New Roman" w:cs="Arial Unicode MS"/>
          <w:sz w:val="24"/>
          <w:szCs w:val="24"/>
          <w:lang w:val="lt" w:eastAsia="lt-LT"/>
        </w:rPr>
      </w:pPr>
    </w:p>
    <w:p w:rsidR="00E94229" w:rsidRPr="0035255B" w:rsidRDefault="00E94229" w:rsidP="00E94229">
      <w:pPr>
        <w:ind w:left="360" w:firstLine="0"/>
        <w:rPr>
          <w:rFonts w:ascii="Times New Roman" w:eastAsia="Arial Unicode MS" w:hAnsi="Times New Roman" w:cs="Arial Unicode MS"/>
          <w:sz w:val="24"/>
          <w:szCs w:val="24"/>
          <w:lang w:val="lt" w:eastAsia="lt-LT"/>
        </w:rPr>
      </w:pPr>
      <w:r w:rsidRPr="0035255B">
        <w:rPr>
          <w:rFonts w:ascii="Times New Roman" w:eastAsia="Arial Unicode MS" w:hAnsi="Times New Roman" w:cs="Arial Unicode MS"/>
          <w:sz w:val="24"/>
          <w:szCs w:val="24"/>
          <w:lang w:val="lt" w:eastAsia="lt-LT"/>
        </w:rPr>
        <w:t xml:space="preserve">1. Rangovas perduoda Užsakovui Darbus – ............................................................................ ...................................................................................................................., o Užsakovas šiuos Darbus priima. </w:t>
      </w:r>
    </w:p>
    <w:p w:rsidR="00E94229" w:rsidRPr="0035255B" w:rsidRDefault="00E94229" w:rsidP="00E94229">
      <w:pPr>
        <w:ind w:left="360" w:firstLine="0"/>
        <w:rPr>
          <w:rFonts w:ascii="Times New Roman" w:eastAsia="Arial Unicode MS" w:hAnsi="Times New Roman" w:cs="Arial Unicode MS"/>
          <w:sz w:val="24"/>
          <w:szCs w:val="24"/>
          <w:lang w:val="lt" w:eastAsia="lt-LT"/>
        </w:rPr>
      </w:pPr>
      <w:r w:rsidRPr="0035255B">
        <w:rPr>
          <w:rFonts w:ascii="Times New Roman" w:eastAsia="Arial Unicode MS" w:hAnsi="Times New Roman" w:cs="Arial Unicode MS"/>
          <w:sz w:val="24"/>
          <w:szCs w:val="24"/>
          <w:lang w:val="lt" w:eastAsia="lt-LT"/>
        </w:rPr>
        <w:t xml:space="preserve">2. Už atliktus Darbus Užsakovas įsipareigoja sumokėti Rangovui....................... (.................................................................................................... </w:t>
      </w:r>
      <w:proofErr w:type="spellStart"/>
      <w:r w:rsidRPr="0035255B">
        <w:rPr>
          <w:rFonts w:ascii="Times New Roman" w:eastAsia="Arial Unicode MS" w:hAnsi="Times New Roman" w:cs="Arial Unicode MS"/>
          <w:sz w:val="24"/>
          <w:szCs w:val="24"/>
          <w:lang w:val="lt" w:eastAsia="lt-LT"/>
        </w:rPr>
        <w:t>Eur</w:t>
      </w:r>
      <w:proofErr w:type="spellEnd"/>
      <w:r w:rsidRPr="0035255B">
        <w:rPr>
          <w:rFonts w:ascii="Times New Roman" w:eastAsia="Arial Unicode MS" w:hAnsi="Times New Roman" w:cs="Arial Unicode MS"/>
          <w:sz w:val="24"/>
          <w:szCs w:val="24"/>
          <w:lang w:val="lt" w:eastAsia="lt-LT"/>
        </w:rPr>
        <w:t>) sumą Šalių sudarytoje Sutartyje nustatyta tvarka.</w:t>
      </w:r>
    </w:p>
    <w:p w:rsidR="00E94229" w:rsidRPr="0035255B" w:rsidRDefault="00E94229" w:rsidP="00E94229">
      <w:pPr>
        <w:ind w:firstLine="0"/>
        <w:jc w:val="left"/>
        <w:rPr>
          <w:rFonts w:ascii="Times New Roman" w:eastAsia="Arial Unicode MS" w:hAnsi="Times New Roman" w:cs="Arial Unicode MS"/>
          <w:sz w:val="24"/>
          <w:szCs w:val="24"/>
          <w:lang w:val="lt" w:eastAsia="lt-LT"/>
        </w:rPr>
      </w:pPr>
      <w:r w:rsidRPr="0035255B">
        <w:rPr>
          <w:rFonts w:ascii="Times New Roman" w:eastAsia="Arial Unicode MS" w:hAnsi="Times New Roman" w:cs="Arial Unicode MS"/>
          <w:sz w:val="24"/>
          <w:szCs w:val="24"/>
          <w:lang w:val="lt" w:eastAsia="lt-LT"/>
        </w:rPr>
        <w:t>3. Užsakovas neturi Rangovui pretenzijų dėl atlikto Darbo kokybės.</w:t>
      </w:r>
    </w:p>
    <w:p w:rsidR="00E94229" w:rsidRPr="0035255B" w:rsidRDefault="00E94229" w:rsidP="00E94229">
      <w:pPr>
        <w:ind w:left="284" w:firstLine="0"/>
        <w:rPr>
          <w:rFonts w:ascii="Times New Roman" w:eastAsia="Arial Unicode MS" w:hAnsi="Times New Roman" w:cs="Arial Unicode MS"/>
          <w:sz w:val="24"/>
          <w:szCs w:val="24"/>
          <w:lang w:val="lt" w:eastAsia="lt-LT"/>
        </w:rPr>
      </w:pPr>
      <w:r w:rsidRPr="0035255B">
        <w:rPr>
          <w:rFonts w:ascii="Times New Roman" w:eastAsia="Arial Unicode MS" w:hAnsi="Times New Roman" w:cs="Arial Unicode MS"/>
          <w:sz w:val="24"/>
          <w:szCs w:val="24"/>
          <w:lang w:val="lt" w:eastAsia="lt-LT"/>
        </w:rPr>
        <w:t>4. Šis aktas sudarytas dviem egzemplioriais, kurie abu turi vienodą juridinę galią. Vienas egzempliorius pateikiamas Rangovui, kitas lieka Užsakovui.</w:t>
      </w:r>
    </w:p>
    <w:p w:rsidR="00E94229" w:rsidRPr="0035255B" w:rsidRDefault="00E94229" w:rsidP="00E94229">
      <w:pPr>
        <w:ind w:firstLine="0"/>
        <w:rPr>
          <w:rFonts w:ascii="Times New Roman" w:eastAsia="Arial Unicode MS" w:hAnsi="Times New Roman" w:cs="Arial Unicode MS"/>
          <w:sz w:val="24"/>
          <w:szCs w:val="24"/>
          <w:lang w:val="lt" w:eastAsia="lt-LT"/>
        </w:rPr>
      </w:pPr>
    </w:p>
    <w:tbl>
      <w:tblPr>
        <w:tblW w:w="0" w:type="auto"/>
        <w:tblInd w:w="674" w:type="dxa"/>
        <w:tblLayout w:type="fixed"/>
        <w:tblLook w:val="0000" w:firstRow="0" w:lastRow="0" w:firstColumn="0" w:lastColumn="0" w:noHBand="0" w:noVBand="0"/>
      </w:tblPr>
      <w:tblGrid>
        <w:gridCol w:w="4245"/>
        <w:gridCol w:w="4245"/>
      </w:tblGrid>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b/>
                <w:bCs/>
                <w:sz w:val="24"/>
                <w:szCs w:val="24"/>
                <w:lang w:val="lt" w:eastAsia="lt-LT"/>
              </w:rPr>
            </w:pPr>
            <w:r w:rsidRPr="0035255B">
              <w:rPr>
                <w:rFonts w:ascii="Times New Roman" w:eastAsia="Arial Unicode MS" w:hAnsi="Times New Roman" w:cs="Arial Unicode MS"/>
                <w:b/>
                <w:bCs/>
                <w:sz w:val="24"/>
                <w:szCs w:val="24"/>
                <w:lang w:val="lt" w:eastAsia="lt-LT"/>
              </w:rPr>
              <w:t>Rangovas</w:t>
            </w:r>
          </w:p>
        </w:tc>
        <w:tc>
          <w:tcPr>
            <w:tcW w:w="4245" w:type="dxa"/>
          </w:tcPr>
          <w:p w:rsidR="00E94229" w:rsidRPr="0035255B" w:rsidRDefault="00E94229" w:rsidP="00E94229">
            <w:pPr>
              <w:ind w:firstLine="0"/>
              <w:jc w:val="left"/>
              <w:rPr>
                <w:rFonts w:ascii="Times New Roman" w:eastAsia="Arial Unicode MS" w:hAnsi="Times New Roman" w:cs="Arial Unicode MS"/>
                <w:b/>
                <w:bCs/>
                <w:sz w:val="24"/>
                <w:szCs w:val="24"/>
                <w:lang w:val="lt" w:eastAsia="lt-LT"/>
              </w:rPr>
            </w:pPr>
            <w:r w:rsidRPr="0035255B">
              <w:rPr>
                <w:rFonts w:ascii="Times New Roman" w:eastAsia="Arial Unicode MS" w:hAnsi="Times New Roman" w:cs="Arial Unicode MS"/>
                <w:b/>
                <w:bCs/>
                <w:sz w:val="24"/>
                <w:szCs w:val="24"/>
                <w:lang w:val="lt" w:eastAsia="lt-LT"/>
              </w:rPr>
              <w:t>Užsakovas</w:t>
            </w:r>
          </w:p>
        </w:tc>
      </w:tr>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r>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r>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r>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r>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p>
        </w:tc>
      </w:tr>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sz w:val="24"/>
                <w:szCs w:val="24"/>
                <w:lang w:val="lt" w:eastAsia="lt-LT"/>
              </w:rPr>
            </w:pPr>
          </w:p>
        </w:tc>
        <w:tc>
          <w:tcPr>
            <w:tcW w:w="4245" w:type="dxa"/>
          </w:tcPr>
          <w:p w:rsidR="00E94229" w:rsidRPr="0035255B" w:rsidRDefault="00E94229" w:rsidP="00E94229">
            <w:pPr>
              <w:ind w:firstLine="0"/>
              <w:jc w:val="left"/>
              <w:rPr>
                <w:rFonts w:ascii="Times New Roman" w:eastAsia="Arial Unicode MS" w:hAnsi="Times New Roman" w:cs="Arial Unicode MS"/>
                <w:sz w:val="24"/>
                <w:szCs w:val="24"/>
                <w:lang w:val="lt" w:eastAsia="lt-LT"/>
              </w:rPr>
            </w:pPr>
          </w:p>
        </w:tc>
      </w:tr>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sz w:val="24"/>
                <w:szCs w:val="24"/>
                <w:lang w:val="lt" w:eastAsia="lt-LT"/>
              </w:rPr>
            </w:pPr>
          </w:p>
        </w:tc>
        <w:tc>
          <w:tcPr>
            <w:tcW w:w="4245" w:type="dxa"/>
          </w:tcPr>
          <w:p w:rsidR="00E94229" w:rsidRPr="0035255B" w:rsidRDefault="00E94229" w:rsidP="00E94229">
            <w:pPr>
              <w:ind w:firstLine="0"/>
              <w:jc w:val="left"/>
              <w:rPr>
                <w:rFonts w:ascii="Times New Roman" w:eastAsia="Arial Unicode MS" w:hAnsi="Times New Roman" w:cs="Arial Unicode MS"/>
                <w:sz w:val="24"/>
                <w:szCs w:val="24"/>
                <w:lang w:val="lt" w:eastAsia="lt-LT"/>
              </w:rPr>
            </w:pPr>
          </w:p>
        </w:tc>
      </w:tr>
      <w:tr w:rsidR="00E94229" w:rsidRPr="0035255B" w:rsidTr="00294C17">
        <w:tc>
          <w:tcPr>
            <w:tcW w:w="4245" w:type="dxa"/>
          </w:tcPr>
          <w:p w:rsidR="00E94229" w:rsidRPr="0035255B" w:rsidRDefault="00E94229" w:rsidP="00E94229">
            <w:pPr>
              <w:ind w:firstLine="0"/>
              <w:jc w:val="left"/>
              <w:rPr>
                <w:rFonts w:ascii="Times New Roman" w:eastAsia="Arial Unicode MS" w:hAnsi="Times New Roman" w:cs="Arial Unicode MS"/>
                <w:sz w:val="24"/>
                <w:szCs w:val="24"/>
                <w:lang w:val="lt" w:eastAsia="lt-LT"/>
              </w:rPr>
            </w:pPr>
            <w:r w:rsidRPr="0035255B">
              <w:rPr>
                <w:rFonts w:ascii="Times New Roman" w:eastAsia="Arial Unicode MS" w:hAnsi="Times New Roman" w:cs="Arial Unicode MS"/>
                <w:sz w:val="24"/>
                <w:szCs w:val="24"/>
                <w:lang w:val="lt" w:eastAsia="lt-LT"/>
              </w:rPr>
              <w:t>______________________________</w:t>
            </w:r>
          </w:p>
          <w:p w:rsidR="00E94229" w:rsidRPr="0035255B" w:rsidRDefault="00E94229" w:rsidP="00E94229">
            <w:pPr>
              <w:ind w:firstLine="0"/>
              <w:jc w:val="left"/>
              <w:rPr>
                <w:rFonts w:ascii="Times New Roman" w:eastAsia="Arial Unicode MS" w:hAnsi="Times New Roman" w:cs="Arial Unicode MS"/>
                <w:i/>
                <w:sz w:val="20"/>
                <w:szCs w:val="20"/>
                <w:lang w:val="lt" w:eastAsia="lt-LT"/>
              </w:rPr>
            </w:pPr>
            <w:r w:rsidRPr="0035255B">
              <w:rPr>
                <w:rFonts w:ascii="Times New Roman" w:eastAsia="Arial Unicode MS" w:hAnsi="Times New Roman" w:cs="Arial Unicode MS"/>
                <w:i/>
                <w:sz w:val="20"/>
                <w:szCs w:val="20"/>
                <w:lang w:val="lt" w:eastAsia="lt-LT"/>
              </w:rPr>
              <w:t>Parašas</w:t>
            </w:r>
          </w:p>
          <w:p w:rsidR="00E94229" w:rsidRPr="0035255B" w:rsidRDefault="00E94229" w:rsidP="00E94229">
            <w:pPr>
              <w:ind w:firstLine="0"/>
              <w:jc w:val="left"/>
              <w:rPr>
                <w:rFonts w:ascii="Times New Roman" w:eastAsia="Arial Unicode MS" w:hAnsi="Times New Roman" w:cs="Arial Unicode MS"/>
                <w:sz w:val="24"/>
                <w:szCs w:val="24"/>
                <w:lang w:val="lt" w:eastAsia="lt-LT"/>
              </w:rPr>
            </w:pPr>
            <w:r w:rsidRPr="0035255B">
              <w:rPr>
                <w:rFonts w:ascii="Times New Roman" w:eastAsia="Arial Unicode MS" w:hAnsi="Times New Roman" w:cs="Arial Unicode MS"/>
                <w:i/>
                <w:sz w:val="20"/>
                <w:szCs w:val="20"/>
                <w:lang w:val="lt" w:eastAsia="lt-LT"/>
              </w:rPr>
              <w:t>(Pareigos, vardas ir pavardė)</w:t>
            </w:r>
          </w:p>
        </w:tc>
        <w:tc>
          <w:tcPr>
            <w:tcW w:w="4245" w:type="dxa"/>
          </w:tcPr>
          <w:p w:rsidR="00E94229" w:rsidRPr="0035255B" w:rsidRDefault="00E94229" w:rsidP="00E94229">
            <w:pPr>
              <w:ind w:firstLine="0"/>
              <w:jc w:val="left"/>
              <w:rPr>
                <w:rFonts w:ascii="Times New Roman" w:eastAsia="Arial Unicode MS" w:hAnsi="Times New Roman" w:cs="Arial Unicode MS"/>
                <w:i/>
                <w:sz w:val="24"/>
                <w:szCs w:val="24"/>
                <w:lang w:val="lt" w:eastAsia="lt-LT"/>
              </w:rPr>
            </w:pPr>
            <w:r w:rsidRPr="0035255B">
              <w:rPr>
                <w:rFonts w:ascii="Times New Roman" w:eastAsia="Arial Unicode MS" w:hAnsi="Times New Roman" w:cs="Arial Unicode MS"/>
                <w:i/>
                <w:sz w:val="24"/>
                <w:szCs w:val="24"/>
                <w:lang w:val="lt" w:eastAsia="lt-LT"/>
              </w:rPr>
              <w:t>______________________________</w:t>
            </w:r>
          </w:p>
          <w:p w:rsidR="00E94229" w:rsidRPr="0035255B" w:rsidRDefault="00E94229" w:rsidP="00E94229">
            <w:pPr>
              <w:ind w:firstLine="0"/>
              <w:jc w:val="left"/>
              <w:rPr>
                <w:rFonts w:ascii="Times New Roman" w:eastAsia="Arial Unicode MS" w:hAnsi="Times New Roman" w:cs="Arial Unicode MS"/>
                <w:i/>
                <w:sz w:val="20"/>
                <w:szCs w:val="20"/>
                <w:lang w:val="lt" w:eastAsia="lt-LT"/>
              </w:rPr>
            </w:pPr>
            <w:r w:rsidRPr="0035255B">
              <w:rPr>
                <w:rFonts w:ascii="Times New Roman" w:eastAsia="Arial Unicode MS" w:hAnsi="Times New Roman" w:cs="Arial Unicode MS"/>
                <w:i/>
                <w:sz w:val="20"/>
                <w:szCs w:val="20"/>
                <w:lang w:val="lt" w:eastAsia="lt-LT"/>
              </w:rPr>
              <w:t>Parašas</w:t>
            </w:r>
          </w:p>
          <w:p w:rsidR="00E94229" w:rsidRPr="0035255B" w:rsidRDefault="00E94229" w:rsidP="00E94229">
            <w:pPr>
              <w:ind w:firstLine="0"/>
              <w:jc w:val="left"/>
              <w:rPr>
                <w:rFonts w:ascii="Times New Roman" w:eastAsia="Arial Unicode MS" w:hAnsi="Times New Roman" w:cs="Arial Unicode MS"/>
                <w:i/>
                <w:sz w:val="24"/>
                <w:szCs w:val="24"/>
                <w:lang w:val="lt" w:eastAsia="lt-LT"/>
              </w:rPr>
            </w:pPr>
            <w:r w:rsidRPr="0035255B">
              <w:rPr>
                <w:rFonts w:ascii="Times New Roman" w:eastAsia="Arial Unicode MS" w:hAnsi="Times New Roman" w:cs="Arial Unicode MS"/>
                <w:i/>
                <w:sz w:val="20"/>
                <w:szCs w:val="20"/>
                <w:lang w:val="lt" w:eastAsia="lt-LT"/>
              </w:rPr>
              <w:t>(Pareigos, vardas ir pavardė</w:t>
            </w:r>
            <w:r w:rsidRPr="0035255B">
              <w:rPr>
                <w:rFonts w:ascii="Times New Roman" w:eastAsia="Arial Unicode MS" w:hAnsi="Times New Roman" w:cs="Arial Unicode MS"/>
                <w:i/>
                <w:sz w:val="24"/>
                <w:szCs w:val="24"/>
                <w:lang w:val="lt" w:eastAsia="lt-LT"/>
              </w:rPr>
              <w:t>)</w:t>
            </w:r>
          </w:p>
        </w:tc>
      </w:tr>
    </w:tbl>
    <w:p w:rsidR="00E94229" w:rsidRPr="0035255B" w:rsidRDefault="00E94229" w:rsidP="00E94229">
      <w:pPr>
        <w:tabs>
          <w:tab w:val="left" w:pos="426"/>
          <w:tab w:val="left" w:pos="1134"/>
          <w:tab w:val="left" w:pos="1304"/>
          <w:tab w:val="left" w:pos="1604"/>
        </w:tabs>
        <w:suppressAutoHyphens/>
        <w:autoSpaceDE w:val="0"/>
        <w:ind w:firstLine="0"/>
        <w:jc w:val="left"/>
        <w:rPr>
          <w:rFonts w:ascii="Times New Roman" w:eastAsia="Arial Unicode MS" w:hAnsi="Times New Roman" w:cs="Arial Unicode MS"/>
          <w:sz w:val="24"/>
          <w:szCs w:val="24"/>
          <w:lang w:val="lt" w:eastAsia="lt-LT"/>
        </w:rPr>
      </w:pPr>
    </w:p>
    <w:p w:rsidR="00E94229" w:rsidRPr="0035255B" w:rsidRDefault="00E94229" w:rsidP="00315F50">
      <w:pPr>
        <w:tabs>
          <w:tab w:val="left" w:pos="0"/>
        </w:tabs>
        <w:spacing w:after="240"/>
        <w:ind w:right="-6" w:firstLine="0"/>
        <w:jc w:val="center"/>
        <w:rPr>
          <w:rFonts w:ascii="Times New Roman" w:eastAsia="Times New Roman" w:hAnsi="Times New Roman" w:cs="Times New Roman"/>
          <w:b/>
          <w:sz w:val="24"/>
          <w:szCs w:val="24"/>
        </w:rPr>
      </w:pPr>
    </w:p>
    <w:sectPr w:rsidR="00E94229" w:rsidRPr="0035255B" w:rsidSect="00441182">
      <w:headerReference w:type="default" r:id="rId14"/>
      <w:footerReference w:type="default" r:id="rId15"/>
      <w:pgSz w:w="11906" w:h="16838"/>
      <w:pgMar w:top="124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F2C" w:rsidRDefault="00913F2C" w:rsidP="00CA4487">
      <w:r>
        <w:separator/>
      </w:r>
    </w:p>
  </w:endnote>
  <w:endnote w:type="continuationSeparator" w:id="0">
    <w:p w:rsidR="00913F2C" w:rsidRDefault="00913F2C" w:rsidP="00CA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BA"/>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LT">
    <w:altName w:val="Times New Roman"/>
    <w:charset w:val="BA"/>
    <w:family w:val="roman"/>
    <w:pitch w:val="variable"/>
  </w:font>
  <w:font w:name="TimesNewRomanPSMT">
    <w:altName w:val="Times New Roman"/>
    <w:panose1 w:val="00000000000000000000"/>
    <w:charset w:val="00"/>
    <w:family w:val="roman"/>
    <w:notTrueType/>
    <w:pitch w:val="default"/>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F9" w:rsidRPr="001079F5" w:rsidRDefault="00C974F9" w:rsidP="001079F5">
    <w:pPr>
      <w:pStyle w:val="Por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27749"/>
      <w:docPartObj>
        <w:docPartGallery w:val="Page Numbers (Bottom of Page)"/>
        <w:docPartUnique/>
      </w:docPartObj>
    </w:sdtPr>
    <w:sdtContent>
      <w:p w:rsidR="00C974F9" w:rsidRPr="00CB6D3A" w:rsidRDefault="00C974F9" w:rsidP="00CB6D3A">
        <w:pPr>
          <w:pStyle w:val="Porat"/>
          <w:jc w:val="center"/>
        </w:pPr>
        <w:r>
          <w:fldChar w:fldCharType="begin"/>
        </w:r>
        <w:r>
          <w:instrText>PAGE   \* MERGEFORMAT</w:instrText>
        </w:r>
        <w:r>
          <w:fldChar w:fldCharType="separate"/>
        </w:r>
        <w:r w:rsidR="00B147ED" w:rsidRPr="00B147ED">
          <w:rPr>
            <w:noProof/>
            <w:lang w:val="lt-LT"/>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F2C" w:rsidRDefault="00913F2C" w:rsidP="00CA4487">
      <w:r>
        <w:separator/>
      </w:r>
    </w:p>
  </w:footnote>
  <w:footnote w:type="continuationSeparator" w:id="0">
    <w:p w:rsidR="00913F2C" w:rsidRDefault="00913F2C" w:rsidP="00CA4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427587"/>
      <w:docPartObj>
        <w:docPartGallery w:val="Page Numbers (Top of Page)"/>
        <w:docPartUnique/>
      </w:docPartObj>
    </w:sdtPr>
    <w:sdtContent>
      <w:p w:rsidR="00C974F9" w:rsidRDefault="00C974F9">
        <w:pPr>
          <w:pStyle w:val="Antrats"/>
          <w:jc w:val="center"/>
        </w:pPr>
        <w:r>
          <w:fldChar w:fldCharType="begin"/>
        </w:r>
        <w:r>
          <w:instrText>PAGE   \* MERGEFORMAT</w:instrText>
        </w:r>
        <w:r>
          <w:fldChar w:fldCharType="separate"/>
        </w:r>
        <w:r w:rsidR="00B147ED" w:rsidRPr="00B147ED">
          <w:rPr>
            <w:noProof/>
            <w:lang w:val="lt-LT"/>
          </w:rPr>
          <w:t>10</w:t>
        </w:r>
        <w:r>
          <w:fldChar w:fldCharType="end"/>
        </w:r>
      </w:p>
    </w:sdtContent>
  </w:sdt>
  <w:p w:rsidR="00C974F9" w:rsidRDefault="00C974F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F9" w:rsidRDefault="00C974F9">
    <w:pPr>
      <w:pStyle w:val="Antrats"/>
      <w:jc w:val="center"/>
    </w:pPr>
  </w:p>
  <w:p w:rsidR="00C974F9" w:rsidRDefault="00C974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B54"/>
    <w:multiLevelType w:val="multilevel"/>
    <w:tmpl w:val="1DE066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FC47FB"/>
    <w:multiLevelType w:val="hybridMultilevel"/>
    <w:tmpl w:val="9C863354"/>
    <w:lvl w:ilvl="0" w:tplc="741AA2C4">
      <w:start w:val="1"/>
      <w:numFmt w:val="decimal"/>
      <w:lvlText w:val="%1."/>
      <w:lvlJc w:val="left"/>
      <w:pPr>
        <w:ind w:left="1800" w:hanging="108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148A2"/>
    <w:multiLevelType w:val="hybridMultilevel"/>
    <w:tmpl w:val="64C8E25E"/>
    <w:lvl w:ilvl="0" w:tplc="04270001">
      <w:start w:val="1"/>
      <w:numFmt w:val="bullet"/>
      <w:lvlText w:val=""/>
      <w:lvlJc w:val="left"/>
      <w:pPr>
        <w:tabs>
          <w:tab w:val="num" w:pos="1005"/>
        </w:tabs>
        <w:ind w:left="1005" w:hanging="360"/>
      </w:pPr>
      <w:rPr>
        <w:rFonts w:ascii="Symbol" w:hAnsi="Symbol" w:hint="default"/>
      </w:rPr>
    </w:lvl>
    <w:lvl w:ilvl="1" w:tplc="04270003" w:tentative="1">
      <w:start w:val="1"/>
      <w:numFmt w:val="bullet"/>
      <w:lvlText w:val="o"/>
      <w:lvlJc w:val="left"/>
      <w:pPr>
        <w:tabs>
          <w:tab w:val="num" w:pos="1725"/>
        </w:tabs>
        <w:ind w:left="1725" w:hanging="360"/>
      </w:pPr>
      <w:rPr>
        <w:rFonts w:ascii="Courier New" w:hAnsi="Courier New" w:cs="Courier New" w:hint="default"/>
      </w:rPr>
    </w:lvl>
    <w:lvl w:ilvl="2" w:tplc="04270005" w:tentative="1">
      <w:start w:val="1"/>
      <w:numFmt w:val="bullet"/>
      <w:lvlText w:val=""/>
      <w:lvlJc w:val="left"/>
      <w:pPr>
        <w:tabs>
          <w:tab w:val="num" w:pos="2445"/>
        </w:tabs>
        <w:ind w:left="2445" w:hanging="360"/>
      </w:pPr>
      <w:rPr>
        <w:rFonts w:ascii="Wingdings" w:hAnsi="Wingdings" w:hint="default"/>
      </w:rPr>
    </w:lvl>
    <w:lvl w:ilvl="3" w:tplc="04270001" w:tentative="1">
      <w:start w:val="1"/>
      <w:numFmt w:val="bullet"/>
      <w:lvlText w:val=""/>
      <w:lvlJc w:val="left"/>
      <w:pPr>
        <w:tabs>
          <w:tab w:val="num" w:pos="3165"/>
        </w:tabs>
        <w:ind w:left="3165" w:hanging="360"/>
      </w:pPr>
      <w:rPr>
        <w:rFonts w:ascii="Symbol" w:hAnsi="Symbol" w:hint="default"/>
      </w:rPr>
    </w:lvl>
    <w:lvl w:ilvl="4" w:tplc="04270003" w:tentative="1">
      <w:start w:val="1"/>
      <w:numFmt w:val="bullet"/>
      <w:lvlText w:val="o"/>
      <w:lvlJc w:val="left"/>
      <w:pPr>
        <w:tabs>
          <w:tab w:val="num" w:pos="3885"/>
        </w:tabs>
        <w:ind w:left="3885" w:hanging="360"/>
      </w:pPr>
      <w:rPr>
        <w:rFonts w:ascii="Courier New" w:hAnsi="Courier New" w:cs="Courier New" w:hint="default"/>
      </w:rPr>
    </w:lvl>
    <w:lvl w:ilvl="5" w:tplc="04270005" w:tentative="1">
      <w:start w:val="1"/>
      <w:numFmt w:val="bullet"/>
      <w:lvlText w:val=""/>
      <w:lvlJc w:val="left"/>
      <w:pPr>
        <w:tabs>
          <w:tab w:val="num" w:pos="4605"/>
        </w:tabs>
        <w:ind w:left="4605" w:hanging="360"/>
      </w:pPr>
      <w:rPr>
        <w:rFonts w:ascii="Wingdings" w:hAnsi="Wingdings" w:hint="default"/>
      </w:rPr>
    </w:lvl>
    <w:lvl w:ilvl="6" w:tplc="04270001" w:tentative="1">
      <w:start w:val="1"/>
      <w:numFmt w:val="bullet"/>
      <w:lvlText w:val=""/>
      <w:lvlJc w:val="left"/>
      <w:pPr>
        <w:tabs>
          <w:tab w:val="num" w:pos="5325"/>
        </w:tabs>
        <w:ind w:left="5325" w:hanging="360"/>
      </w:pPr>
      <w:rPr>
        <w:rFonts w:ascii="Symbol" w:hAnsi="Symbol" w:hint="default"/>
      </w:rPr>
    </w:lvl>
    <w:lvl w:ilvl="7" w:tplc="04270003" w:tentative="1">
      <w:start w:val="1"/>
      <w:numFmt w:val="bullet"/>
      <w:lvlText w:val="o"/>
      <w:lvlJc w:val="left"/>
      <w:pPr>
        <w:tabs>
          <w:tab w:val="num" w:pos="6045"/>
        </w:tabs>
        <w:ind w:left="6045" w:hanging="360"/>
      </w:pPr>
      <w:rPr>
        <w:rFonts w:ascii="Courier New" w:hAnsi="Courier New" w:cs="Courier New" w:hint="default"/>
      </w:rPr>
    </w:lvl>
    <w:lvl w:ilvl="8" w:tplc="04270005" w:tentative="1">
      <w:start w:val="1"/>
      <w:numFmt w:val="bullet"/>
      <w:lvlText w:val=""/>
      <w:lvlJc w:val="left"/>
      <w:pPr>
        <w:tabs>
          <w:tab w:val="num" w:pos="6765"/>
        </w:tabs>
        <w:ind w:left="6765" w:hanging="360"/>
      </w:pPr>
      <w:rPr>
        <w:rFonts w:ascii="Wingdings" w:hAnsi="Wingdings" w:hint="default"/>
      </w:rPr>
    </w:lvl>
  </w:abstractNum>
  <w:abstractNum w:abstractNumId="3" w15:restartNumberingAfterBreak="0">
    <w:nsid w:val="079C2AB8"/>
    <w:multiLevelType w:val="multilevel"/>
    <w:tmpl w:val="FF2E13D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7B2F0C"/>
    <w:multiLevelType w:val="hybridMultilevel"/>
    <w:tmpl w:val="13343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433381"/>
    <w:multiLevelType w:val="hybridMultilevel"/>
    <w:tmpl w:val="12B641A4"/>
    <w:lvl w:ilvl="0" w:tplc="BB3A55F0">
      <w:numFmt w:val="bullet"/>
      <w:lvlText w:val="-"/>
      <w:lvlJc w:val="left"/>
      <w:pPr>
        <w:ind w:left="110" w:hanging="135"/>
      </w:pPr>
      <w:rPr>
        <w:rFonts w:ascii="Times New Roman" w:eastAsia="Times New Roman" w:hAnsi="Times New Roman" w:cs="Times New Roman" w:hint="default"/>
        <w:w w:val="99"/>
        <w:sz w:val="24"/>
        <w:szCs w:val="24"/>
        <w:lang w:val="lt-LT" w:eastAsia="en-US" w:bidi="ar-SA"/>
      </w:rPr>
    </w:lvl>
    <w:lvl w:ilvl="1" w:tplc="5C56AFE6">
      <w:numFmt w:val="bullet"/>
      <w:lvlText w:val="•"/>
      <w:lvlJc w:val="left"/>
      <w:pPr>
        <w:ind w:left="461" w:hanging="135"/>
      </w:pPr>
      <w:rPr>
        <w:rFonts w:hint="default"/>
        <w:lang w:val="lt-LT" w:eastAsia="en-US" w:bidi="ar-SA"/>
      </w:rPr>
    </w:lvl>
    <w:lvl w:ilvl="2" w:tplc="774C358A">
      <w:numFmt w:val="bullet"/>
      <w:lvlText w:val="•"/>
      <w:lvlJc w:val="left"/>
      <w:pPr>
        <w:ind w:left="803" w:hanging="135"/>
      </w:pPr>
      <w:rPr>
        <w:rFonts w:hint="default"/>
        <w:lang w:val="lt-LT" w:eastAsia="en-US" w:bidi="ar-SA"/>
      </w:rPr>
    </w:lvl>
    <w:lvl w:ilvl="3" w:tplc="3E0A9752">
      <w:numFmt w:val="bullet"/>
      <w:lvlText w:val="•"/>
      <w:lvlJc w:val="left"/>
      <w:pPr>
        <w:ind w:left="1144" w:hanging="135"/>
      </w:pPr>
      <w:rPr>
        <w:rFonts w:hint="default"/>
        <w:lang w:val="lt-LT" w:eastAsia="en-US" w:bidi="ar-SA"/>
      </w:rPr>
    </w:lvl>
    <w:lvl w:ilvl="4" w:tplc="95C2CEE0">
      <w:numFmt w:val="bullet"/>
      <w:lvlText w:val="•"/>
      <w:lvlJc w:val="left"/>
      <w:pPr>
        <w:ind w:left="1486" w:hanging="135"/>
      </w:pPr>
      <w:rPr>
        <w:rFonts w:hint="default"/>
        <w:lang w:val="lt-LT" w:eastAsia="en-US" w:bidi="ar-SA"/>
      </w:rPr>
    </w:lvl>
    <w:lvl w:ilvl="5" w:tplc="E7123970">
      <w:numFmt w:val="bullet"/>
      <w:lvlText w:val="•"/>
      <w:lvlJc w:val="left"/>
      <w:pPr>
        <w:ind w:left="1827" w:hanging="135"/>
      </w:pPr>
      <w:rPr>
        <w:rFonts w:hint="default"/>
        <w:lang w:val="lt-LT" w:eastAsia="en-US" w:bidi="ar-SA"/>
      </w:rPr>
    </w:lvl>
    <w:lvl w:ilvl="6" w:tplc="0F9E6616">
      <w:numFmt w:val="bullet"/>
      <w:lvlText w:val="•"/>
      <w:lvlJc w:val="left"/>
      <w:pPr>
        <w:ind w:left="2169" w:hanging="135"/>
      </w:pPr>
      <w:rPr>
        <w:rFonts w:hint="default"/>
        <w:lang w:val="lt-LT" w:eastAsia="en-US" w:bidi="ar-SA"/>
      </w:rPr>
    </w:lvl>
    <w:lvl w:ilvl="7" w:tplc="AFCA8E26">
      <w:numFmt w:val="bullet"/>
      <w:lvlText w:val="•"/>
      <w:lvlJc w:val="left"/>
      <w:pPr>
        <w:ind w:left="2510" w:hanging="135"/>
      </w:pPr>
      <w:rPr>
        <w:rFonts w:hint="default"/>
        <w:lang w:val="lt-LT" w:eastAsia="en-US" w:bidi="ar-SA"/>
      </w:rPr>
    </w:lvl>
    <w:lvl w:ilvl="8" w:tplc="AE14B188">
      <w:numFmt w:val="bullet"/>
      <w:lvlText w:val="•"/>
      <w:lvlJc w:val="left"/>
      <w:pPr>
        <w:ind w:left="2852" w:hanging="135"/>
      </w:pPr>
      <w:rPr>
        <w:rFonts w:hint="default"/>
        <w:lang w:val="lt-LT" w:eastAsia="en-US" w:bidi="ar-SA"/>
      </w:rPr>
    </w:lvl>
  </w:abstractNum>
  <w:abstractNum w:abstractNumId="6" w15:restartNumberingAfterBreak="0">
    <w:nsid w:val="13B4043D"/>
    <w:multiLevelType w:val="multilevel"/>
    <w:tmpl w:val="B7BACB6E"/>
    <w:lvl w:ilvl="0">
      <w:start w:val="14"/>
      <w:numFmt w:val="decimal"/>
      <w:lvlText w:val="%1."/>
      <w:lvlJc w:val="left"/>
      <w:pPr>
        <w:ind w:left="1211" w:hanging="360"/>
      </w:pPr>
      <w:rPr>
        <w:rFonts w:hint="default"/>
        <w:b w:val="0"/>
        <w:color w:val="auto"/>
        <w:sz w:val="24"/>
        <w:szCs w:val="24"/>
      </w:rPr>
    </w:lvl>
    <w:lvl w:ilvl="1">
      <w:start w:val="1"/>
      <w:numFmt w:val="decimal"/>
      <w:lvlText w:val="%1.%2."/>
      <w:lvlJc w:val="left"/>
      <w:pPr>
        <w:ind w:left="114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2E4593"/>
    <w:multiLevelType w:val="multilevel"/>
    <w:tmpl w:val="E6063AF6"/>
    <w:lvl w:ilvl="0">
      <w:start w:val="46"/>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E65BD1"/>
    <w:multiLevelType w:val="hybridMultilevel"/>
    <w:tmpl w:val="154C7B5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D6A32BA"/>
    <w:multiLevelType w:val="multilevel"/>
    <w:tmpl w:val="4698C3F2"/>
    <w:lvl w:ilvl="0">
      <w:start w:val="2"/>
      <w:numFmt w:val="decimal"/>
      <w:lvlText w:val="%1."/>
      <w:lvlJc w:val="left"/>
      <w:pPr>
        <w:ind w:left="1495" w:hanging="360"/>
      </w:pPr>
      <w:rPr>
        <w:rFonts w:hint="default"/>
        <w:b w:val="0"/>
        <w:sz w:val="24"/>
        <w:szCs w:val="24"/>
      </w:rPr>
    </w:lvl>
    <w:lvl w:ilvl="1">
      <w:start w:val="1"/>
      <w:numFmt w:val="decimal"/>
      <w:lvlText w:val="2.%2."/>
      <w:lvlJc w:val="left"/>
      <w:pPr>
        <w:ind w:left="114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F918FA"/>
    <w:multiLevelType w:val="hybridMultilevel"/>
    <w:tmpl w:val="AE6E479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376F2"/>
    <w:multiLevelType w:val="multilevel"/>
    <w:tmpl w:val="1DE066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0AB0097"/>
    <w:multiLevelType w:val="hybridMultilevel"/>
    <w:tmpl w:val="2DDA59A2"/>
    <w:lvl w:ilvl="0" w:tplc="A0C42FB2">
      <w:start w:val="1"/>
      <w:numFmt w:val="decimal"/>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14" w15:restartNumberingAfterBreak="0">
    <w:nsid w:val="24A21276"/>
    <w:multiLevelType w:val="multilevel"/>
    <w:tmpl w:val="E2A6A7DC"/>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B1034E2"/>
    <w:multiLevelType w:val="multilevel"/>
    <w:tmpl w:val="1DE066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C9F0B62"/>
    <w:multiLevelType w:val="hybridMultilevel"/>
    <w:tmpl w:val="59D489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BF87270">
      <w:start w:val="1"/>
      <w:numFmt w:val="decimal"/>
      <w:lvlText w:val="%4."/>
      <w:lvlJc w:val="left"/>
      <w:pPr>
        <w:tabs>
          <w:tab w:val="num" w:pos="360"/>
        </w:tabs>
        <w:ind w:left="360" w:hanging="360"/>
      </w:pPr>
      <w:rPr>
        <w:color w:val="auto"/>
      </w:rPr>
    </w:lvl>
    <w:lvl w:ilvl="4" w:tplc="543E3566">
      <w:start w:val="2"/>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240184"/>
    <w:multiLevelType w:val="multilevel"/>
    <w:tmpl w:val="8224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9" w15:restartNumberingAfterBreak="0">
    <w:nsid w:val="38525BD8"/>
    <w:multiLevelType w:val="multilevel"/>
    <w:tmpl w:val="84067DB4"/>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FF2715"/>
    <w:multiLevelType w:val="multilevel"/>
    <w:tmpl w:val="1A36D71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E3A7166"/>
    <w:multiLevelType w:val="multilevel"/>
    <w:tmpl w:val="DB085FAE"/>
    <w:lvl w:ilvl="0">
      <w:start w:val="1"/>
      <w:numFmt w:val="decimal"/>
      <w:lvlText w:val="%1."/>
      <w:lvlJc w:val="left"/>
      <w:pPr>
        <w:tabs>
          <w:tab w:val="num" w:pos="1080"/>
        </w:tabs>
        <w:ind w:left="1080" w:hanging="1080"/>
      </w:pPr>
      <w:rPr>
        <w:rFonts w:ascii="Times New Roman" w:hAnsi="Times New Roman" w:hint="default"/>
        <w:b w:val="0"/>
        <w:i w:val="0"/>
        <w:caps w:val="0"/>
        <w:strike w:val="0"/>
        <w:dstrike w:val="0"/>
        <w:vanish w:val="0"/>
        <w:color w:val="000000"/>
        <w:sz w:val="22"/>
        <w:vertAlign w:val="baseline"/>
      </w:rPr>
    </w:lvl>
    <w:lvl w:ilvl="1">
      <w:start w:val="1"/>
      <w:numFmt w:val="decimal"/>
      <w:lvlText w:val="%1.%2."/>
      <w:lvlJc w:val="left"/>
      <w:pPr>
        <w:tabs>
          <w:tab w:val="num" w:pos="1732"/>
        </w:tabs>
        <w:ind w:left="1732" w:hanging="1080"/>
      </w:pPr>
      <w:rPr>
        <w:rFonts w:ascii="Times New Roman" w:hAnsi="Times New Roman" w:hint="default"/>
        <w:b w:val="0"/>
        <w:i w:val="0"/>
        <w:caps w:val="0"/>
        <w:strike w:val="0"/>
        <w:dstrike w:val="0"/>
        <w:vanish w:val="0"/>
        <w:color w:val="000000"/>
        <w:sz w:val="22"/>
        <w:vertAlign w:val="baseline"/>
      </w:rPr>
    </w:lvl>
    <w:lvl w:ilvl="2">
      <w:start w:val="1"/>
      <w:numFmt w:val="decimal"/>
      <w:lvlText w:val="%1.%2.%3."/>
      <w:lvlJc w:val="left"/>
      <w:pPr>
        <w:tabs>
          <w:tab w:val="num" w:pos="2384"/>
        </w:tabs>
        <w:ind w:left="2384" w:hanging="1080"/>
      </w:pPr>
      <w:rPr>
        <w:rFonts w:hint="default"/>
      </w:rPr>
    </w:lvl>
    <w:lvl w:ilvl="3">
      <w:start w:val="1"/>
      <w:numFmt w:val="decimal"/>
      <w:lvlText w:val="%1.%2.%3.%4."/>
      <w:lvlJc w:val="left"/>
      <w:pPr>
        <w:tabs>
          <w:tab w:val="num" w:pos="3036"/>
        </w:tabs>
        <w:ind w:left="3036" w:hanging="1080"/>
      </w:pPr>
      <w:rPr>
        <w:rFonts w:hint="default"/>
      </w:rPr>
    </w:lvl>
    <w:lvl w:ilvl="4">
      <w:start w:val="1"/>
      <w:numFmt w:val="decimal"/>
      <w:lvlText w:val="%1.%2.%3.%4.%5."/>
      <w:lvlJc w:val="left"/>
      <w:pPr>
        <w:tabs>
          <w:tab w:val="num" w:pos="3688"/>
        </w:tabs>
        <w:ind w:left="3688" w:hanging="1080"/>
      </w:pPr>
      <w:rPr>
        <w:rFonts w:hint="default"/>
      </w:rPr>
    </w:lvl>
    <w:lvl w:ilvl="5">
      <w:start w:val="1"/>
      <w:numFmt w:val="decimal"/>
      <w:lvlText w:val="%1.%2.%3.%4.%5.%6."/>
      <w:lvlJc w:val="left"/>
      <w:pPr>
        <w:tabs>
          <w:tab w:val="num" w:pos="4340"/>
        </w:tabs>
        <w:ind w:left="4340" w:hanging="1080"/>
      </w:pPr>
      <w:rPr>
        <w:rFonts w:hint="default"/>
      </w:rPr>
    </w:lvl>
    <w:lvl w:ilvl="6">
      <w:start w:val="1"/>
      <w:numFmt w:val="decimal"/>
      <w:lvlText w:val="%1.%2.%3.%4.%5.%6.%7."/>
      <w:lvlJc w:val="left"/>
      <w:pPr>
        <w:tabs>
          <w:tab w:val="num" w:pos="5352"/>
        </w:tabs>
        <w:ind w:left="5352" w:hanging="1440"/>
      </w:pPr>
      <w:rPr>
        <w:rFonts w:hint="default"/>
      </w:rPr>
    </w:lvl>
    <w:lvl w:ilvl="7">
      <w:start w:val="1"/>
      <w:numFmt w:val="decimal"/>
      <w:lvlText w:val="%1.%2.%3.%4.%5.%6.%7.%8."/>
      <w:lvlJc w:val="left"/>
      <w:pPr>
        <w:tabs>
          <w:tab w:val="num" w:pos="6004"/>
        </w:tabs>
        <w:ind w:left="6004" w:hanging="1440"/>
      </w:pPr>
      <w:rPr>
        <w:rFonts w:hint="default"/>
      </w:rPr>
    </w:lvl>
    <w:lvl w:ilvl="8">
      <w:start w:val="1"/>
      <w:numFmt w:val="decimal"/>
      <w:lvlText w:val="%1.%2.%3.%4.%5.%6.%7.%8.%9."/>
      <w:lvlJc w:val="left"/>
      <w:pPr>
        <w:tabs>
          <w:tab w:val="num" w:pos="7016"/>
        </w:tabs>
        <w:ind w:left="7016" w:hanging="1800"/>
      </w:pPr>
      <w:rPr>
        <w:rFonts w:hint="default"/>
      </w:rPr>
    </w:lvl>
  </w:abstractNum>
  <w:abstractNum w:abstractNumId="22" w15:restartNumberingAfterBreak="0">
    <w:nsid w:val="3F1248CB"/>
    <w:multiLevelType w:val="hybridMultilevel"/>
    <w:tmpl w:val="74CE7736"/>
    <w:lvl w:ilvl="0" w:tplc="D8DAA34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3" w15:restartNumberingAfterBreak="0">
    <w:nsid w:val="40204B51"/>
    <w:multiLevelType w:val="hybridMultilevel"/>
    <w:tmpl w:val="7E3C24C8"/>
    <w:lvl w:ilvl="0" w:tplc="A0C42FB2">
      <w:start w:val="12"/>
      <w:numFmt w:val="decimal"/>
      <w:lvlText w:val="%1."/>
      <w:lvlJc w:val="left"/>
      <w:pPr>
        <w:ind w:left="1269" w:hanging="360"/>
      </w:pPr>
      <w:rPr>
        <w:rFonts w:hint="default"/>
      </w:rPr>
    </w:lvl>
    <w:lvl w:ilvl="1" w:tplc="04090019">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24" w15:restartNumberingAfterBreak="0">
    <w:nsid w:val="40E43A40"/>
    <w:multiLevelType w:val="hybridMultilevel"/>
    <w:tmpl w:val="7D209162"/>
    <w:lvl w:ilvl="0" w:tplc="62408B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FB725E"/>
    <w:multiLevelType w:val="hybridMultilevel"/>
    <w:tmpl w:val="56D21858"/>
    <w:lvl w:ilvl="0" w:tplc="71FC687E">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D777B1"/>
    <w:multiLevelType w:val="multilevel"/>
    <w:tmpl w:val="3C24BF48"/>
    <w:lvl w:ilvl="0">
      <w:start w:val="2"/>
      <w:numFmt w:val="decimal"/>
      <w:lvlText w:val="%1."/>
      <w:lvlJc w:val="left"/>
      <w:pPr>
        <w:ind w:left="0" w:firstLine="0"/>
      </w:pPr>
      <w:rPr>
        <w:rFonts w:hint="default"/>
      </w:rPr>
    </w:lvl>
    <w:lvl w:ilvl="1">
      <w:start w:val="1"/>
      <w:numFmt w:val="decimal"/>
      <w:lvlText w:val="%1.%2."/>
      <w:lvlJc w:val="left"/>
      <w:pPr>
        <w:ind w:left="0" w:firstLine="709"/>
      </w:pPr>
      <w:rPr>
        <w:rFonts w:hint="default"/>
        <w:i w:val="0"/>
        <w:color w:val="auto"/>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45AD2FE7"/>
    <w:multiLevelType w:val="hybridMultilevel"/>
    <w:tmpl w:val="B1A8F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E1A30"/>
    <w:multiLevelType w:val="multilevel"/>
    <w:tmpl w:val="1DE066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6487CF3"/>
    <w:multiLevelType w:val="multilevel"/>
    <w:tmpl w:val="0427001F"/>
    <w:lvl w:ilvl="0">
      <w:start w:val="1"/>
      <w:numFmt w:val="decimal"/>
      <w:pStyle w:val="ListNumber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7B0F2F"/>
    <w:multiLevelType w:val="hybridMultilevel"/>
    <w:tmpl w:val="600C46C8"/>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1" w15:restartNumberingAfterBreak="0">
    <w:nsid w:val="4D4A5418"/>
    <w:multiLevelType w:val="multilevel"/>
    <w:tmpl w:val="C0EE1146"/>
    <w:lvl w:ilvl="0">
      <w:start w:val="4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ED63D52"/>
    <w:multiLevelType w:val="multilevel"/>
    <w:tmpl w:val="0290ABEE"/>
    <w:lvl w:ilvl="0">
      <w:start w:val="5"/>
      <w:numFmt w:val="decimal"/>
      <w:pStyle w:val="1pastraipa"/>
      <w:lvlText w:val="%1."/>
      <w:lvlJc w:val="left"/>
      <w:pPr>
        <w:ind w:left="1070" w:hanging="360"/>
      </w:pPr>
      <w:rPr>
        <w:color w:val="auto"/>
      </w:rPr>
    </w:lvl>
    <w:lvl w:ilvl="1">
      <w:start w:val="1"/>
      <w:numFmt w:val="decimal"/>
      <w:pStyle w:val="1lentele"/>
      <w:lvlText w:val="%1.%2."/>
      <w:lvlJc w:val="left"/>
      <w:pPr>
        <w:snapToGrid w:val="0"/>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70F0FBB"/>
    <w:multiLevelType w:val="multilevel"/>
    <w:tmpl w:val="988EFDF8"/>
    <w:lvl w:ilvl="0">
      <w:start w:val="5"/>
      <w:numFmt w:val="decimal"/>
      <w:lvlText w:val="%1."/>
      <w:lvlJc w:val="left"/>
      <w:pPr>
        <w:ind w:left="1495" w:hanging="360"/>
      </w:pPr>
      <w:rPr>
        <w:rFonts w:hint="default"/>
        <w:b w:val="0"/>
        <w:sz w:val="24"/>
        <w:szCs w:val="24"/>
      </w:rPr>
    </w:lvl>
    <w:lvl w:ilvl="1">
      <w:start w:val="5"/>
      <w:numFmt w:val="decimal"/>
      <w:lvlText w:val="2.%2."/>
      <w:lvlJc w:val="left"/>
      <w:pPr>
        <w:ind w:left="114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F56B7F"/>
    <w:multiLevelType w:val="hybridMultilevel"/>
    <w:tmpl w:val="477E37CE"/>
    <w:lvl w:ilvl="0" w:tplc="0427000D">
      <w:start w:val="1"/>
      <w:numFmt w:val="bullet"/>
      <w:lvlText w:val=""/>
      <w:lvlJc w:val="left"/>
      <w:pPr>
        <w:ind w:left="1629" w:hanging="360"/>
      </w:pPr>
      <w:rPr>
        <w:rFonts w:ascii="Wingdings" w:hAnsi="Wingdings" w:hint="default"/>
      </w:rPr>
    </w:lvl>
    <w:lvl w:ilvl="1" w:tplc="04270003" w:tentative="1">
      <w:start w:val="1"/>
      <w:numFmt w:val="bullet"/>
      <w:lvlText w:val="o"/>
      <w:lvlJc w:val="left"/>
      <w:pPr>
        <w:ind w:left="2349" w:hanging="360"/>
      </w:pPr>
      <w:rPr>
        <w:rFonts w:ascii="Courier New" w:hAnsi="Courier New" w:cs="Courier New" w:hint="default"/>
      </w:rPr>
    </w:lvl>
    <w:lvl w:ilvl="2" w:tplc="04270005" w:tentative="1">
      <w:start w:val="1"/>
      <w:numFmt w:val="bullet"/>
      <w:lvlText w:val=""/>
      <w:lvlJc w:val="left"/>
      <w:pPr>
        <w:ind w:left="3069" w:hanging="360"/>
      </w:pPr>
      <w:rPr>
        <w:rFonts w:ascii="Wingdings" w:hAnsi="Wingdings" w:hint="default"/>
      </w:rPr>
    </w:lvl>
    <w:lvl w:ilvl="3" w:tplc="04270001" w:tentative="1">
      <w:start w:val="1"/>
      <w:numFmt w:val="bullet"/>
      <w:lvlText w:val=""/>
      <w:lvlJc w:val="left"/>
      <w:pPr>
        <w:ind w:left="3789" w:hanging="360"/>
      </w:pPr>
      <w:rPr>
        <w:rFonts w:ascii="Symbol" w:hAnsi="Symbol" w:hint="default"/>
      </w:rPr>
    </w:lvl>
    <w:lvl w:ilvl="4" w:tplc="04270003" w:tentative="1">
      <w:start w:val="1"/>
      <w:numFmt w:val="bullet"/>
      <w:lvlText w:val="o"/>
      <w:lvlJc w:val="left"/>
      <w:pPr>
        <w:ind w:left="4509" w:hanging="360"/>
      </w:pPr>
      <w:rPr>
        <w:rFonts w:ascii="Courier New" w:hAnsi="Courier New" w:cs="Courier New" w:hint="default"/>
      </w:rPr>
    </w:lvl>
    <w:lvl w:ilvl="5" w:tplc="04270005" w:tentative="1">
      <w:start w:val="1"/>
      <w:numFmt w:val="bullet"/>
      <w:lvlText w:val=""/>
      <w:lvlJc w:val="left"/>
      <w:pPr>
        <w:ind w:left="5229" w:hanging="360"/>
      </w:pPr>
      <w:rPr>
        <w:rFonts w:ascii="Wingdings" w:hAnsi="Wingdings" w:hint="default"/>
      </w:rPr>
    </w:lvl>
    <w:lvl w:ilvl="6" w:tplc="04270001" w:tentative="1">
      <w:start w:val="1"/>
      <w:numFmt w:val="bullet"/>
      <w:lvlText w:val=""/>
      <w:lvlJc w:val="left"/>
      <w:pPr>
        <w:ind w:left="5949" w:hanging="360"/>
      </w:pPr>
      <w:rPr>
        <w:rFonts w:ascii="Symbol" w:hAnsi="Symbol" w:hint="default"/>
      </w:rPr>
    </w:lvl>
    <w:lvl w:ilvl="7" w:tplc="04270003" w:tentative="1">
      <w:start w:val="1"/>
      <w:numFmt w:val="bullet"/>
      <w:lvlText w:val="o"/>
      <w:lvlJc w:val="left"/>
      <w:pPr>
        <w:ind w:left="6669" w:hanging="360"/>
      </w:pPr>
      <w:rPr>
        <w:rFonts w:ascii="Courier New" w:hAnsi="Courier New" w:cs="Courier New" w:hint="default"/>
      </w:rPr>
    </w:lvl>
    <w:lvl w:ilvl="8" w:tplc="04270005" w:tentative="1">
      <w:start w:val="1"/>
      <w:numFmt w:val="bullet"/>
      <w:lvlText w:val=""/>
      <w:lvlJc w:val="left"/>
      <w:pPr>
        <w:ind w:left="7389" w:hanging="360"/>
      </w:pPr>
      <w:rPr>
        <w:rFonts w:ascii="Wingdings" w:hAnsi="Wingdings" w:hint="default"/>
      </w:rPr>
    </w:lvl>
  </w:abstractNum>
  <w:abstractNum w:abstractNumId="36" w15:restartNumberingAfterBreak="0">
    <w:nsid w:val="60142C7E"/>
    <w:multiLevelType w:val="hybridMultilevel"/>
    <w:tmpl w:val="47085340"/>
    <w:lvl w:ilvl="0" w:tplc="26CA8AF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143741"/>
    <w:multiLevelType w:val="multilevel"/>
    <w:tmpl w:val="DBCEED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713" w:hanging="720"/>
      </w:pPr>
      <w:rPr>
        <w:rFonts w:cs="Times New Roman" w:hint="default"/>
        <w:b w:val="0"/>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8" w15:restartNumberingAfterBreak="0">
    <w:nsid w:val="64CB1093"/>
    <w:multiLevelType w:val="multilevel"/>
    <w:tmpl w:val="C114CE82"/>
    <w:lvl w:ilvl="0">
      <w:start w:val="1"/>
      <w:numFmt w:val="decimal"/>
      <w:lvlText w:val="%1."/>
      <w:lvlJc w:val="left"/>
      <w:pPr>
        <w:ind w:left="3749" w:hanging="1140"/>
      </w:pPr>
      <w:rPr>
        <w:rFonts w:hint="default"/>
        <w:b w:val="0"/>
        <w:i w:val="0"/>
        <w:strike w:val="0"/>
        <w:color w:val="000000" w:themeColor="text1"/>
      </w:rPr>
    </w:lvl>
    <w:lvl w:ilvl="1">
      <w:start w:val="1"/>
      <w:numFmt w:val="decimal"/>
      <w:isLgl/>
      <w:lvlText w:val="%1.%2."/>
      <w:lvlJc w:val="left"/>
      <w:pPr>
        <w:ind w:left="1317" w:hanging="54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497" w:hanging="72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1857" w:hanging="1080"/>
      </w:pPr>
      <w:rPr>
        <w:rFonts w:hint="default"/>
      </w:rPr>
    </w:lvl>
    <w:lvl w:ilvl="6">
      <w:start w:val="1"/>
      <w:numFmt w:val="decimal"/>
      <w:isLgl/>
      <w:lvlText w:val="%1.%2.%3.%4.%5.%6.%7."/>
      <w:lvlJc w:val="left"/>
      <w:pPr>
        <w:ind w:left="2217" w:hanging="1440"/>
      </w:pPr>
      <w:rPr>
        <w:rFonts w:hint="default"/>
      </w:rPr>
    </w:lvl>
    <w:lvl w:ilvl="7">
      <w:start w:val="1"/>
      <w:numFmt w:val="decimal"/>
      <w:isLgl/>
      <w:lvlText w:val="%1.%2.%3.%4.%5.%6.%7.%8."/>
      <w:lvlJc w:val="left"/>
      <w:pPr>
        <w:ind w:left="2217" w:hanging="1440"/>
      </w:pPr>
      <w:rPr>
        <w:rFonts w:hint="default"/>
      </w:rPr>
    </w:lvl>
    <w:lvl w:ilvl="8">
      <w:start w:val="1"/>
      <w:numFmt w:val="decimal"/>
      <w:isLgl/>
      <w:lvlText w:val="%1.%2.%3.%4.%5.%6.%7.%8.%9."/>
      <w:lvlJc w:val="left"/>
      <w:pPr>
        <w:ind w:left="2577" w:hanging="1800"/>
      </w:pPr>
      <w:rPr>
        <w:rFonts w:hint="default"/>
      </w:rPr>
    </w:lvl>
  </w:abstractNum>
  <w:abstractNum w:abstractNumId="39" w15:restartNumberingAfterBreak="0">
    <w:nsid w:val="6596024A"/>
    <w:multiLevelType w:val="hybridMultilevel"/>
    <w:tmpl w:val="0C8E062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B8A4930"/>
    <w:multiLevelType w:val="hybridMultilevel"/>
    <w:tmpl w:val="06E28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4E548E"/>
    <w:multiLevelType w:val="multilevel"/>
    <w:tmpl w:val="1DE066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C0C1D34"/>
    <w:multiLevelType w:val="multilevel"/>
    <w:tmpl w:val="39F4C8B0"/>
    <w:lvl w:ilvl="0">
      <w:start w:val="1"/>
      <w:numFmt w:val="decimal"/>
      <w:lvlText w:val="%1."/>
      <w:lvlJc w:val="left"/>
      <w:pPr>
        <w:ind w:left="785" w:hanging="360"/>
      </w:pPr>
      <w:rPr>
        <w:rFonts w:hint="default"/>
      </w:rPr>
    </w:lvl>
    <w:lvl w:ilvl="1">
      <w:start w:val="7"/>
      <w:numFmt w:val="decimal"/>
      <w:isLgl/>
      <w:lvlText w:val="%1.%2."/>
      <w:lvlJc w:val="left"/>
      <w:pPr>
        <w:ind w:left="1025" w:hanging="600"/>
      </w:pPr>
      <w:rPr>
        <w:rFonts w:hint="default"/>
      </w:rPr>
    </w:lvl>
    <w:lvl w:ilvl="2">
      <w:start w:val="3"/>
      <w:numFmt w:val="decimal"/>
      <w:isLgl/>
      <w:lvlText w:val="%1.%2.%3."/>
      <w:lvlJc w:val="left"/>
      <w:pPr>
        <w:ind w:left="1003"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45"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8"/>
  </w:num>
  <w:num w:numId="3">
    <w:abstractNumId w:val="33"/>
  </w:num>
  <w:num w:numId="4">
    <w:abstractNumId w:val="9"/>
  </w:num>
  <w:num w:numId="5">
    <w:abstractNumId w:val="12"/>
  </w:num>
  <w:num w:numId="6">
    <w:abstractNumId w:val="10"/>
  </w:num>
  <w:num w:numId="7">
    <w:abstractNumId w:val="1"/>
  </w:num>
  <w:num w:numId="8">
    <w:abstractNumId w:val="6"/>
  </w:num>
  <w:num w:numId="9">
    <w:abstractNumId w:val="3"/>
  </w:num>
  <w:num w:numId="10">
    <w:abstractNumId w:val="10"/>
    <w:lvlOverride w:ilvl="0">
      <w:lvl w:ilvl="0">
        <w:start w:val="2"/>
        <w:numFmt w:val="decimal"/>
        <w:lvlText w:val="%1."/>
        <w:lvlJc w:val="left"/>
        <w:pPr>
          <w:ind w:left="1495" w:hanging="360"/>
        </w:pPr>
        <w:rPr>
          <w:rFonts w:hint="default"/>
          <w:b w:val="0"/>
          <w:sz w:val="24"/>
          <w:szCs w:val="24"/>
        </w:rPr>
      </w:lvl>
    </w:lvlOverride>
    <w:lvlOverride w:ilvl="1">
      <w:lvl w:ilvl="1">
        <w:start w:val="1"/>
        <w:numFmt w:val="decimal"/>
        <w:lvlText w:val="4.%2."/>
        <w:lvlJc w:val="left"/>
        <w:pPr>
          <w:ind w:left="1142" w:hanging="432"/>
        </w:pPr>
        <w:rPr>
          <w:rFonts w:hint="default"/>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lvlOverride w:ilvl="0">
      <w:lvl w:ilvl="0">
        <w:start w:val="2"/>
        <w:numFmt w:val="decimal"/>
        <w:lvlText w:val="%1."/>
        <w:lvlJc w:val="left"/>
        <w:pPr>
          <w:ind w:left="1495" w:hanging="360"/>
        </w:pPr>
        <w:rPr>
          <w:rFonts w:hint="default"/>
          <w:b w:val="0"/>
          <w:sz w:val="24"/>
          <w:szCs w:val="24"/>
        </w:rPr>
      </w:lvl>
    </w:lvlOverride>
    <w:lvlOverride w:ilvl="1">
      <w:lvl w:ilvl="1">
        <w:start w:val="1"/>
        <w:numFmt w:val="decimal"/>
        <w:lvlText w:val="5.%2."/>
        <w:lvlJc w:val="left"/>
        <w:pPr>
          <w:ind w:left="1142" w:hanging="432"/>
        </w:pPr>
        <w:rPr>
          <w:rFonts w:hint="default"/>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41"/>
  </w:num>
  <w:num w:numId="16">
    <w:abstractNumId w:val="0"/>
  </w:num>
  <w:num w:numId="17">
    <w:abstractNumId w:val="43"/>
  </w:num>
  <w:num w:numId="18">
    <w:abstractNumId w:val="7"/>
  </w:num>
  <w:num w:numId="19">
    <w:abstractNumId w:val="31"/>
  </w:num>
  <w:num w:numId="20">
    <w:abstractNumId w:val="19"/>
  </w:num>
  <w:num w:numId="21">
    <w:abstractNumId w:val="27"/>
  </w:num>
  <w:num w:numId="22">
    <w:abstractNumId w:val="40"/>
  </w:num>
  <w:num w:numId="23">
    <w:abstractNumId w:val="30"/>
  </w:num>
  <w:num w:numId="24">
    <w:abstractNumId w:val="4"/>
  </w:num>
  <w:num w:numId="25">
    <w:abstractNumId w:val="11"/>
  </w:num>
  <w:num w:numId="26">
    <w:abstractNumId w:val="15"/>
  </w:num>
  <w:num w:numId="27">
    <w:abstractNumId w:val="14"/>
  </w:num>
  <w:num w:numId="28">
    <w:abstractNumId w:val="34"/>
  </w:num>
  <w:num w:numId="29">
    <w:abstractNumId w:val="25"/>
  </w:num>
  <w:num w:numId="30">
    <w:abstractNumId w:val="24"/>
  </w:num>
  <w:num w:numId="31">
    <w:abstractNumId w:val="22"/>
  </w:num>
  <w:num w:numId="32">
    <w:abstractNumId w:val="44"/>
  </w:num>
  <w:num w:numId="33">
    <w:abstractNumId w:val="26"/>
  </w:num>
  <w:num w:numId="34">
    <w:abstractNumId w:val="29"/>
  </w:num>
  <w:num w:numId="35">
    <w:abstractNumId w:val="42"/>
  </w:num>
  <w:num w:numId="36">
    <w:abstractNumId w:val="13"/>
  </w:num>
  <w:num w:numId="37">
    <w:abstractNumId w:val="5"/>
  </w:num>
  <w:num w:numId="38">
    <w:abstractNumId w:val="23"/>
  </w:num>
  <w:num w:numId="39">
    <w:abstractNumId w:val="17"/>
  </w:num>
  <w:num w:numId="40">
    <w:abstractNumId w:val="21"/>
  </w:num>
  <w:num w:numId="41">
    <w:abstractNumId w:val="2"/>
  </w:num>
  <w:num w:numId="42">
    <w:abstractNumId w:val="36"/>
  </w:num>
  <w:num w:numId="43">
    <w:abstractNumId w:val="39"/>
  </w:num>
  <w:num w:numId="44">
    <w:abstractNumId w:val="35"/>
  </w:num>
  <w:num w:numId="45">
    <w:abstractNumId w:val="16"/>
  </w:num>
  <w:num w:numId="46">
    <w:abstractNumId w:val="37"/>
  </w:num>
  <w:num w:numId="47">
    <w:abstractNumId w:val="2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5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06"/>
    <w:rsid w:val="0001503E"/>
    <w:rsid w:val="0004727A"/>
    <w:rsid w:val="00055744"/>
    <w:rsid w:val="000576DF"/>
    <w:rsid w:val="00075385"/>
    <w:rsid w:val="00077C1C"/>
    <w:rsid w:val="00084EE4"/>
    <w:rsid w:val="00084F7C"/>
    <w:rsid w:val="000A224E"/>
    <w:rsid w:val="000A421C"/>
    <w:rsid w:val="000C4DC6"/>
    <w:rsid w:val="00103184"/>
    <w:rsid w:val="00104D97"/>
    <w:rsid w:val="001079F5"/>
    <w:rsid w:val="00111BCB"/>
    <w:rsid w:val="001130EB"/>
    <w:rsid w:val="00124BAB"/>
    <w:rsid w:val="00127481"/>
    <w:rsid w:val="0013619B"/>
    <w:rsid w:val="00144585"/>
    <w:rsid w:val="00147659"/>
    <w:rsid w:val="00153A59"/>
    <w:rsid w:val="001725C9"/>
    <w:rsid w:val="00174BBD"/>
    <w:rsid w:val="00177401"/>
    <w:rsid w:val="00182B88"/>
    <w:rsid w:val="00184252"/>
    <w:rsid w:val="00184CE0"/>
    <w:rsid w:val="00190A88"/>
    <w:rsid w:val="001926CE"/>
    <w:rsid w:val="00193526"/>
    <w:rsid w:val="00195BF7"/>
    <w:rsid w:val="001A1C59"/>
    <w:rsid w:val="001A55B5"/>
    <w:rsid w:val="001A57D2"/>
    <w:rsid w:val="001B4B00"/>
    <w:rsid w:val="001B57DB"/>
    <w:rsid w:val="001C0298"/>
    <w:rsid w:val="001D3DE3"/>
    <w:rsid w:val="001E3CA7"/>
    <w:rsid w:val="001E79DE"/>
    <w:rsid w:val="001F2189"/>
    <w:rsid w:val="001F470A"/>
    <w:rsid w:val="002038AA"/>
    <w:rsid w:val="002222F4"/>
    <w:rsid w:val="00241CAF"/>
    <w:rsid w:val="00250E84"/>
    <w:rsid w:val="00252D5D"/>
    <w:rsid w:val="002562CA"/>
    <w:rsid w:val="0025759E"/>
    <w:rsid w:val="00267A73"/>
    <w:rsid w:val="00273B6B"/>
    <w:rsid w:val="002763D0"/>
    <w:rsid w:val="00276A04"/>
    <w:rsid w:val="002772E1"/>
    <w:rsid w:val="0028009F"/>
    <w:rsid w:val="00287361"/>
    <w:rsid w:val="00294C17"/>
    <w:rsid w:val="00296142"/>
    <w:rsid w:val="00296ACC"/>
    <w:rsid w:val="002A2BE2"/>
    <w:rsid w:val="002C072A"/>
    <w:rsid w:val="002C0E68"/>
    <w:rsid w:val="002C62CB"/>
    <w:rsid w:val="002C7351"/>
    <w:rsid w:val="002D07B4"/>
    <w:rsid w:val="002D1D8C"/>
    <w:rsid w:val="002D498D"/>
    <w:rsid w:val="002D7F8C"/>
    <w:rsid w:val="002E1712"/>
    <w:rsid w:val="002E26E0"/>
    <w:rsid w:val="002F5102"/>
    <w:rsid w:val="003107DB"/>
    <w:rsid w:val="00310D0C"/>
    <w:rsid w:val="00311763"/>
    <w:rsid w:val="00313192"/>
    <w:rsid w:val="00315F50"/>
    <w:rsid w:val="0033106E"/>
    <w:rsid w:val="00336F68"/>
    <w:rsid w:val="003405AB"/>
    <w:rsid w:val="003500A5"/>
    <w:rsid w:val="00350352"/>
    <w:rsid w:val="0035255B"/>
    <w:rsid w:val="0035491F"/>
    <w:rsid w:val="0035757D"/>
    <w:rsid w:val="00384EA3"/>
    <w:rsid w:val="00387853"/>
    <w:rsid w:val="00390A4E"/>
    <w:rsid w:val="00396B59"/>
    <w:rsid w:val="003A59AB"/>
    <w:rsid w:val="003A64F2"/>
    <w:rsid w:val="003B65D6"/>
    <w:rsid w:val="003D7C57"/>
    <w:rsid w:val="003F0087"/>
    <w:rsid w:val="003F05CE"/>
    <w:rsid w:val="0040190A"/>
    <w:rsid w:val="00402056"/>
    <w:rsid w:val="00403661"/>
    <w:rsid w:val="00403E1A"/>
    <w:rsid w:val="004061F7"/>
    <w:rsid w:val="00410A0D"/>
    <w:rsid w:val="00415006"/>
    <w:rsid w:val="00441182"/>
    <w:rsid w:val="004415D7"/>
    <w:rsid w:val="00450315"/>
    <w:rsid w:val="00460197"/>
    <w:rsid w:val="004742BB"/>
    <w:rsid w:val="00480309"/>
    <w:rsid w:val="0048336E"/>
    <w:rsid w:val="00490A96"/>
    <w:rsid w:val="00497CF2"/>
    <w:rsid w:val="004B3547"/>
    <w:rsid w:val="004B493C"/>
    <w:rsid w:val="004B7C20"/>
    <w:rsid w:val="004D0793"/>
    <w:rsid w:val="004D2B7D"/>
    <w:rsid w:val="004D2EF2"/>
    <w:rsid w:val="004D5CF4"/>
    <w:rsid w:val="004E20D4"/>
    <w:rsid w:val="004E76AF"/>
    <w:rsid w:val="005149E3"/>
    <w:rsid w:val="00526486"/>
    <w:rsid w:val="00526605"/>
    <w:rsid w:val="00526F9E"/>
    <w:rsid w:val="005353C3"/>
    <w:rsid w:val="005375E3"/>
    <w:rsid w:val="005402C7"/>
    <w:rsid w:val="00545BB5"/>
    <w:rsid w:val="00547840"/>
    <w:rsid w:val="00553862"/>
    <w:rsid w:val="00556933"/>
    <w:rsid w:val="00556FA9"/>
    <w:rsid w:val="00560400"/>
    <w:rsid w:val="00570AA3"/>
    <w:rsid w:val="0057293B"/>
    <w:rsid w:val="00577BB7"/>
    <w:rsid w:val="005852F2"/>
    <w:rsid w:val="005926AF"/>
    <w:rsid w:val="005948CC"/>
    <w:rsid w:val="005C27A6"/>
    <w:rsid w:val="005C2D10"/>
    <w:rsid w:val="005C3CF6"/>
    <w:rsid w:val="005D6BA0"/>
    <w:rsid w:val="005D798E"/>
    <w:rsid w:val="005F0EB2"/>
    <w:rsid w:val="005F18AA"/>
    <w:rsid w:val="005F6AC0"/>
    <w:rsid w:val="005F75DC"/>
    <w:rsid w:val="006063CF"/>
    <w:rsid w:val="00614785"/>
    <w:rsid w:val="00616960"/>
    <w:rsid w:val="006419E1"/>
    <w:rsid w:val="00644F3C"/>
    <w:rsid w:val="006459AD"/>
    <w:rsid w:val="006508C7"/>
    <w:rsid w:val="00653E75"/>
    <w:rsid w:val="006768EE"/>
    <w:rsid w:val="00685C78"/>
    <w:rsid w:val="00685F36"/>
    <w:rsid w:val="00692886"/>
    <w:rsid w:val="006941F3"/>
    <w:rsid w:val="006A2188"/>
    <w:rsid w:val="006A3F5E"/>
    <w:rsid w:val="006B7FD5"/>
    <w:rsid w:val="006D7074"/>
    <w:rsid w:val="006F1F65"/>
    <w:rsid w:val="006F47A7"/>
    <w:rsid w:val="007067BA"/>
    <w:rsid w:val="00721E28"/>
    <w:rsid w:val="00733CA0"/>
    <w:rsid w:val="00736801"/>
    <w:rsid w:val="00746457"/>
    <w:rsid w:val="00753C71"/>
    <w:rsid w:val="0076339F"/>
    <w:rsid w:val="007755CF"/>
    <w:rsid w:val="0078419A"/>
    <w:rsid w:val="00793E57"/>
    <w:rsid w:val="007A36A2"/>
    <w:rsid w:val="007A53E5"/>
    <w:rsid w:val="007A7D1D"/>
    <w:rsid w:val="007B3993"/>
    <w:rsid w:val="007B5E2F"/>
    <w:rsid w:val="007C1996"/>
    <w:rsid w:val="007C1B24"/>
    <w:rsid w:val="007E0298"/>
    <w:rsid w:val="007E3742"/>
    <w:rsid w:val="007E7268"/>
    <w:rsid w:val="007E75C3"/>
    <w:rsid w:val="007F24CF"/>
    <w:rsid w:val="007F39DA"/>
    <w:rsid w:val="007F79D4"/>
    <w:rsid w:val="007F7DD5"/>
    <w:rsid w:val="00800FEB"/>
    <w:rsid w:val="008017CC"/>
    <w:rsid w:val="00806CC0"/>
    <w:rsid w:val="008100DC"/>
    <w:rsid w:val="00811FBA"/>
    <w:rsid w:val="00812453"/>
    <w:rsid w:val="0081275B"/>
    <w:rsid w:val="00820DC8"/>
    <w:rsid w:val="008212FC"/>
    <w:rsid w:val="0082413D"/>
    <w:rsid w:val="00856532"/>
    <w:rsid w:val="008808DF"/>
    <w:rsid w:val="0089689C"/>
    <w:rsid w:val="008A3F28"/>
    <w:rsid w:val="008B3CCE"/>
    <w:rsid w:val="008B72BF"/>
    <w:rsid w:val="008D0773"/>
    <w:rsid w:val="008E4BEF"/>
    <w:rsid w:val="008E6BB4"/>
    <w:rsid w:val="008F7398"/>
    <w:rsid w:val="009052AF"/>
    <w:rsid w:val="009063C6"/>
    <w:rsid w:val="00911EA3"/>
    <w:rsid w:val="00913F2C"/>
    <w:rsid w:val="00920736"/>
    <w:rsid w:val="0092291D"/>
    <w:rsid w:val="00923539"/>
    <w:rsid w:val="00927BEB"/>
    <w:rsid w:val="00927CD7"/>
    <w:rsid w:val="0093344C"/>
    <w:rsid w:val="00933B1F"/>
    <w:rsid w:val="0094007E"/>
    <w:rsid w:val="00942965"/>
    <w:rsid w:val="009459C1"/>
    <w:rsid w:val="00950F48"/>
    <w:rsid w:val="009524CB"/>
    <w:rsid w:val="009539F4"/>
    <w:rsid w:val="009608BA"/>
    <w:rsid w:val="00970774"/>
    <w:rsid w:val="00970C2A"/>
    <w:rsid w:val="00980EC2"/>
    <w:rsid w:val="00987281"/>
    <w:rsid w:val="009956AA"/>
    <w:rsid w:val="009977FF"/>
    <w:rsid w:val="009A4FD5"/>
    <w:rsid w:val="009C6C0A"/>
    <w:rsid w:val="009C79FE"/>
    <w:rsid w:val="009E680F"/>
    <w:rsid w:val="009F7D55"/>
    <w:rsid w:val="00A0744D"/>
    <w:rsid w:val="00A14A65"/>
    <w:rsid w:val="00A15CE0"/>
    <w:rsid w:val="00A16A1D"/>
    <w:rsid w:val="00A231BC"/>
    <w:rsid w:val="00A6019F"/>
    <w:rsid w:val="00A65E78"/>
    <w:rsid w:val="00A75B21"/>
    <w:rsid w:val="00A76CF4"/>
    <w:rsid w:val="00A77964"/>
    <w:rsid w:val="00A93B64"/>
    <w:rsid w:val="00A9467E"/>
    <w:rsid w:val="00AB1796"/>
    <w:rsid w:val="00AB6912"/>
    <w:rsid w:val="00AC5403"/>
    <w:rsid w:val="00AC72EC"/>
    <w:rsid w:val="00AD2D11"/>
    <w:rsid w:val="00AD6CFF"/>
    <w:rsid w:val="00AE2806"/>
    <w:rsid w:val="00AF01A3"/>
    <w:rsid w:val="00AF0ADB"/>
    <w:rsid w:val="00AF4A72"/>
    <w:rsid w:val="00B02C73"/>
    <w:rsid w:val="00B03592"/>
    <w:rsid w:val="00B076A1"/>
    <w:rsid w:val="00B13F71"/>
    <w:rsid w:val="00B147ED"/>
    <w:rsid w:val="00B17912"/>
    <w:rsid w:val="00B219D6"/>
    <w:rsid w:val="00B25D11"/>
    <w:rsid w:val="00B26006"/>
    <w:rsid w:val="00B333DD"/>
    <w:rsid w:val="00B47F43"/>
    <w:rsid w:val="00B50DFF"/>
    <w:rsid w:val="00B71AB9"/>
    <w:rsid w:val="00B71F4E"/>
    <w:rsid w:val="00B74FE0"/>
    <w:rsid w:val="00B952F9"/>
    <w:rsid w:val="00B95B59"/>
    <w:rsid w:val="00BD2473"/>
    <w:rsid w:val="00BE3C22"/>
    <w:rsid w:val="00BE54BF"/>
    <w:rsid w:val="00BF50C1"/>
    <w:rsid w:val="00C00F9B"/>
    <w:rsid w:val="00C1184A"/>
    <w:rsid w:val="00C13120"/>
    <w:rsid w:val="00C13FBA"/>
    <w:rsid w:val="00C33ACD"/>
    <w:rsid w:val="00C440B1"/>
    <w:rsid w:val="00C474DC"/>
    <w:rsid w:val="00C55151"/>
    <w:rsid w:val="00C764BD"/>
    <w:rsid w:val="00C974F9"/>
    <w:rsid w:val="00CA042F"/>
    <w:rsid w:val="00CA33EC"/>
    <w:rsid w:val="00CA4487"/>
    <w:rsid w:val="00CB0AE7"/>
    <w:rsid w:val="00CB6826"/>
    <w:rsid w:val="00CB6D3A"/>
    <w:rsid w:val="00CC0819"/>
    <w:rsid w:val="00CC56BE"/>
    <w:rsid w:val="00CD3725"/>
    <w:rsid w:val="00CE7092"/>
    <w:rsid w:val="00D0560B"/>
    <w:rsid w:val="00D074FA"/>
    <w:rsid w:val="00D12100"/>
    <w:rsid w:val="00D17491"/>
    <w:rsid w:val="00D279C8"/>
    <w:rsid w:val="00D313B9"/>
    <w:rsid w:val="00D32DB5"/>
    <w:rsid w:val="00D41D36"/>
    <w:rsid w:val="00D54A89"/>
    <w:rsid w:val="00D573AC"/>
    <w:rsid w:val="00D6403C"/>
    <w:rsid w:val="00D6611E"/>
    <w:rsid w:val="00D813A8"/>
    <w:rsid w:val="00D8199D"/>
    <w:rsid w:val="00D831B4"/>
    <w:rsid w:val="00D851AB"/>
    <w:rsid w:val="00D93DCC"/>
    <w:rsid w:val="00D97C5D"/>
    <w:rsid w:val="00DB2C43"/>
    <w:rsid w:val="00DB51ED"/>
    <w:rsid w:val="00DB782E"/>
    <w:rsid w:val="00DC322E"/>
    <w:rsid w:val="00DD4D39"/>
    <w:rsid w:val="00DD63B5"/>
    <w:rsid w:val="00DE0E6E"/>
    <w:rsid w:val="00E0123B"/>
    <w:rsid w:val="00E0125A"/>
    <w:rsid w:val="00E0508B"/>
    <w:rsid w:val="00E11014"/>
    <w:rsid w:val="00E111EC"/>
    <w:rsid w:val="00E21609"/>
    <w:rsid w:val="00E24F5E"/>
    <w:rsid w:val="00E26A35"/>
    <w:rsid w:val="00E34E66"/>
    <w:rsid w:val="00E365B9"/>
    <w:rsid w:val="00E3762A"/>
    <w:rsid w:val="00E431B6"/>
    <w:rsid w:val="00E4712D"/>
    <w:rsid w:val="00E6379D"/>
    <w:rsid w:val="00E65B80"/>
    <w:rsid w:val="00E75AA7"/>
    <w:rsid w:val="00E87D29"/>
    <w:rsid w:val="00E94229"/>
    <w:rsid w:val="00EA551B"/>
    <w:rsid w:val="00EB24BE"/>
    <w:rsid w:val="00EB7F9E"/>
    <w:rsid w:val="00ED305B"/>
    <w:rsid w:val="00EE6272"/>
    <w:rsid w:val="00EF041C"/>
    <w:rsid w:val="00EF3D01"/>
    <w:rsid w:val="00EF52C5"/>
    <w:rsid w:val="00EF60B7"/>
    <w:rsid w:val="00F053A1"/>
    <w:rsid w:val="00F06FB5"/>
    <w:rsid w:val="00F11C59"/>
    <w:rsid w:val="00F14B79"/>
    <w:rsid w:val="00F26B3F"/>
    <w:rsid w:val="00F47687"/>
    <w:rsid w:val="00F5677B"/>
    <w:rsid w:val="00F6758C"/>
    <w:rsid w:val="00F67CC5"/>
    <w:rsid w:val="00F701B4"/>
    <w:rsid w:val="00F96937"/>
    <w:rsid w:val="00F96A13"/>
    <w:rsid w:val="00FA2457"/>
    <w:rsid w:val="00FA6FEC"/>
    <w:rsid w:val="00FB1A24"/>
    <w:rsid w:val="00FB49EC"/>
    <w:rsid w:val="00FC0516"/>
    <w:rsid w:val="00FD2002"/>
    <w:rsid w:val="00FE2B2A"/>
    <w:rsid w:val="00FE4C6D"/>
    <w:rsid w:val="00FF5C2E"/>
    <w:rsid w:val="00FF6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6F3377D-9CCE-40C0-A5D1-AE62FFFA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1276"/>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
    <w:basedOn w:val="prastasis"/>
    <w:next w:val="prastasis"/>
    <w:link w:val="Antrat1Diagrama"/>
    <w:qFormat/>
    <w:rsid w:val="00144585"/>
    <w:pPr>
      <w:keepNext/>
      <w:spacing w:line="360" w:lineRule="auto"/>
      <w:ind w:left="720" w:firstLine="720"/>
      <w:jc w:val="left"/>
      <w:outlineLvl w:val="0"/>
    </w:pPr>
    <w:rPr>
      <w:rFonts w:ascii="Times New Roman" w:eastAsia="Times New Roman" w:hAnsi="Times New Roman" w:cs="Times New Roman"/>
      <w:b/>
      <w:sz w:val="24"/>
      <w:szCs w:val="20"/>
    </w:rPr>
  </w:style>
  <w:style w:type="paragraph" w:styleId="Antrat2">
    <w:name w:val="heading 2"/>
    <w:aliases w:val="Header_mano2,Title Header2"/>
    <w:basedOn w:val="prastasis"/>
    <w:next w:val="prastasis"/>
    <w:link w:val="Antrat2Diagrama"/>
    <w:qFormat/>
    <w:rsid w:val="00CA4487"/>
    <w:pPr>
      <w:keepNext/>
      <w:ind w:firstLine="0"/>
      <w:outlineLvl w:val="1"/>
    </w:pPr>
    <w:rPr>
      <w:rFonts w:ascii="Times New Roman" w:eastAsia="Times New Roman" w:hAnsi="Times New Roman" w:cs="Times New Roman"/>
      <w:b/>
      <w:sz w:val="24"/>
      <w:szCs w:val="20"/>
    </w:rPr>
  </w:style>
  <w:style w:type="paragraph" w:styleId="Antrat3">
    <w:name w:val="heading 3"/>
    <w:aliases w:val="Section Header3,Sub-Clause Paragraph,Sub-Clause Paragraph + Black"/>
    <w:basedOn w:val="prastasis"/>
    <w:next w:val="prastasis"/>
    <w:link w:val="Antrat3Diagrama"/>
    <w:qFormat/>
    <w:rsid w:val="00CA4487"/>
    <w:pPr>
      <w:keepNext/>
      <w:ind w:firstLine="0"/>
      <w:jc w:val="center"/>
      <w:outlineLvl w:val="2"/>
    </w:pPr>
    <w:rPr>
      <w:rFonts w:ascii="Times New Roman" w:eastAsia="Times New Roman" w:hAnsi="Times New Roman" w:cs="Times New Roman"/>
      <w:b/>
      <w:sz w:val="24"/>
      <w:szCs w:val="20"/>
    </w:rPr>
  </w:style>
  <w:style w:type="paragraph" w:styleId="Antrat4">
    <w:name w:val="heading 4"/>
    <w:aliases w:val=" Sub-Clause Sub-paragraph,Sub-Clause Sub-paragraph,Heading 4 Char Char Char Char"/>
    <w:basedOn w:val="prastasis"/>
    <w:next w:val="prastasis"/>
    <w:link w:val="Antrat4Diagrama"/>
    <w:qFormat/>
    <w:rsid w:val="00CA4487"/>
    <w:pPr>
      <w:keepNext/>
      <w:ind w:firstLine="0"/>
      <w:jc w:val="center"/>
      <w:outlineLvl w:val="3"/>
    </w:pPr>
    <w:rPr>
      <w:rFonts w:ascii="Times New Roman" w:eastAsia="Times New Roman" w:hAnsi="Times New Roman" w:cs="Times New Roman"/>
      <w:sz w:val="28"/>
      <w:szCs w:val="20"/>
    </w:rPr>
  </w:style>
  <w:style w:type="paragraph" w:styleId="Antrat5">
    <w:name w:val="heading 5"/>
    <w:basedOn w:val="prastasis"/>
    <w:next w:val="prastasis"/>
    <w:link w:val="Antrat5Diagrama"/>
    <w:qFormat/>
    <w:rsid w:val="00CA4487"/>
    <w:pPr>
      <w:keepNext/>
      <w:ind w:firstLine="0"/>
      <w:jc w:val="left"/>
      <w:outlineLvl w:val="4"/>
    </w:pPr>
    <w:rPr>
      <w:rFonts w:ascii="Times New Roman" w:eastAsia="Times New Roman" w:hAnsi="Times New Roman" w:cs="Times New Roman"/>
      <w:sz w:val="24"/>
      <w:szCs w:val="20"/>
    </w:rPr>
  </w:style>
  <w:style w:type="paragraph" w:styleId="Antrat6">
    <w:name w:val="heading 6"/>
    <w:basedOn w:val="prastasis"/>
    <w:next w:val="prastasis"/>
    <w:link w:val="Antrat6Diagrama"/>
    <w:qFormat/>
    <w:rsid w:val="00CA4487"/>
    <w:pPr>
      <w:keepNext/>
      <w:spacing w:line="360" w:lineRule="auto"/>
      <w:ind w:firstLine="0"/>
      <w:outlineLvl w:val="5"/>
    </w:pPr>
    <w:rPr>
      <w:rFonts w:ascii="Times New Roman" w:eastAsia="Times New Roman" w:hAnsi="Times New Roman" w:cs="Times New Roman"/>
      <w:sz w:val="24"/>
      <w:szCs w:val="20"/>
    </w:rPr>
  </w:style>
  <w:style w:type="paragraph" w:styleId="Antrat7">
    <w:name w:val="heading 7"/>
    <w:basedOn w:val="prastasis"/>
    <w:next w:val="prastasis"/>
    <w:link w:val="Antrat7Diagrama"/>
    <w:qFormat/>
    <w:rsid w:val="00CA4487"/>
    <w:pPr>
      <w:keepNext/>
      <w:spacing w:line="360" w:lineRule="auto"/>
      <w:ind w:firstLine="0"/>
      <w:jc w:val="center"/>
      <w:outlineLvl w:val="6"/>
    </w:pPr>
    <w:rPr>
      <w:rFonts w:ascii="Times New Roman" w:eastAsia="Times New Roman" w:hAnsi="Times New Roman" w:cs="Times New Roman"/>
      <w:b/>
      <w:sz w:val="40"/>
      <w:szCs w:val="20"/>
    </w:rPr>
  </w:style>
  <w:style w:type="paragraph" w:styleId="Antrat8">
    <w:name w:val="heading 8"/>
    <w:basedOn w:val="prastasis"/>
    <w:next w:val="prastasis"/>
    <w:link w:val="Antrat8Diagrama"/>
    <w:qFormat/>
    <w:rsid w:val="00CA4487"/>
    <w:pPr>
      <w:keepNext/>
      <w:spacing w:line="360" w:lineRule="auto"/>
      <w:ind w:firstLine="0"/>
      <w:jc w:val="right"/>
      <w:outlineLvl w:val="7"/>
    </w:pPr>
    <w:rPr>
      <w:rFonts w:ascii="Times New Roman" w:eastAsia="Times New Roman" w:hAnsi="Times New Roman" w:cs="Times New Roman"/>
      <w:b/>
      <w:sz w:val="24"/>
      <w:szCs w:val="20"/>
    </w:rPr>
  </w:style>
  <w:style w:type="paragraph" w:styleId="Antrat9">
    <w:name w:val="heading 9"/>
    <w:basedOn w:val="prastasis"/>
    <w:next w:val="prastasis"/>
    <w:link w:val="Antrat9Diagrama"/>
    <w:qFormat/>
    <w:rsid w:val="0028009F"/>
    <w:pPr>
      <w:keepNext/>
      <w:tabs>
        <w:tab w:val="num" w:pos="2304"/>
      </w:tabs>
      <w:ind w:left="2304" w:hanging="1584"/>
      <w:jc w:val="left"/>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144585"/>
    <w:rPr>
      <w:rFonts w:ascii="Times New Roman" w:eastAsia="Times New Roman" w:hAnsi="Times New Roman" w:cs="Times New Roman"/>
      <w:b/>
      <w:sz w:val="24"/>
      <w:szCs w:val="20"/>
    </w:rPr>
  </w:style>
  <w:style w:type="character" w:customStyle="1" w:styleId="Antrat2Diagrama">
    <w:name w:val="Antraštė 2 Diagrama"/>
    <w:aliases w:val="Header_mano2 Diagrama,Title Header2 Diagrama"/>
    <w:basedOn w:val="Numatytasispastraiposriftas"/>
    <w:link w:val="Antrat2"/>
    <w:rsid w:val="00CA4487"/>
    <w:rPr>
      <w:rFonts w:ascii="Times New Roman" w:eastAsia="Times New Roman" w:hAnsi="Times New Roman" w:cs="Times New Roman"/>
      <w:b/>
      <w:sz w:val="24"/>
      <w:szCs w:val="20"/>
    </w:rPr>
  </w:style>
  <w:style w:type="character" w:customStyle="1" w:styleId="Antrat3Diagrama">
    <w:name w:val="Antraštė 3 Diagrama"/>
    <w:aliases w:val="Section Header3 Diagrama,Sub-Clause Paragraph Diagrama,Sub-Clause Paragraph + Black Diagrama"/>
    <w:basedOn w:val="Numatytasispastraiposriftas"/>
    <w:link w:val="Antrat3"/>
    <w:rsid w:val="00CA4487"/>
    <w:rPr>
      <w:rFonts w:ascii="Times New Roman" w:eastAsia="Times New Roman" w:hAnsi="Times New Roman" w:cs="Times New Roman"/>
      <w:b/>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A4487"/>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CA4487"/>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CA4487"/>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CA4487"/>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CA4487"/>
    <w:rPr>
      <w:rFonts w:ascii="Times New Roman" w:eastAsia="Times New Roman" w:hAnsi="Times New Roman" w:cs="Times New Roman"/>
      <w:b/>
      <w:sz w:val="24"/>
      <w:szCs w:val="20"/>
    </w:rPr>
  </w:style>
  <w:style w:type="numbering" w:customStyle="1" w:styleId="Sraonra1">
    <w:name w:val="Sąrašo nėra1"/>
    <w:next w:val="Sraonra"/>
    <w:uiPriority w:val="99"/>
    <w:semiHidden/>
    <w:unhideWhenUsed/>
    <w:rsid w:val="00CA4487"/>
  </w:style>
  <w:style w:type="paragraph" w:styleId="Antrats">
    <w:name w:val="header"/>
    <w:basedOn w:val="prastasis"/>
    <w:link w:val="AntratsDiagrama"/>
    <w:unhideWhenUsed/>
    <w:rsid w:val="00CA4487"/>
    <w:pPr>
      <w:tabs>
        <w:tab w:val="center" w:pos="4819"/>
        <w:tab w:val="right" w:pos="9638"/>
      </w:tabs>
      <w:ind w:firstLine="0"/>
      <w:jc w:val="left"/>
    </w:pPr>
    <w:rPr>
      <w:rFonts w:ascii="Times New Roman" w:eastAsia="Times New Roman" w:hAnsi="Times New Roman" w:cs="Times New Roman"/>
      <w:sz w:val="20"/>
      <w:szCs w:val="20"/>
      <w:lang w:val="ru-RU"/>
    </w:rPr>
  </w:style>
  <w:style w:type="character" w:customStyle="1" w:styleId="AntratsDiagrama">
    <w:name w:val="Antraštės Diagrama"/>
    <w:basedOn w:val="Numatytasispastraiposriftas"/>
    <w:link w:val="Antrats"/>
    <w:rsid w:val="00CA4487"/>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CA4487"/>
    <w:pPr>
      <w:tabs>
        <w:tab w:val="center" w:pos="4819"/>
        <w:tab w:val="right" w:pos="9638"/>
      </w:tabs>
      <w:ind w:firstLine="0"/>
      <w:jc w:val="left"/>
    </w:pPr>
    <w:rPr>
      <w:rFonts w:ascii="Times New Roman" w:eastAsia="Times New Roman" w:hAnsi="Times New Roman" w:cs="Times New Roman"/>
      <w:sz w:val="20"/>
      <w:szCs w:val="20"/>
      <w:lang w:val="ru-RU"/>
    </w:rPr>
  </w:style>
  <w:style w:type="character" w:customStyle="1" w:styleId="PoratDiagrama">
    <w:name w:val="Poraštė Diagrama"/>
    <w:basedOn w:val="Numatytasispastraiposriftas"/>
    <w:link w:val="Porat"/>
    <w:rsid w:val="00CA4487"/>
    <w:rPr>
      <w:rFonts w:ascii="Times New Roman" w:eastAsia="Times New Roman" w:hAnsi="Times New Roman" w:cs="Times New Roman"/>
      <w:sz w:val="20"/>
      <w:szCs w:val="20"/>
      <w:lang w:val="ru-RU"/>
    </w:rPr>
  </w:style>
  <w:style w:type="paragraph" w:customStyle="1" w:styleId="1">
    <w:name w:val="Стиль1"/>
    <w:basedOn w:val="prastasis"/>
    <w:rsid w:val="00CA4487"/>
    <w:pPr>
      <w:ind w:firstLine="0"/>
      <w:jc w:val="center"/>
    </w:pPr>
    <w:rPr>
      <w:rFonts w:ascii="Times New Roman" w:eastAsia="Times New Roman" w:hAnsi="Times New Roman" w:cs="Times New Roman"/>
      <w:sz w:val="24"/>
      <w:szCs w:val="20"/>
      <w:lang w:val="ru-RU"/>
    </w:rPr>
  </w:style>
  <w:style w:type="paragraph" w:customStyle="1" w:styleId="3">
    <w:name w:val="Стиль3"/>
    <w:basedOn w:val="prastasis"/>
    <w:rsid w:val="00CA4487"/>
    <w:pPr>
      <w:ind w:firstLine="0"/>
      <w:jc w:val="center"/>
    </w:pPr>
    <w:rPr>
      <w:rFonts w:ascii="Times New Roman" w:eastAsia="Times New Roman" w:hAnsi="Times New Roman" w:cs="Times New Roman"/>
      <w:sz w:val="24"/>
      <w:szCs w:val="20"/>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A4487"/>
    <w:pPr>
      <w:ind w:firstLine="0"/>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A4487"/>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A4487"/>
    <w:pPr>
      <w:ind w:firstLine="360"/>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CA4487"/>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CA4487"/>
    <w:pPr>
      <w:ind w:firstLine="720"/>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CA4487"/>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CA4487"/>
    <w:pPr>
      <w:ind w:left="426" w:hanging="426"/>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A4487"/>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A4487"/>
    <w:pPr>
      <w:ind w:firstLine="0"/>
      <w:jc w:val="center"/>
    </w:pPr>
    <w:rPr>
      <w:rFonts w:ascii="Times New Roman" w:eastAsia="Times New Roman" w:hAnsi="Times New Roman" w:cs="Times New Roman"/>
      <w:b/>
      <w:sz w:val="40"/>
      <w:szCs w:val="20"/>
    </w:rPr>
  </w:style>
  <w:style w:type="character" w:customStyle="1" w:styleId="Pagrindinistekstas2Diagrama">
    <w:name w:val="Pagrindinis tekstas 2 Diagrama"/>
    <w:basedOn w:val="Numatytasispastraiposriftas"/>
    <w:link w:val="Pagrindinistekstas2"/>
    <w:rsid w:val="00CA4487"/>
    <w:rPr>
      <w:rFonts w:ascii="Times New Roman" w:eastAsia="Times New Roman" w:hAnsi="Times New Roman" w:cs="Times New Roman"/>
      <w:b/>
      <w:sz w:val="40"/>
      <w:szCs w:val="20"/>
    </w:rPr>
  </w:style>
  <w:style w:type="paragraph" w:customStyle="1" w:styleId="NumPar1">
    <w:name w:val="NumPar 1"/>
    <w:basedOn w:val="prastasis"/>
    <w:next w:val="prastasis"/>
    <w:rsid w:val="00CA4487"/>
    <w:pPr>
      <w:tabs>
        <w:tab w:val="num" w:pos="360"/>
      </w:tabs>
      <w:spacing w:before="120" w:after="120"/>
      <w:ind w:firstLine="0"/>
    </w:pPr>
    <w:rPr>
      <w:rFonts w:ascii="Times New Roman" w:eastAsia="Times New Roman" w:hAnsi="Times New Roman" w:cs="Times New Roman"/>
      <w:sz w:val="24"/>
      <w:szCs w:val="20"/>
    </w:rPr>
  </w:style>
  <w:style w:type="character" w:styleId="Hipersaitas">
    <w:name w:val="Hyperlink"/>
    <w:aliases w:val="Alna"/>
    <w:uiPriority w:val="99"/>
    <w:rsid w:val="00CA4487"/>
    <w:rPr>
      <w:color w:val="0000FF"/>
      <w:u w:val="single"/>
    </w:rPr>
  </w:style>
  <w:style w:type="paragraph" w:customStyle="1" w:styleId="DiagramaDiagramaDiagrama">
    <w:name w:val="Diagrama Diagrama Diagrama"/>
    <w:basedOn w:val="prastasis"/>
    <w:rsid w:val="00CA4487"/>
    <w:pPr>
      <w:spacing w:after="160" w:line="240" w:lineRule="exact"/>
      <w:ind w:firstLine="0"/>
      <w:jc w:val="left"/>
    </w:pPr>
    <w:rPr>
      <w:rFonts w:ascii="Tahoma" w:eastAsia="Times New Roman" w:hAnsi="Tahoma" w:cs="Times New Roman"/>
      <w:sz w:val="20"/>
      <w:szCs w:val="20"/>
      <w:lang w:val="en-US"/>
    </w:rPr>
  </w:style>
  <w:style w:type="paragraph" w:customStyle="1" w:styleId="Pagrindinistekstas1">
    <w:name w:val="Pagrindinis tekstas1"/>
    <w:rsid w:val="00CA4487"/>
    <w:pPr>
      <w:autoSpaceDE w:val="0"/>
      <w:autoSpaceDN w:val="0"/>
      <w:adjustRightInd w:val="0"/>
      <w:ind w:firstLine="312"/>
    </w:pPr>
    <w:rPr>
      <w:rFonts w:ascii="TimesLT" w:eastAsia="Times New Roman" w:hAnsi="TimesLT" w:cs="Times New Roman"/>
      <w:sz w:val="20"/>
      <w:szCs w:val="20"/>
      <w:lang w:val="en-US"/>
    </w:rPr>
  </w:style>
  <w:style w:type="paragraph" w:customStyle="1" w:styleId="CentrBoldm">
    <w:name w:val="CentrBoldm"/>
    <w:basedOn w:val="prastasis"/>
    <w:rsid w:val="00CA4487"/>
    <w:pPr>
      <w:autoSpaceDE w:val="0"/>
      <w:autoSpaceDN w:val="0"/>
      <w:adjustRightInd w:val="0"/>
      <w:ind w:firstLine="0"/>
      <w:jc w:val="center"/>
    </w:pPr>
    <w:rPr>
      <w:rFonts w:ascii="TimesLT" w:eastAsia="Times New Roman" w:hAnsi="TimesLT" w:cs="Times New Roman"/>
      <w:b/>
      <w:bCs/>
      <w:sz w:val="20"/>
      <w:szCs w:val="20"/>
      <w:lang w:val="en-US"/>
    </w:rPr>
  </w:style>
  <w:style w:type="paragraph" w:customStyle="1" w:styleId="Patvirtinta">
    <w:name w:val="Patvirtinta"/>
    <w:rsid w:val="00CA4487"/>
    <w:pPr>
      <w:tabs>
        <w:tab w:val="left" w:pos="1304"/>
        <w:tab w:val="left" w:pos="1457"/>
        <w:tab w:val="left" w:pos="1604"/>
        <w:tab w:val="left" w:pos="1757"/>
      </w:tabs>
      <w:autoSpaceDE w:val="0"/>
      <w:autoSpaceDN w:val="0"/>
      <w:adjustRightInd w:val="0"/>
      <w:ind w:left="5953" w:firstLine="0"/>
      <w:jc w:val="left"/>
    </w:pPr>
    <w:rPr>
      <w:rFonts w:ascii="TimesLT" w:eastAsia="Times New Roman" w:hAnsi="TimesLT" w:cs="Times New Roman"/>
      <w:sz w:val="20"/>
      <w:szCs w:val="20"/>
      <w:lang w:val="en-US"/>
    </w:rPr>
  </w:style>
  <w:style w:type="paragraph" w:customStyle="1" w:styleId="MAZAS">
    <w:name w:val="MAZAS"/>
    <w:rsid w:val="00CA4487"/>
    <w:pPr>
      <w:autoSpaceDE w:val="0"/>
      <w:autoSpaceDN w:val="0"/>
      <w:adjustRightInd w:val="0"/>
      <w:ind w:firstLine="312"/>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CA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A4487"/>
    <w:rPr>
      <w:rFonts w:ascii="Courier New" w:eastAsia="Times New Roman" w:hAnsi="Courier New" w:cs="Courier New"/>
      <w:sz w:val="20"/>
      <w:szCs w:val="20"/>
      <w:lang w:eastAsia="lt-LT"/>
    </w:rPr>
  </w:style>
  <w:style w:type="table" w:styleId="Lentelstinklelis">
    <w:name w:val="Table Grid"/>
    <w:basedOn w:val="prastojilentel"/>
    <w:rsid w:val="00CA4487"/>
    <w:pPr>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CA4487"/>
    <w:rPr>
      <w:sz w:val="24"/>
      <w:lang w:val="lt-LT" w:eastAsia="en-US" w:bidi="ar-SA"/>
    </w:rPr>
  </w:style>
  <w:style w:type="character" w:customStyle="1" w:styleId="DiagramaDiagrama5">
    <w:name w:val="Diagrama Diagrama5"/>
    <w:locked/>
    <w:rsid w:val="00CA4487"/>
    <w:rPr>
      <w:sz w:val="24"/>
      <w:lang w:val="lt-LT" w:eastAsia="en-US" w:bidi="ar-SA"/>
    </w:rPr>
  </w:style>
  <w:style w:type="paragraph" w:customStyle="1" w:styleId="Linija">
    <w:name w:val="Linija"/>
    <w:basedOn w:val="MAZAS"/>
    <w:rsid w:val="00CA4487"/>
    <w:pPr>
      <w:ind w:firstLine="0"/>
      <w:jc w:val="center"/>
    </w:pPr>
    <w:rPr>
      <w:color w:val="auto"/>
      <w:sz w:val="12"/>
      <w:szCs w:val="12"/>
    </w:rPr>
  </w:style>
  <w:style w:type="character" w:customStyle="1" w:styleId="parahead1">
    <w:name w:val="parahead1"/>
    <w:rsid w:val="00CA4487"/>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Heading 10,List not in Table"/>
    <w:basedOn w:val="prastasis"/>
    <w:link w:val="SraopastraipaDiagrama"/>
    <w:uiPriority w:val="1"/>
    <w:qFormat/>
    <w:rsid w:val="00CA4487"/>
    <w:pPr>
      <w:widowControl w:val="0"/>
      <w:autoSpaceDE w:val="0"/>
      <w:autoSpaceDN w:val="0"/>
      <w:adjustRightInd w:val="0"/>
      <w:ind w:left="720" w:firstLine="0"/>
      <w:contextualSpacing/>
      <w:jc w:val="left"/>
    </w:pPr>
    <w:rPr>
      <w:rFonts w:ascii="Times New Roman" w:eastAsia="Times New Roman" w:hAnsi="Times New Roman" w:cs="Times New Roman"/>
      <w:sz w:val="20"/>
      <w:szCs w:val="20"/>
      <w:lang w:eastAsia="lt-LT"/>
    </w:rPr>
  </w:style>
  <w:style w:type="character" w:styleId="Perirtashipersaitas">
    <w:name w:val="FollowedHyperlink"/>
    <w:rsid w:val="00CA4487"/>
    <w:rPr>
      <w:color w:val="800080"/>
      <w:u w:val="single"/>
    </w:rPr>
  </w:style>
  <w:style w:type="paragraph" w:styleId="Debesliotekstas">
    <w:name w:val="Balloon Text"/>
    <w:basedOn w:val="prastasis"/>
    <w:link w:val="DebesliotekstasDiagrama"/>
    <w:uiPriority w:val="99"/>
    <w:rsid w:val="00CA4487"/>
    <w:pPr>
      <w:ind w:firstLine="0"/>
      <w:jc w:val="left"/>
    </w:pPr>
    <w:rPr>
      <w:rFonts w:ascii="Tahoma" w:eastAsia="Times New Roman" w:hAnsi="Tahoma" w:cs="Tahoma"/>
      <w:sz w:val="16"/>
      <w:szCs w:val="16"/>
      <w:lang w:val="ru-RU"/>
    </w:rPr>
  </w:style>
  <w:style w:type="character" w:customStyle="1" w:styleId="DebesliotekstasDiagrama">
    <w:name w:val="Debesėlio tekstas Diagrama"/>
    <w:basedOn w:val="Numatytasispastraiposriftas"/>
    <w:link w:val="Debesliotekstas"/>
    <w:uiPriority w:val="99"/>
    <w:rsid w:val="00CA4487"/>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CA4487"/>
    <w:rPr>
      <w:rFonts w:ascii="Times New Roman" w:eastAsia="Times New Roman" w:hAnsi="Times New Roman" w:cs="Times New Roman"/>
      <w:sz w:val="20"/>
      <w:szCs w:val="20"/>
      <w:lang w:eastAsia="lt-LT"/>
    </w:rPr>
  </w:style>
  <w:style w:type="character" w:styleId="Komentaronuoroda">
    <w:name w:val="annotation reference"/>
    <w:uiPriority w:val="99"/>
    <w:rsid w:val="00CA4487"/>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rsid w:val="00CA4487"/>
    <w:pPr>
      <w:ind w:firstLine="0"/>
      <w:jc w:val="left"/>
    </w:pPr>
    <w:rPr>
      <w:rFonts w:ascii="Times New Roman" w:eastAsia="Times New Roman" w:hAnsi="Times New Roman" w:cs="Times New Roman"/>
      <w:sz w:val="20"/>
      <w:szCs w:val="20"/>
      <w:lang w:val="ru-RU"/>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CA4487"/>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CA4487"/>
    <w:rPr>
      <w:b/>
      <w:bCs/>
    </w:rPr>
  </w:style>
  <w:style w:type="character" w:customStyle="1" w:styleId="KomentarotemaDiagrama">
    <w:name w:val="Komentaro tema Diagrama"/>
    <w:basedOn w:val="KomentarotekstasDiagrama"/>
    <w:link w:val="Komentarotema"/>
    <w:rsid w:val="00CA4487"/>
    <w:rPr>
      <w:rFonts w:ascii="Times New Roman" w:eastAsia="Times New Roman" w:hAnsi="Times New Roman" w:cs="Times New Roman"/>
      <w:b/>
      <w:bCs/>
      <w:sz w:val="20"/>
      <w:szCs w:val="20"/>
      <w:lang w:val="ru-RU"/>
    </w:rPr>
  </w:style>
  <w:style w:type="paragraph" w:customStyle="1" w:styleId="Dok1">
    <w:name w:val="Dok1"/>
    <w:basedOn w:val="prastasis"/>
    <w:rsid w:val="00CA4487"/>
    <w:pPr>
      <w:tabs>
        <w:tab w:val="num" w:pos="4139"/>
      </w:tabs>
      <w:ind w:left="3686" w:firstLine="454"/>
      <w:jc w:val="center"/>
    </w:pPr>
    <w:rPr>
      <w:rFonts w:ascii="Times New Roman" w:eastAsia="Times New Roman" w:hAnsi="Times New Roman" w:cs="Times New Roman"/>
      <w:b/>
      <w:sz w:val="24"/>
      <w:szCs w:val="24"/>
    </w:rPr>
  </w:style>
  <w:style w:type="paragraph" w:customStyle="1" w:styleId="Body">
    <w:name w:val="Body"/>
    <w:rsid w:val="00CA4487"/>
    <w:pPr>
      <w:ind w:firstLine="0"/>
      <w:jc w:val="left"/>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CA4487"/>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4487"/>
    <w:pPr>
      <w:pBdr>
        <w:top w:val="nil"/>
        <w:left w:val="nil"/>
        <w:bottom w:val="nil"/>
        <w:right w:val="nil"/>
        <w:between w:val="nil"/>
        <w:bar w:val="nil"/>
      </w:pBdr>
      <w:suppressAutoHyphens/>
      <w:spacing w:after="40"/>
      <w:ind w:firstLine="0"/>
    </w:pPr>
    <w:rPr>
      <w:rFonts w:ascii="Times New Roman" w:eastAsia="Arial Unicode MS" w:hAnsi="Times New Roman" w:cs="Arial Unicode MS"/>
      <w:color w:val="000000"/>
      <w:bdr w:val="nil"/>
      <w:lang w:val="en-US" w:eastAsia="lt-LT"/>
    </w:rPr>
  </w:style>
  <w:style w:type="paragraph" w:styleId="Betarp">
    <w:name w:val="No Spacing"/>
    <w:uiPriority w:val="1"/>
    <w:qFormat/>
    <w:rsid w:val="00CA4487"/>
    <w:pPr>
      <w:ind w:firstLine="0"/>
      <w:jc w:val="left"/>
    </w:pPr>
    <w:rPr>
      <w:rFonts w:ascii="Times New Roman" w:hAnsi="Times New Roman"/>
      <w:sz w:val="24"/>
    </w:rPr>
  </w:style>
  <w:style w:type="paragraph" w:styleId="Tekstoblokas">
    <w:name w:val="Block Text"/>
    <w:basedOn w:val="prastasis"/>
    <w:uiPriority w:val="99"/>
    <w:semiHidden/>
    <w:unhideWhenUsed/>
    <w:rsid w:val="00CA4487"/>
    <w:pPr>
      <w:ind w:left="1440" w:right="142" w:firstLine="0"/>
      <w:jc w:val="left"/>
    </w:pPr>
    <w:rPr>
      <w:rFonts w:ascii="Times New Roman" w:eastAsia="Times New Roman" w:hAnsi="Times New Roman" w:cs="Times New Roman"/>
      <w:sz w:val="24"/>
      <w:szCs w:val="20"/>
    </w:rPr>
  </w:style>
  <w:style w:type="character" w:customStyle="1" w:styleId="1pastraipaChar1">
    <w:name w:val="1. pastraipa Char1"/>
    <w:link w:val="1pastraipa"/>
    <w:semiHidden/>
    <w:locked/>
    <w:rsid w:val="00CA4487"/>
    <w:rPr>
      <w:rFonts w:eastAsia="Times New Roman" w:cs="Times New Roman"/>
    </w:rPr>
  </w:style>
  <w:style w:type="paragraph" w:customStyle="1" w:styleId="1pastraipa">
    <w:name w:val="1. pastraipa"/>
    <w:basedOn w:val="prastasiniatinklio"/>
    <w:link w:val="1pastraipaChar1"/>
    <w:semiHidden/>
    <w:qFormat/>
    <w:rsid w:val="00CA4487"/>
    <w:pPr>
      <w:numPr>
        <w:numId w:val="12"/>
      </w:numPr>
      <w:tabs>
        <w:tab w:val="left" w:pos="851"/>
        <w:tab w:val="left" w:pos="993"/>
        <w:tab w:val="left" w:pos="1134"/>
        <w:tab w:val="left" w:pos="1276"/>
        <w:tab w:val="left" w:pos="1418"/>
      </w:tabs>
      <w:spacing w:line="360" w:lineRule="auto"/>
      <w:ind w:right="96"/>
      <w:jc w:val="both"/>
    </w:pPr>
    <w:rPr>
      <w:rFonts w:asciiTheme="minorHAnsi" w:hAnsiTheme="minorHAnsi"/>
      <w:sz w:val="22"/>
      <w:szCs w:val="22"/>
      <w:lang w:val="lt-LT"/>
    </w:rPr>
  </w:style>
  <w:style w:type="paragraph" w:customStyle="1" w:styleId="1lentele">
    <w:name w:val="1. lentele"/>
    <w:basedOn w:val="1pastraipa"/>
    <w:uiPriority w:val="99"/>
    <w:semiHidden/>
    <w:qFormat/>
    <w:rsid w:val="00CA4487"/>
    <w:pPr>
      <w:numPr>
        <w:ilvl w:val="1"/>
      </w:numPr>
      <w:tabs>
        <w:tab w:val="clear" w:pos="851"/>
        <w:tab w:val="num" w:pos="360"/>
        <w:tab w:val="left" w:pos="885"/>
      </w:tabs>
      <w:ind w:left="1142"/>
    </w:pPr>
  </w:style>
  <w:style w:type="paragraph" w:customStyle="1" w:styleId="11lentele">
    <w:name w:val="1.1. lentele"/>
    <w:basedOn w:val="1lentele"/>
    <w:uiPriority w:val="99"/>
    <w:semiHidden/>
    <w:qFormat/>
    <w:rsid w:val="00CA4487"/>
    <w:pPr>
      <w:numPr>
        <w:ilvl w:val="2"/>
      </w:numPr>
      <w:tabs>
        <w:tab w:val="num" w:pos="360"/>
      </w:tabs>
      <w:snapToGrid/>
      <w:ind w:left="1224"/>
    </w:pPr>
  </w:style>
  <w:style w:type="paragraph" w:customStyle="1" w:styleId="DALIS">
    <w:name w:val="DALIS**"/>
    <w:basedOn w:val="prastasis"/>
    <w:uiPriority w:val="99"/>
    <w:semiHidden/>
    <w:qFormat/>
    <w:rsid w:val="00CA4487"/>
    <w:pPr>
      <w:numPr>
        <w:numId w:val="13"/>
      </w:numPr>
      <w:spacing w:before="360" w:after="200" w:line="264" w:lineRule="auto"/>
      <w:jc w:val="center"/>
    </w:pPr>
    <w:rPr>
      <w:rFonts w:ascii="Times New Roman" w:eastAsia="Times New Roman" w:hAnsi="Times New Roman" w:cs="Times New Roman"/>
      <w:lang w:val="ru-RU"/>
    </w:rPr>
  </w:style>
  <w:style w:type="character" w:customStyle="1" w:styleId="TEKSTAS1Diagrama">
    <w:name w:val="TEKSTAS1 Diagrama"/>
    <w:link w:val="TEKSTAS1"/>
    <w:uiPriority w:val="99"/>
    <w:semiHidden/>
    <w:locked/>
    <w:rsid w:val="00CA4487"/>
    <w:rPr>
      <w:rFonts w:eastAsia="Times New Roman" w:cs="Times New Roman"/>
      <w:szCs w:val="24"/>
      <w:lang w:val="ru-RU"/>
    </w:rPr>
  </w:style>
  <w:style w:type="paragraph" w:customStyle="1" w:styleId="TEKSTAS1">
    <w:name w:val="TEKSTAS1"/>
    <w:basedOn w:val="prastasis"/>
    <w:link w:val="TEKSTAS1Diagrama"/>
    <w:uiPriority w:val="99"/>
    <w:semiHidden/>
    <w:qFormat/>
    <w:rsid w:val="00CA4487"/>
    <w:pPr>
      <w:keepLines/>
      <w:numPr>
        <w:ilvl w:val="1"/>
        <w:numId w:val="13"/>
      </w:numPr>
      <w:suppressLineNumbers/>
      <w:spacing w:line="264" w:lineRule="auto"/>
    </w:pPr>
    <w:rPr>
      <w:rFonts w:eastAsia="Times New Roman" w:cs="Times New Roman"/>
      <w:szCs w:val="24"/>
      <w:lang w:val="ru-RU"/>
    </w:rPr>
  </w:style>
  <w:style w:type="character" w:customStyle="1" w:styleId="TEKSTAS2Diagrama">
    <w:name w:val="TEKSTAS2 Diagrama"/>
    <w:basedOn w:val="TEKSTAS1Diagrama"/>
    <w:link w:val="TEKSTAS2"/>
    <w:uiPriority w:val="99"/>
    <w:semiHidden/>
    <w:locked/>
    <w:rsid w:val="00CA4487"/>
    <w:rPr>
      <w:rFonts w:eastAsia="Times New Roman" w:cs="Times New Roman"/>
      <w:szCs w:val="24"/>
      <w:lang w:val="ru-RU"/>
    </w:rPr>
  </w:style>
  <w:style w:type="paragraph" w:customStyle="1" w:styleId="TEKSTAS2">
    <w:name w:val="TEKSTAS2"/>
    <w:basedOn w:val="TEKSTAS1"/>
    <w:link w:val="TEKSTAS2Diagrama"/>
    <w:uiPriority w:val="99"/>
    <w:semiHidden/>
    <w:qFormat/>
    <w:rsid w:val="00CA4487"/>
    <w:pPr>
      <w:numPr>
        <w:ilvl w:val="2"/>
      </w:numPr>
      <w:tabs>
        <w:tab w:val="num" w:pos="720"/>
      </w:tabs>
      <w:ind w:left="720" w:hanging="720"/>
    </w:pPr>
  </w:style>
  <w:style w:type="paragraph" w:styleId="prastasiniatinklio">
    <w:name w:val="Normal (Web)"/>
    <w:basedOn w:val="prastasis"/>
    <w:uiPriority w:val="99"/>
    <w:unhideWhenUsed/>
    <w:rsid w:val="00CA4487"/>
    <w:pPr>
      <w:ind w:firstLine="0"/>
      <w:jc w:val="left"/>
    </w:pPr>
    <w:rPr>
      <w:rFonts w:ascii="Times New Roman" w:eastAsia="Times New Roman" w:hAnsi="Times New Roman" w:cs="Times New Roman"/>
      <w:sz w:val="24"/>
      <w:szCs w:val="24"/>
      <w:lang w:val="ru-RU"/>
    </w:rPr>
  </w:style>
  <w:style w:type="paragraph" w:styleId="Puslapioinaostekstas">
    <w:name w:val="footnote text"/>
    <w:basedOn w:val="prastasis"/>
    <w:link w:val="PuslapioinaostekstasDiagrama"/>
    <w:semiHidden/>
    <w:unhideWhenUsed/>
    <w:rsid w:val="00CA4487"/>
    <w:pPr>
      <w:ind w:firstLine="0"/>
      <w:jc w:val="left"/>
    </w:pPr>
    <w:rPr>
      <w:rFonts w:ascii="Times New Roman" w:eastAsia="Times New Roman" w:hAnsi="Times New Roman" w:cs="Times New Roman"/>
      <w:sz w:val="20"/>
      <w:szCs w:val="20"/>
      <w:lang w:val="ru-RU"/>
    </w:rPr>
  </w:style>
  <w:style w:type="character" w:customStyle="1" w:styleId="PuslapioinaostekstasDiagrama">
    <w:name w:val="Puslapio išnašos tekstas Diagrama"/>
    <w:basedOn w:val="Numatytasispastraiposriftas"/>
    <w:link w:val="Puslapioinaostekstas"/>
    <w:semiHidden/>
    <w:rsid w:val="00CA4487"/>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semiHidden/>
    <w:unhideWhenUsed/>
    <w:rsid w:val="00CA4487"/>
    <w:rPr>
      <w:vertAlign w:val="superscript"/>
    </w:rPr>
  </w:style>
  <w:style w:type="paragraph" w:styleId="Turinioantrat">
    <w:name w:val="TOC Heading"/>
    <w:basedOn w:val="Antrat1"/>
    <w:next w:val="prastasis"/>
    <w:uiPriority w:val="39"/>
    <w:unhideWhenUsed/>
    <w:qFormat/>
    <w:rsid w:val="00144585"/>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144585"/>
    <w:pPr>
      <w:spacing w:after="100"/>
    </w:pPr>
  </w:style>
  <w:style w:type="paragraph" w:styleId="Turinys3">
    <w:name w:val="toc 3"/>
    <w:basedOn w:val="prastasis"/>
    <w:next w:val="prastasis"/>
    <w:autoRedefine/>
    <w:uiPriority w:val="39"/>
    <w:unhideWhenUsed/>
    <w:rsid w:val="00144585"/>
    <w:pPr>
      <w:spacing w:after="100"/>
      <w:ind w:left="440"/>
    </w:pPr>
  </w:style>
  <w:style w:type="paragraph" w:styleId="Turinys2">
    <w:name w:val="toc 2"/>
    <w:basedOn w:val="prastasis"/>
    <w:next w:val="prastasis"/>
    <w:autoRedefine/>
    <w:uiPriority w:val="39"/>
    <w:unhideWhenUsed/>
    <w:rsid w:val="00144585"/>
    <w:pPr>
      <w:spacing w:after="100"/>
      <w:ind w:left="220"/>
    </w:pPr>
  </w:style>
  <w:style w:type="table" w:customStyle="1" w:styleId="Lentelstinklelis2">
    <w:name w:val="Lentelės tinklelis2"/>
    <w:basedOn w:val="prastojilentel"/>
    <w:next w:val="Lentelstinklelis"/>
    <w:uiPriority w:val="59"/>
    <w:rsid w:val="00F053A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7D55"/>
    <w:pPr>
      <w:autoSpaceDE w:val="0"/>
      <w:autoSpaceDN w:val="0"/>
      <w:adjustRightInd w:val="0"/>
      <w:ind w:firstLine="0"/>
      <w:jc w:val="left"/>
    </w:pPr>
    <w:rPr>
      <w:rFonts w:ascii="Times New Roman" w:hAnsi="Times New Roman" w:cs="Times New Roman"/>
      <w:color w:val="000000"/>
      <w:sz w:val="24"/>
      <w:szCs w:val="24"/>
    </w:rPr>
  </w:style>
  <w:style w:type="character" w:customStyle="1" w:styleId="Antrat9Diagrama">
    <w:name w:val="Antraštė 9 Diagrama"/>
    <w:basedOn w:val="Numatytasispastraiposriftas"/>
    <w:link w:val="Antrat9"/>
    <w:rsid w:val="0028009F"/>
    <w:rPr>
      <w:rFonts w:ascii="Times New Roman" w:eastAsia="Times New Roman" w:hAnsi="Times New Roman" w:cs="Times New Roman"/>
      <w:sz w:val="40"/>
      <w:szCs w:val="20"/>
      <w:lang w:eastAsia="lt-LT"/>
    </w:rPr>
  </w:style>
  <w:style w:type="numbering" w:customStyle="1" w:styleId="Sraonra2">
    <w:name w:val="Sąrašo nėra2"/>
    <w:next w:val="Sraonra"/>
    <w:uiPriority w:val="99"/>
    <w:semiHidden/>
    <w:unhideWhenUsed/>
    <w:rsid w:val="0028009F"/>
  </w:style>
  <w:style w:type="paragraph" w:styleId="Paantrat">
    <w:name w:val="Subtitle"/>
    <w:basedOn w:val="prastasis"/>
    <w:link w:val="PaantratDiagrama"/>
    <w:uiPriority w:val="99"/>
    <w:qFormat/>
    <w:rsid w:val="0028009F"/>
    <w:pPr>
      <w:ind w:firstLine="0"/>
      <w:jc w:val="left"/>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8009F"/>
    <w:rPr>
      <w:rFonts w:ascii="Times New Roman" w:eastAsia="Times New Roman" w:hAnsi="Times New Roman" w:cs="Times New Roman"/>
      <w:sz w:val="24"/>
      <w:szCs w:val="24"/>
      <w:u w:val="single"/>
      <w:lang w:val="en-US"/>
    </w:rPr>
  </w:style>
  <w:style w:type="table" w:customStyle="1" w:styleId="Lentelstinklelis3">
    <w:name w:val="Lentelės tinklelis3"/>
    <w:basedOn w:val="prastojilentel"/>
    <w:next w:val="Lentelstinklelis"/>
    <w:rsid w:val="0028009F"/>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28009F"/>
    <w:pPr>
      <w:suppressAutoHyphens/>
      <w:autoSpaceDN w:val="0"/>
      <w:ind w:firstLine="0"/>
      <w:jc w:val="left"/>
      <w:textAlignment w:val="baseline"/>
    </w:pPr>
    <w:rPr>
      <w:rFonts w:ascii="Times New Roman" w:eastAsia="Times New Roman" w:hAnsi="Times New Roman" w:cs="Times New Roman"/>
      <w:kern w:val="3"/>
      <w:sz w:val="24"/>
      <w:szCs w:val="20"/>
      <w:lang w:val="de-DE" w:eastAsia="de-CH"/>
    </w:rPr>
  </w:style>
  <w:style w:type="paragraph" w:customStyle="1" w:styleId="TableContents">
    <w:name w:val="Table Contents"/>
    <w:basedOn w:val="prastasis"/>
    <w:rsid w:val="0028009F"/>
    <w:pPr>
      <w:widowControl w:val="0"/>
      <w:suppressLineNumbers/>
      <w:suppressAutoHyphens/>
      <w:ind w:firstLine="0"/>
      <w:jc w:val="left"/>
    </w:pPr>
    <w:rPr>
      <w:rFonts w:ascii="Times New Roman" w:eastAsia="Lucida Sans Unicode" w:hAnsi="Times New Roman" w:cs="Times New Roman"/>
      <w:kern w:val="1"/>
      <w:sz w:val="24"/>
      <w:szCs w:val="24"/>
      <w:lang w:val="en-US" w:eastAsia="zh-CN"/>
    </w:rPr>
  </w:style>
  <w:style w:type="paragraph" w:customStyle="1" w:styleId="TableHeading">
    <w:name w:val="Table Heading"/>
    <w:basedOn w:val="TableContents"/>
    <w:rsid w:val="0028009F"/>
    <w:pPr>
      <w:jc w:val="center"/>
    </w:pPr>
    <w:rPr>
      <w:b/>
      <w:bCs/>
    </w:rPr>
  </w:style>
  <w:style w:type="character" w:customStyle="1" w:styleId="pildymui">
    <w:name w:val="pildymui"/>
    <w:basedOn w:val="Numatytasispastraiposriftas"/>
    <w:rsid w:val="0028009F"/>
  </w:style>
  <w:style w:type="character" w:customStyle="1" w:styleId="WW8Num1z0">
    <w:name w:val="WW8Num1z0"/>
    <w:rsid w:val="0028009F"/>
    <w:rPr>
      <w:rFonts w:ascii="Times New Roman" w:eastAsia="Times New Roman" w:hAnsi="Times New Roman" w:cs="Times New Roman"/>
    </w:rPr>
  </w:style>
  <w:style w:type="character" w:customStyle="1" w:styleId="WW8Num3z0">
    <w:name w:val="WW8Num3z0"/>
    <w:rsid w:val="0028009F"/>
    <w:rPr>
      <w:rFonts w:ascii="Times New Roman" w:hAnsi="Times New Roman" w:cs="Times New Roman"/>
    </w:rPr>
  </w:style>
  <w:style w:type="character" w:customStyle="1" w:styleId="WW8Num4z0">
    <w:name w:val="WW8Num4z0"/>
    <w:rsid w:val="0028009F"/>
    <w:rPr>
      <w:rFonts w:ascii="Times New Roman" w:hAnsi="Times New Roman" w:cs="Times New Roman"/>
    </w:rPr>
  </w:style>
  <w:style w:type="character" w:customStyle="1" w:styleId="WW8Num5z0">
    <w:name w:val="WW8Num5z0"/>
    <w:rsid w:val="0028009F"/>
    <w:rPr>
      <w:rFonts w:ascii="Times New Roman" w:hAnsi="Times New Roman" w:cs="Times New Roman"/>
    </w:rPr>
  </w:style>
  <w:style w:type="character" w:customStyle="1" w:styleId="WW8Num6z0">
    <w:name w:val="WW8Num6z0"/>
    <w:rsid w:val="0028009F"/>
    <w:rPr>
      <w:rFonts w:ascii="Times New Roman" w:hAnsi="Times New Roman" w:cs="Times New Roman"/>
    </w:rPr>
  </w:style>
  <w:style w:type="character" w:customStyle="1" w:styleId="WW8Num7z0">
    <w:name w:val="WW8Num7z0"/>
    <w:rsid w:val="0028009F"/>
    <w:rPr>
      <w:rFonts w:ascii="Times New Roman" w:hAnsi="Times New Roman" w:cs="Times New Roman"/>
    </w:rPr>
  </w:style>
  <w:style w:type="character" w:customStyle="1" w:styleId="WW8Num8z0">
    <w:name w:val="WW8Num8z0"/>
    <w:rsid w:val="0028009F"/>
    <w:rPr>
      <w:rFonts w:ascii="Times New Roman" w:eastAsia="Times New Roman" w:hAnsi="Times New Roman" w:cs="Times New Roman"/>
    </w:rPr>
  </w:style>
  <w:style w:type="character" w:customStyle="1" w:styleId="WW8Num8z1">
    <w:name w:val="WW8Num8z1"/>
    <w:rsid w:val="0028009F"/>
    <w:rPr>
      <w:rFonts w:ascii="Courier New" w:hAnsi="Courier New" w:cs="Courier New"/>
    </w:rPr>
  </w:style>
  <w:style w:type="character" w:customStyle="1" w:styleId="WW8Num8z2">
    <w:name w:val="WW8Num8z2"/>
    <w:rsid w:val="0028009F"/>
    <w:rPr>
      <w:rFonts w:ascii="Wingdings" w:hAnsi="Wingdings" w:cs="Wingdings"/>
    </w:rPr>
  </w:style>
  <w:style w:type="character" w:customStyle="1" w:styleId="WW8Num8z3">
    <w:name w:val="WW8Num8z3"/>
    <w:rsid w:val="0028009F"/>
    <w:rPr>
      <w:rFonts w:ascii="Symbol" w:hAnsi="Symbol" w:cs="Symbol"/>
    </w:rPr>
  </w:style>
  <w:style w:type="character" w:customStyle="1" w:styleId="WW8Num9z0">
    <w:name w:val="WW8Num9z0"/>
    <w:rsid w:val="0028009F"/>
    <w:rPr>
      <w:rFonts w:ascii="Times New Roman" w:hAnsi="Times New Roman" w:cs="Times New Roman"/>
    </w:rPr>
  </w:style>
  <w:style w:type="character" w:customStyle="1" w:styleId="WW8Num10z0">
    <w:name w:val="WW8Num10z0"/>
    <w:rsid w:val="0028009F"/>
    <w:rPr>
      <w:rFonts w:ascii="Times New Roman" w:eastAsia="Times New Roman" w:hAnsi="Times New Roman" w:cs="Times New Roman"/>
    </w:rPr>
  </w:style>
  <w:style w:type="character" w:customStyle="1" w:styleId="WW8Num10z1">
    <w:name w:val="WW8Num10z1"/>
    <w:rsid w:val="0028009F"/>
    <w:rPr>
      <w:rFonts w:ascii="Courier New" w:hAnsi="Courier New" w:cs="Courier New"/>
    </w:rPr>
  </w:style>
  <w:style w:type="character" w:customStyle="1" w:styleId="WW8Num10z2">
    <w:name w:val="WW8Num10z2"/>
    <w:rsid w:val="0028009F"/>
    <w:rPr>
      <w:rFonts w:ascii="Wingdings" w:hAnsi="Wingdings" w:cs="Wingdings"/>
    </w:rPr>
  </w:style>
  <w:style w:type="character" w:customStyle="1" w:styleId="WW8Num10z3">
    <w:name w:val="WW8Num10z3"/>
    <w:rsid w:val="0028009F"/>
    <w:rPr>
      <w:rFonts w:ascii="Symbol" w:hAnsi="Symbol" w:cs="Symbol"/>
    </w:rPr>
  </w:style>
  <w:style w:type="character" w:customStyle="1" w:styleId="WW8Num11z0">
    <w:name w:val="WW8Num11z0"/>
    <w:rsid w:val="0028009F"/>
    <w:rPr>
      <w:rFonts w:ascii="Times New Roman" w:hAnsi="Times New Roman" w:cs="Times New Roman"/>
    </w:rPr>
  </w:style>
  <w:style w:type="character" w:customStyle="1" w:styleId="WW8Num12z0">
    <w:name w:val="WW8Num12z0"/>
    <w:rsid w:val="0028009F"/>
    <w:rPr>
      <w:rFonts w:ascii="Times New Roman" w:eastAsia="Times New Roman" w:hAnsi="Times New Roman" w:cs="Times New Roman"/>
    </w:rPr>
  </w:style>
  <w:style w:type="character" w:customStyle="1" w:styleId="WW8Num12z1">
    <w:name w:val="WW8Num12z1"/>
    <w:rsid w:val="0028009F"/>
    <w:rPr>
      <w:rFonts w:ascii="Courier New" w:hAnsi="Courier New" w:cs="Courier New"/>
    </w:rPr>
  </w:style>
  <w:style w:type="character" w:customStyle="1" w:styleId="WW8Num12z2">
    <w:name w:val="WW8Num12z2"/>
    <w:rsid w:val="0028009F"/>
    <w:rPr>
      <w:rFonts w:ascii="Wingdings" w:hAnsi="Wingdings" w:cs="Wingdings"/>
    </w:rPr>
  </w:style>
  <w:style w:type="character" w:customStyle="1" w:styleId="WW8Num12z3">
    <w:name w:val="WW8Num12z3"/>
    <w:rsid w:val="0028009F"/>
    <w:rPr>
      <w:rFonts w:ascii="Symbol" w:hAnsi="Symbol" w:cs="Symbol"/>
    </w:rPr>
  </w:style>
  <w:style w:type="character" w:customStyle="1" w:styleId="WW8Num13z0">
    <w:name w:val="WW8Num13z0"/>
    <w:rsid w:val="0028009F"/>
    <w:rPr>
      <w:rFonts w:ascii="Symbol" w:hAnsi="Symbol" w:cs="Symbol"/>
      <w:sz w:val="20"/>
    </w:rPr>
  </w:style>
  <w:style w:type="character" w:customStyle="1" w:styleId="WW8Num13z1">
    <w:name w:val="WW8Num13z1"/>
    <w:rsid w:val="0028009F"/>
    <w:rPr>
      <w:rFonts w:ascii="Courier New" w:hAnsi="Courier New" w:cs="Courier New"/>
      <w:sz w:val="20"/>
    </w:rPr>
  </w:style>
  <w:style w:type="character" w:customStyle="1" w:styleId="WW8Num13z2">
    <w:name w:val="WW8Num13z2"/>
    <w:rsid w:val="0028009F"/>
    <w:rPr>
      <w:rFonts w:ascii="Wingdings" w:hAnsi="Wingdings" w:cs="Wingdings"/>
      <w:sz w:val="20"/>
    </w:rPr>
  </w:style>
  <w:style w:type="character" w:customStyle="1" w:styleId="WW8Num14z0">
    <w:name w:val="WW8Num14z0"/>
    <w:rsid w:val="0028009F"/>
    <w:rPr>
      <w:rFonts w:ascii="Symbol" w:hAnsi="Symbol" w:cs="Symbol"/>
      <w:sz w:val="20"/>
    </w:rPr>
  </w:style>
  <w:style w:type="character" w:customStyle="1" w:styleId="WW8Num14z1">
    <w:name w:val="WW8Num14z1"/>
    <w:rsid w:val="0028009F"/>
    <w:rPr>
      <w:rFonts w:ascii="Courier New" w:hAnsi="Courier New" w:cs="Courier New"/>
      <w:sz w:val="20"/>
    </w:rPr>
  </w:style>
  <w:style w:type="character" w:customStyle="1" w:styleId="WW8Num14z2">
    <w:name w:val="WW8Num14z2"/>
    <w:rsid w:val="0028009F"/>
    <w:rPr>
      <w:rFonts w:ascii="Wingdings" w:hAnsi="Wingdings" w:cs="Wingdings"/>
      <w:sz w:val="20"/>
    </w:rPr>
  </w:style>
  <w:style w:type="character" w:customStyle="1" w:styleId="WW8Num15z0">
    <w:name w:val="WW8Num15z0"/>
    <w:rsid w:val="0028009F"/>
    <w:rPr>
      <w:rFonts w:ascii="Symbol" w:hAnsi="Symbol" w:cs="Symbol"/>
      <w:sz w:val="20"/>
    </w:rPr>
  </w:style>
  <w:style w:type="character" w:customStyle="1" w:styleId="WW8Num16z0">
    <w:name w:val="WW8Num16z0"/>
    <w:rsid w:val="0028009F"/>
    <w:rPr>
      <w:rFonts w:ascii="Times New Roman" w:eastAsia="Times New Roman" w:hAnsi="Times New Roman" w:cs="Times New Roman"/>
    </w:rPr>
  </w:style>
  <w:style w:type="character" w:customStyle="1" w:styleId="WW8Num16z1">
    <w:name w:val="WW8Num16z1"/>
    <w:rsid w:val="0028009F"/>
    <w:rPr>
      <w:rFonts w:ascii="Courier New" w:hAnsi="Courier New" w:cs="Courier New"/>
    </w:rPr>
  </w:style>
  <w:style w:type="character" w:customStyle="1" w:styleId="WW8Num16z2">
    <w:name w:val="WW8Num16z2"/>
    <w:rsid w:val="0028009F"/>
    <w:rPr>
      <w:rFonts w:ascii="Wingdings" w:hAnsi="Wingdings" w:cs="Wingdings"/>
    </w:rPr>
  </w:style>
  <w:style w:type="character" w:customStyle="1" w:styleId="WW8Num16z3">
    <w:name w:val="WW8Num16z3"/>
    <w:rsid w:val="0028009F"/>
    <w:rPr>
      <w:rFonts w:ascii="Symbol" w:hAnsi="Symbol" w:cs="Symbol"/>
    </w:rPr>
  </w:style>
  <w:style w:type="character" w:customStyle="1" w:styleId="WW8Num17z0">
    <w:name w:val="WW8Num17z0"/>
    <w:rsid w:val="0028009F"/>
    <w:rPr>
      <w:rFonts w:ascii="Times New Roman" w:hAnsi="Times New Roman" w:cs="Times New Roman"/>
    </w:rPr>
  </w:style>
  <w:style w:type="character" w:customStyle="1" w:styleId="WW8Num18z0">
    <w:name w:val="WW8Num18z0"/>
    <w:rsid w:val="0028009F"/>
    <w:rPr>
      <w:rFonts w:ascii="Symbol" w:hAnsi="Symbol" w:cs="Symbol"/>
      <w:sz w:val="20"/>
    </w:rPr>
  </w:style>
  <w:style w:type="character" w:customStyle="1" w:styleId="WW8Num19z0">
    <w:name w:val="WW8Num19z0"/>
    <w:rsid w:val="0028009F"/>
    <w:rPr>
      <w:rFonts w:ascii="Symbol" w:hAnsi="Symbol" w:cs="Symbol"/>
      <w:sz w:val="20"/>
    </w:rPr>
  </w:style>
  <w:style w:type="character" w:customStyle="1" w:styleId="WW8Num19z1">
    <w:name w:val="WW8Num19z1"/>
    <w:rsid w:val="0028009F"/>
    <w:rPr>
      <w:rFonts w:ascii="Courier New" w:hAnsi="Courier New" w:cs="Courier New"/>
      <w:sz w:val="20"/>
    </w:rPr>
  </w:style>
  <w:style w:type="character" w:customStyle="1" w:styleId="WW8Num19z2">
    <w:name w:val="WW8Num19z2"/>
    <w:rsid w:val="0028009F"/>
    <w:rPr>
      <w:rFonts w:ascii="Wingdings" w:hAnsi="Wingdings" w:cs="Wingdings"/>
      <w:sz w:val="20"/>
    </w:rPr>
  </w:style>
  <w:style w:type="character" w:customStyle="1" w:styleId="WW8Num20z0">
    <w:name w:val="WW8Num20z0"/>
    <w:rsid w:val="0028009F"/>
    <w:rPr>
      <w:rFonts w:ascii="Times New Roman" w:eastAsia="Times New Roman" w:hAnsi="Times New Roman" w:cs="Times New Roman"/>
    </w:rPr>
  </w:style>
  <w:style w:type="character" w:customStyle="1" w:styleId="WW8Num20z1">
    <w:name w:val="WW8Num20z1"/>
    <w:rsid w:val="0028009F"/>
    <w:rPr>
      <w:rFonts w:ascii="Courier New" w:hAnsi="Courier New" w:cs="Courier New"/>
    </w:rPr>
  </w:style>
  <w:style w:type="character" w:customStyle="1" w:styleId="WW8Num20z2">
    <w:name w:val="WW8Num20z2"/>
    <w:rsid w:val="0028009F"/>
    <w:rPr>
      <w:rFonts w:ascii="Wingdings" w:hAnsi="Wingdings" w:cs="Wingdings"/>
    </w:rPr>
  </w:style>
  <w:style w:type="character" w:customStyle="1" w:styleId="WW8Num20z3">
    <w:name w:val="WW8Num20z3"/>
    <w:rsid w:val="0028009F"/>
    <w:rPr>
      <w:rFonts w:ascii="Symbol" w:hAnsi="Symbol" w:cs="Symbol"/>
    </w:rPr>
  </w:style>
  <w:style w:type="character" w:customStyle="1" w:styleId="WW8Num21z0">
    <w:name w:val="WW8Num21z0"/>
    <w:rsid w:val="0028009F"/>
    <w:rPr>
      <w:b w:val="0"/>
    </w:rPr>
  </w:style>
  <w:style w:type="character" w:customStyle="1" w:styleId="WW8Num22z0">
    <w:name w:val="WW8Num22z0"/>
    <w:rsid w:val="0028009F"/>
    <w:rPr>
      <w:rFonts w:ascii="Times New Roman" w:eastAsia="Times New Roman" w:hAnsi="Times New Roman" w:cs="Times New Roman"/>
    </w:rPr>
  </w:style>
  <w:style w:type="character" w:customStyle="1" w:styleId="WW8Num22z1">
    <w:name w:val="WW8Num22z1"/>
    <w:rsid w:val="0028009F"/>
    <w:rPr>
      <w:rFonts w:ascii="Courier New" w:hAnsi="Courier New" w:cs="Courier New"/>
    </w:rPr>
  </w:style>
  <w:style w:type="character" w:customStyle="1" w:styleId="WW8Num22z2">
    <w:name w:val="WW8Num22z2"/>
    <w:rsid w:val="0028009F"/>
    <w:rPr>
      <w:rFonts w:ascii="Wingdings" w:hAnsi="Wingdings" w:cs="Wingdings"/>
    </w:rPr>
  </w:style>
  <w:style w:type="character" w:customStyle="1" w:styleId="WW8Num22z3">
    <w:name w:val="WW8Num22z3"/>
    <w:rsid w:val="0028009F"/>
    <w:rPr>
      <w:rFonts w:ascii="Symbol" w:hAnsi="Symbol" w:cs="Symbol"/>
    </w:rPr>
  </w:style>
  <w:style w:type="character" w:customStyle="1" w:styleId="WW8Num23z0">
    <w:name w:val="WW8Num23z0"/>
    <w:rsid w:val="0028009F"/>
    <w:rPr>
      <w:rFonts w:ascii="Times New Roman" w:eastAsia="Times New Roman" w:hAnsi="Times New Roman" w:cs="Times New Roman"/>
    </w:rPr>
  </w:style>
  <w:style w:type="character" w:customStyle="1" w:styleId="WW8Num23z1">
    <w:name w:val="WW8Num23z1"/>
    <w:rsid w:val="0028009F"/>
    <w:rPr>
      <w:rFonts w:ascii="Courier New" w:hAnsi="Courier New" w:cs="Courier New"/>
    </w:rPr>
  </w:style>
  <w:style w:type="character" w:customStyle="1" w:styleId="WW8Num23z2">
    <w:name w:val="WW8Num23z2"/>
    <w:rsid w:val="0028009F"/>
    <w:rPr>
      <w:rFonts w:ascii="Wingdings" w:hAnsi="Wingdings" w:cs="Wingdings"/>
    </w:rPr>
  </w:style>
  <w:style w:type="character" w:customStyle="1" w:styleId="WW8Num23z3">
    <w:name w:val="WW8Num23z3"/>
    <w:rsid w:val="0028009F"/>
    <w:rPr>
      <w:rFonts w:ascii="Symbol" w:hAnsi="Symbol" w:cs="Symbol"/>
    </w:rPr>
  </w:style>
  <w:style w:type="character" w:customStyle="1" w:styleId="WW8NumSt7z0">
    <w:name w:val="WW8NumSt7z0"/>
    <w:rsid w:val="0028009F"/>
    <w:rPr>
      <w:rFonts w:ascii="Times New Roman" w:hAnsi="Times New Roman" w:cs="Times New Roman"/>
    </w:rPr>
  </w:style>
  <w:style w:type="character" w:customStyle="1" w:styleId="DefaultParagraphFont1">
    <w:name w:val="Default Paragraph Font1"/>
    <w:rsid w:val="0028009F"/>
  </w:style>
  <w:style w:type="character" w:styleId="Puslapionumeris">
    <w:name w:val="page number"/>
    <w:basedOn w:val="DefaultParagraphFont1"/>
    <w:rsid w:val="0028009F"/>
  </w:style>
  <w:style w:type="character" w:styleId="Grietas">
    <w:name w:val="Strong"/>
    <w:basedOn w:val="DefaultParagraphFont1"/>
    <w:uiPriority w:val="22"/>
    <w:qFormat/>
    <w:rsid w:val="0028009F"/>
    <w:rPr>
      <w:b/>
      <w:bCs/>
    </w:rPr>
  </w:style>
  <w:style w:type="character" w:customStyle="1" w:styleId="STNormalChar">
    <w:name w:val="! ST Normal Char"/>
    <w:basedOn w:val="DefaultParagraphFont1"/>
    <w:rsid w:val="0028009F"/>
    <w:rPr>
      <w:rFonts w:ascii="Times" w:hAnsi="Times" w:cs="Times"/>
      <w:sz w:val="24"/>
      <w:lang w:val="lt-LT" w:eastAsia="ar-SA" w:bidi="ar-SA"/>
    </w:rPr>
  </w:style>
  <w:style w:type="character" w:customStyle="1" w:styleId="FontStyle51">
    <w:name w:val="Font Style51"/>
    <w:basedOn w:val="DefaultParagraphFont1"/>
    <w:rsid w:val="0028009F"/>
    <w:rPr>
      <w:szCs w:val="22"/>
    </w:rPr>
  </w:style>
  <w:style w:type="character" w:customStyle="1" w:styleId="sup2">
    <w:name w:val="sup2"/>
    <w:basedOn w:val="DefaultParagraphFont1"/>
    <w:rsid w:val="0028009F"/>
  </w:style>
  <w:style w:type="character" w:customStyle="1" w:styleId="sub1">
    <w:name w:val="sub1"/>
    <w:basedOn w:val="DefaultParagraphFont1"/>
    <w:rsid w:val="0028009F"/>
  </w:style>
  <w:style w:type="character" w:customStyle="1" w:styleId="DiagramaDiagrama4">
    <w:name w:val="Diagrama Diagrama4"/>
    <w:basedOn w:val="DefaultParagraphFont1"/>
    <w:rsid w:val="0028009F"/>
    <w:rPr>
      <w:rFonts w:cs="Arial"/>
      <w:b/>
      <w:bCs/>
      <w:kern w:val="1"/>
      <w:sz w:val="24"/>
      <w:szCs w:val="32"/>
      <w:lang w:val="lt-LT" w:eastAsia="ar-SA" w:bidi="ar-SA"/>
    </w:rPr>
  </w:style>
  <w:style w:type="character" w:customStyle="1" w:styleId="apple-converted-space">
    <w:name w:val="apple-converted-space"/>
    <w:basedOn w:val="DefaultParagraphFont1"/>
    <w:rsid w:val="0028009F"/>
  </w:style>
  <w:style w:type="character" w:customStyle="1" w:styleId="NumberingSymbols">
    <w:name w:val="Numbering Symbols"/>
    <w:rsid w:val="0028009F"/>
  </w:style>
  <w:style w:type="character" w:styleId="Emfaz">
    <w:name w:val="Emphasis"/>
    <w:qFormat/>
    <w:rsid w:val="0028009F"/>
    <w:rPr>
      <w:i/>
      <w:iCs/>
    </w:rPr>
  </w:style>
  <w:style w:type="paragraph" w:customStyle="1" w:styleId="Heading">
    <w:name w:val="Heading"/>
    <w:basedOn w:val="prastasis"/>
    <w:next w:val="Pagrindinistekstas"/>
    <w:rsid w:val="0028009F"/>
    <w:pPr>
      <w:keepNext/>
      <w:suppressAutoHyphens/>
      <w:spacing w:before="240" w:after="120"/>
      <w:ind w:firstLine="0"/>
      <w:jc w:val="left"/>
    </w:pPr>
    <w:rPr>
      <w:rFonts w:ascii="Arial" w:eastAsia="Microsoft YaHei" w:hAnsi="Arial" w:cs="Mangal"/>
      <w:sz w:val="28"/>
      <w:szCs w:val="28"/>
      <w:lang w:eastAsia="ar-SA"/>
    </w:rPr>
  </w:style>
  <w:style w:type="paragraph" w:styleId="Sraas">
    <w:name w:val="List"/>
    <w:basedOn w:val="Pagrindinistekstas"/>
    <w:rsid w:val="0028009F"/>
    <w:pPr>
      <w:suppressAutoHyphens/>
      <w:spacing w:after="120"/>
      <w:jc w:val="left"/>
    </w:pPr>
    <w:rPr>
      <w:rFonts w:cs="Mangal"/>
      <w:szCs w:val="24"/>
      <w:lang w:eastAsia="ar-SA"/>
    </w:rPr>
  </w:style>
  <w:style w:type="paragraph" w:customStyle="1" w:styleId="Caption1">
    <w:name w:val="Caption1"/>
    <w:basedOn w:val="prastasis"/>
    <w:rsid w:val="0028009F"/>
    <w:pPr>
      <w:suppressLineNumbers/>
      <w:suppressAutoHyphens/>
      <w:spacing w:before="120" w:after="120"/>
      <w:ind w:firstLine="0"/>
      <w:jc w:val="left"/>
    </w:pPr>
    <w:rPr>
      <w:rFonts w:ascii="Times New Roman" w:eastAsia="Times New Roman" w:hAnsi="Times New Roman" w:cs="Mangal"/>
      <w:i/>
      <w:iCs/>
      <w:sz w:val="24"/>
      <w:szCs w:val="24"/>
      <w:lang w:eastAsia="ar-SA"/>
    </w:rPr>
  </w:style>
  <w:style w:type="paragraph" w:customStyle="1" w:styleId="Index">
    <w:name w:val="Index"/>
    <w:basedOn w:val="prastasis"/>
    <w:rsid w:val="0028009F"/>
    <w:pPr>
      <w:suppressLineNumbers/>
      <w:suppressAutoHyphens/>
      <w:ind w:firstLine="0"/>
      <w:jc w:val="left"/>
    </w:pPr>
    <w:rPr>
      <w:rFonts w:ascii="Times New Roman" w:eastAsia="Times New Roman" w:hAnsi="Times New Roman" w:cs="Mangal"/>
      <w:sz w:val="24"/>
      <w:szCs w:val="24"/>
      <w:lang w:eastAsia="ar-SA"/>
    </w:rPr>
  </w:style>
  <w:style w:type="paragraph" w:customStyle="1" w:styleId="NormalText">
    <w:name w:val="Normal Text"/>
    <w:basedOn w:val="prastasis"/>
    <w:rsid w:val="0028009F"/>
    <w:pPr>
      <w:suppressAutoHyphens/>
      <w:ind w:firstLine="720"/>
    </w:pPr>
    <w:rPr>
      <w:rFonts w:ascii="TIMES NEW ROMAN LT" w:eastAsia="Times New Roman" w:hAnsi="TIMES NEW ROMAN LT" w:cs="TIMES NEW ROMAN LT"/>
      <w:sz w:val="24"/>
      <w:szCs w:val="20"/>
      <w:lang w:val="en-GB" w:eastAsia="ar-SA"/>
    </w:rPr>
  </w:style>
  <w:style w:type="paragraph" w:customStyle="1" w:styleId="NormalWeb1">
    <w:name w:val="Normal (Web)1"/>
    <w:basedOn w:val="prastasis"/>
    <w:rsid w:val="0028009F"/>
    <w:pPr>
      <w:suppressAutoHyphens/>
      <w:spacing w:before="280" w:after="280"/>
      <w:ind w:firstLine="0"/>
      <w:jc w:val="left"/>
    </w:pPr>
    <w:rPr>
      <w:rFonts w:ascii="Times New Roman" w:eastAsia="Times New Roman" w:hAnsi="Times New Roman" w:cs="Times New Roman"/>
      <w:sz w:val="24"/>
      <w:szCs w:val="24"/>
      <w:lang w:eastAsia="ar-SA"/>
    </w:rPr>
  </w:style>
  <w:style w:type="paragraph" w:customStyle="1" w:styleId="STNormal">
    <w:name w:val="! ST Normal"/>
    <w:basedOn w:val="prastasis"/>
    <w:rsid w:val="0028009F"/>
    <w:pPr>
      <w:tabs>
        <w:tab w:val="left" w:pos="709"/>
      </w:tabs>
      <w:suppressAutoHyphens/>
      <w:ind w:firstLine="284"/>
    </w:pPr>
    <w:rPr>
      <w:rFonts w:ascii="Times" w:eastAsia="Times New Roman" w:hAnsi="Times" w:cs="Times"/>
      <w:sz w:val="24"/>
      <w:szCs w:val="20"/>
      <w:lang w:eastAsia="ar-SA"/>
    </w:rPr>
  </w:style>
  <w:style w:type="paragraph" w:customStyle="1" w:styleId="BalloonText1">
    <w:name w:val="Balloon Text1"/>
    <w:basedOn w:val="prastasis"/>
    <w:rsid w:val="0028009F"/>
    <w:pPr>
      <w:suppressAutoHyphens/>
      <w:ind w:firstLine="0"/>
      <w:jc w:val="left"/>
    </w:pPr>
    <w:rPr>
      <w:rFonts w:ascii="Tahoma" w:eastAsia="Times New Roman" w:hAnsi="Tahoma" w:cs="Tahoma"/>
      <w:sz w:val="16"/>
      <w:szCs w:val="16"/>
      <w:lang w:eastAsia="ar-SA"/>
    </w:rPr>
  </w:style>
  <w:style w:type="paragraph" w:customStyle="1" w:styleId="Framecontents">
    <w:name w:val="Frame contents"/>
    <w:basedOn w:val="Pagrindinistekstas"/>
    <w:rsid w:val="0028009F"/>
    <w:pPr>
      <w:suppressAutoHyphens/>
      <w:spacing w:after="120"/>
      <w:jc w:val="left"/>
    </w:pPr>
    <w:rPr>
      <w:szCs w:val="24"/>
      <w:lang w:eastAsia="ar-SA"/>
    </w:rPr>
  </w:style>
  <w:style w:type="paragraph" w:customStyle="1" w:styleId="TEKSTAS">
    <w:name w:val="TEKSTAS"/>
    <w:rsid w:val="0028009F"/>
    <w:pPr>
      <w:tabs>
        <w:tab w:val="left" w:pos="709"/>
      </w:tabs>
      <w:suppressAutoHyphens/>
      <w:ind w:firstLine="312"/>
    </w:pPr>
    <w:rPr>
      <w:rFonts w:ascii="Times New Roman" w:eastAsia="Times New Roman" w:hAnsi="Times New Roman" w:cs="Times New Roman"/>
      <w:sz w:val="24"/>
      <w:szCs w:val="20"/>
      <w:lang w:val="en-US" w:eastAsia="ar-SA"/>
    </w:rPr>
  </w:style>
  <w:style w:type="paragraph" w:customStyle="1" w:styleId="ListNumber1">
    <w:name w:val="List Number1"/>
    <w:basedOn w:val="prastasis"/>
    <w:rsid w:val="0028009F"/>
    <w:pPr>
      <w:numPr>
        <w:numId w:val="34"/>
      </w:numPr>
      <w:suppressAutoHyphens/>
      <w:spacing w:before="60" w:after="60"/>
      <w:jc w:val="left"/>
    </w:pPr>
    <w:rPr>
      <w:rFonts w:ascii="Times New Roman" w:eastAsia="Times New Roman" w:hAnsi="Times New Roman" w:cs="Times New Roman"/>
      <w:szCs w:val="20"/>
      <w:lang w:val="en-GB" w:eastAsia="ar-SA"/>
    </w:rPr>
  </w:style>
  <w:style w:type="paragraph" w:customStyle="1" w:styleId="Stilius3">
    <w:name w:val="Stilius3"/>
    <w:basedOn w:val="prastasis"/>
    <w:link w:val="Stilius3Diagrama"/>
    <w:qFormat/>
    <w:rsid w:val="0028009F"/>
    <w:pPr>
      <w:spacing w:before="200"/>
      <w:ind w:firstLine="0"/>
    </w:pPr>
    <w:rPr>
      <w:rFonts w:ascii="Times New Roman" w:eastAsia="Times New Roman" w:hAnsi="Times New Roman" w:cs="Times New Roman"/>
    </w:rPr>
  </w:style>
  <w:style w:type="character" w:customStyle="1" w:styleId="Stilius3Diagrama">
    <w:name w:val="Stilius3 Diagrama"/>
    <w:link w:val="Stilius3"/>
    <w:locked/>
    <w:rsid w:val="0028009F"/>
    <w:rPr>
      <w:rFonts w:ascii="Times New Roman" w:eastAsia="Times New Roman" w:hAnsi="Times New Roman" w:cs="Times New Roman"/>
    </w:rPr>
  </w:style>
  <w:style w:type="paragraph" w:customStyle="1" w:styleId="Stilius5">
    <w:name w:val="Stilius5"/>
    <w:basedOn w:val="prastasis"/>
    <w:link w:val="Stilius5Diagrama"/>
    <w:qFormat/>
    <w:rsid w:val="0028009F"/>
    <w:pPr>
      <w:spacing w:after="200" w:line="276" w:lineRule="auto"/>
      <w:ind w:firstLine="0"/>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28009F"/>
    <w:rPr>
      <w:rFonts w:ascii="Times New Roman" w:eastAsia="Times New Roman" w:hAnsi="Times New Roman" w:cs="Times New Roman"/>
      <w:b/>
      <w:sz w:val="28"/>
      <w:szCs w:val="28"/>
    </w:rPr>
  </w:style>
  <w:style w:type="paragraph" w:styleId="Pavadinimas">
    <w:name w:val="Title"/>
    <w:basedOn w:val="prastasis"/>
    <w:link w:val="PavadinimasDiagrama"/>
    <w:qFormat/>
    <w:rsid w:val="0028009F"/>
    <w:pPr>
      <w:widowControl w:val="0"/>
      <w:ind w:firstLine="0"/>
      <w:jc w:val="center"/>
    </w:pPr>
    <w:rPr>
      <w:rFonts w:ascii="Times New Roman" w:eastAsia="Times New Roman" w:hAnsi="Times New Roman" w:cs="Times New Roman"/>
      <w:b/>
      <w:bCs/>
      <w:sz w:val="28"/>
      <w:szCs w:val="28"/>
      <w:lang w:eastAsia="hu-HU"/>
    </w:rPr>
  </w:style>
  <w:style w:type="character" w:customStyle="1" w:styleId="PavadinimasDiagrama">
    <w:name w:val="Pavadinimas Diagrama"/>
    <w:basedOn w:val="Numatytasispastraiposriftas"/>
    <w:link w:val="Pavadinimas"/>
    <w:rsid w:val="0028009F"/>
    <w:rPr>
      <w:rFonts w:ascii="Times New Roman" w:eastAsia="Times New Roman" w:hAnsi="Times New Roman" w:cs="Times New Roman"/>
      <w:b/>
      <w:bCs/>
      <w:sz w:val="28"/>
      <w:szCs w:val="28"/>
      <w:lang w:eastAsia="hu-HU"/>
    </w:rPr>
  </w:style>
  <w:style w:type="paragraph" w:customStyle="1" w:styleId="Antrat41">
    <w:name w:val="Antraštė 41"/>
    <w:basedOn w:val="prastasis"/>
    <w:uiPriority w:val="1"/>
    <w:qFormat/>
    <w:rsid w:val="0028009F"/>
    <w:pPr>
      <w:widowControl w:val="0"/>
      <w:autoSpaceDE w:val="0"/>
      <w:autoSpaceDN w:val="0"/>
      <w:ind w:left="821" w:firstLine="0"/>
      <w:jc w:val="left"/>
      <w:outlineLvl w:val="4"/>
    </w:pPr>
    <w:rPr>
      <w:rFonts w:ascii="Times New Roman" w:eastAsia="Times New Roman" w:hAnsi="Times New Roman" w:cs="Times New Roman"/>
      <w:b/>
      <w:bCs/>
      <w:sz w:val="24"/>
      <w:szCs w:val="24"/>
      <w:lang w:eastAsia="lt-LT" w:bidi="lt-LT"/>
    </w:rPr>
  </w:style>
  <w:style w:type="table" w:customStyle="1" w:styleId="TableNormal">
    <w:name w:val="Table Normal"/>
    <w:uiPriority w:val="2"/>
    <w:semiHidden/>
    <w:unhideWhenUsed/>
    <w:qFormat/>
    <w:rsid w:val="0028009F"/>
    <w:pPr>
      <w:widowControl w:val="0"/>
      <w:autoSpaceDE w:val="0"/>
      <w:autoSpaceDN w:val="0"/>
      <w:ind w:firstLine="0"/>
      <w:jc w:val="left"/>
    </w:pPr>
    <w:rPr>
      <w:lang w:val="en-US"/>
    </w:rPr>
    <w:tblPr>
      <w:tblInd w:w="0" w:type="dxa"/>
      <w:tblCellMar>
        <w:top w:w="0" w:type="dxa"/>
        <w:left w:w="0" w:type="dxa"/>
        <w:bottom w:w="0" w:type="dxa"/>
        <w:right w:w="0" w:type="dxa"/>
      </w:tblCellMar>
    </w:tblPr>
  </w:style>
  <w:style w:type="paragraph" w:customStyle="1" w:styleId="Antrat11">
    <w:name w:val="Antraštė 11"/>
    <w:basedOn w:val="prastasis"/>
    <w:uiPriority w:val="1"/>
    <w:qFormat/>
    <w:rsid w:val="0028009F"/>
    <w:pPr>
      <w:widowControl w:val="0"/>
      <w:autoSpaceDE w:val="0"/>
      <w:autoSpaceDN w:val="0"/>
      <w:ind w:left="1497" w:hanging="565"/>
      <w:jc w:val="left"/>
      <w:outlineLvl w:val="1"/>
    </w:pPr>
    <w:rPr>
      <w:rFonts w:ascii="Times New Roman" w:eastAsia="Times New Roman" w:hAnsi="Times New Roman" w:cs="Times New Roman"/>
      <w:b/>
      <w:bCs/>
      <w:sz w:val="24"/>
      <w:szCs w:val="24"/>
    </w:rPr>
  </w:style>
  <w:style w:type="paragraph" w:customStyle="1" w:styleId="TableParagraph">
    <w:name w:val="Table Paragraph"/>
    <w:basedOn w:val="prastasis"/>
    <w:uiPriority w:val="1"/>
    <w:qFormat/>
    <w:rsid w:val="0028009F"/>
    <w:pPr>
      <w:widowControl w:val="0"/>
      <w:autoSpaceDE w:val="0"/>
      <w:autoSpaceDN w:val="0"/>
      <w:ind w:firstLine="0"/>
      <w:jc w:val="left"/>
    </w:pPr>
    <w:rPr>
      <w:rFonts w:ascii="Times New Roman" w:eastAsia="Times New Roman" w:hAnsi="Times New Roman" w:cs="Times New Roman"/>
    </w:rPr>
  </w:style>
  <w:style w:type="paragraph" w:customStyle="1" w:styleId="Antrat51">
    <w:name w:val="Antraštė 51"/>
    <w:basedOn w:val="prastasis"/>
    <w:uiPriority w:val="1"/>
    <w:qFormat/>
    <w:rsid w:val="0028009F"/>
    <w:pPr>
      <w:widowControl w:val="0"/>
      <w:autoSpaceDE w:val="0"/>
      <w:autoSpaceDN w:val="0"/>
      <w:ind w:left="822" w:firstLine="0"/>
      <w:jc w:val="left"/>
      <w:outlineLvl w:val="5"/>
    </w:pPr>
    <w:rPr>
      <w:rFonts w:ascii="Arial" w:eastAsia="Arial" w:hAnsi="Arial" w:cs="Arial"/>
      <w:b/>
      <w:bCs/>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5B15F-8148-48C2-B927-E9EDEDE7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5591</TotalTime>
  <Pages>38</Pages>
  <Words>13846</Words>
  <Characters>78927</Characters>
  <Application>Microsoft Office Word</Application>
  <DocSecurity>0</DocSecurity>
  <Lines>657</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Algis</cp:lastModifiedBy>
  <cp:revision>49</cp:revision>
  <cp:lastPrinted>2021-07-02T05:49:00Z</cp:lastPrinted>
  <dcterms:created xsi:type="dcterms:W3CDTF">2020-06-12T09:29:00Z</dcterms:created>
  <dcterms:modified xsi:type="dcterms:W3CDTF">2021-07-02T06:21:00Z</dcterms:modified>
</cp:coreProperties>
</file>